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6108" w:rsidRDefault="00346108" w:rsidP="00346108">
      <w:pPr>
        <w:pStyle w:val="2"/>
      </w:pPr>
      <w:r w:rsidRPr="008D3659">
        <w:rPr>
          <w:rFonts w:ascii="Times New Roman" w:hAnsi="Times New Roman" w:cs="Times New Roman"/>
        </w:rPr>
        <w:t>第</w:t>
      </w:r>
      <w:r w:rsidRPr="008D3659">
        <w:rPr>
          <w:rFonts w:ascii="Times New Roman" w:hAnsi="Times New Roman" w:cs="Times New Roman"/>
        </w:rPr>
        <w:t>35</w:t>
      </w:r>
      <w:r w:rsidRPr="008D3659">
        <w:rPr>
          <w:rFonts w:ascii="Times New Roman" w:hAnsi="Times New Roman" w:cs="Times New Roman"/>
        </w:rPr>
        <w:t>练</w:t>
      </w:r>
      <w:r>
        <w:rPr>
          <w:rFonts w:ascii="Times New Roman" w:hAnsi="Times New Roman" w:cs="Times New Roman"/>
        </w:rPr>
        <w:t xml:space="preserve">　</w:t>
      </w:r>
      <w:r w:rsidRPr="008D3659">
        <w:rPr>
          <w:rFonts w:ascii="Times New Roman" w:hAnsi="Times New Roman" w:cs="Times New Roman"/>
        </w:rPr>
        <w:t>语言表达＋文言断句</w:t>
      </w:r>
    </w:p>
    <w:p w:rsidR="00346108" w:rsidRDefault="00346108" w:rsidP="00346108">
      <w:pPr>
        <w:pStyle w:val="a3"/>
        <w:ind w:firstLineChars="200" w:firstLine="420"/>
        <w:jc w:val="center"/>
        <w:rPr>
          <w:rFonts w:ascii="Times New Roman" w:hAnsi="Times New Roman" w:cs="Times New Roman"/>
        </w:rPr>
      </w:pPr>
      <w:r w:rsidRPr="008D3659">
        <w:rPr>
          <w:rFonts w:ascii="Times New Roman" w:eastAsia="楷体_GB2312" w:hAnsi="Times New Roman" w:cs="Times New Roman"/>
        </w:rPr>
        <w:t>建议用时</w:t>
      </w:r>
      <w:r w:rsidRPr="008D3659">
        <w:rPr>
          <w:rFonts w:ascii="Times New Roman" w:eastAsia="楷体_GB2312" w:hAnsi="Times New Roman" w:cs="Times New Roman"/>
        </w:rPr>
        <w:t>25</w:t>
      </w:r>
      <w:r w:rsidRPr="008D3659">
        <w:rPr>
          <w:rFonts w:ascii="Times New Roman" w:eastAsia="楷体_GB2312" w:hAnsi="Times New Roman" w:cs="Times New Roman"/>
        </w:rPr>
        <w:t>分钟</w:t>
      </w:r>
    </w:p>
    <w:p w:rsidR="00346108" w:rsidRDefault="00346108" w:rsidP="00346108">
      <w:pPr>
        <w:pStyle w:val="a3"/>
        <w:ind w:firstLineChars="200" w:firstLine="420"/>
        <w:rPr>
          <w:rFonts w:ascii="Times New Roman" w:hAnsi="Times New Roman" w:cs="Times New Roman"/>
        </w:rPr>
      </w:pP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八省</w:t>
      </w:r>
      <w:r>
        <w:rPr>
          <w:rFonts w:ascii="Times New Roman" w:eastAsia="楷体_GB2312" w:hAnsi="Times New Roman" w:cs="Times New Roman"/>
        </w:rPr>
        <w:t>(</w:t>
      </w:r>
      <w:r w:rsidRPr="008D3659">
        <w:rPr>
          <w:rFonts w:ascii="Times New Roman" w:eastAsia="楷体_GB2312" w:hAnsi="Times New Roman" w:cs="Times New Roman"/>
        </w:rPr>
        <w:t>市</w:t>
      </w:r>
      <w:r>
        <w:rPr>
          <w:rFonts w:ascii="Times New Roman" w:eastAsia="楷体_GB2312" w:hAnsi="Times New Roman" w:cs="Times New Roman"/>
        </w:rPr>
        <w:t>)</w:t>
      </w:r>
      <w:r w:rsidRPr="008D3659">
        <w:rPr>
          <w:rFonts w:ascii="Times New Roman" w:eastAsia="楷体_GB2312" w:hAnsi="Times New Roman" w:cs="Times New Roman"/>
        </w:rPr>
        <w:t>联考</w:t>
      </w:r>
      <w:r>
        <w:rPr>
          <w:rFonts w:ascii="Times New Roman" w:eastAsia="楷体_GB2312" w:hAnsi="Times New Roman" w:cs="Times New Roman"/>
        </w:rPr>
        <w:t>]</w:t>
      </w:r>
      <w:r w:rsidRPr="008D3659">
        <w:rPr>
          <w:rFonts w:ascii="Times New Roman" w:hAnsi="Times New Roman" w:cs="Times New Roman"/>
        </w:rPr>
        <w:t>阅读下</w:t>
      </w:r>
      <w:r w:rsidRPr="008D3659">
        <w:rPr>
          <w:rFonts w:ascii="Times New Roman" w:hAnsi="Times New Roman" w:cs="Times New Roman" w:hint="eastAsia"/>
        </w:rPr>
        <w:t>面的文字</w:t>
      </w:r>
      <w:r>
        <w:rPr>
          <w:rFonts w:ascii="Times New Roman" w:hAnsi="Times New Roman" w:cs="Times New Roman" w:hint="eastAsia"/>
        </w:rPr>
        <w:t>，</w:t>
      </w:r>
      <w:r w:rsidRPr="008D3659">
        <w:rPr>
          <w:rFonts w:ascii="Times New Roman" w:hAnsi="Times New Roman" w:cs="Times New Roman" w:hint="eastAsia"/>
        </w:rPr>
        <w:t>完成</w:t>
      </w:r>
      <w:r w:rsidRPr="008D3659">
        <w:rPr>
          <w:rFonts w:ascii="Times New Roman" w:hAnsi="Times New Roman" w:cs="Times New Roman"/>
        </w:rPr>
        <w:t>1</w:t>
      </w:r>
      <w:r w:rsidRPr="008D3659">
        <w:rPr>
          <w:rFonts w:ascii="Times New Roman" w:hAnsi="Times New Roman" w:cs="Times New Roman"/>
        </w:rPr>
        <w:t>～</w:t>
      </w:r>
      <w:r w:rsidRPr="008D3659">
        <w:rPr>
          <w:rFonts w:ascii="Times New Roman" w:hAnsi="Times New Roman" w:cs="Times New Roman"/>
        </w:rPr>
        <w:t>3</w:t>
      </w:r>
      <w:r w:rsidRPr="008D3659">
        <w:rPr>
          <w:rFonts w:ascii="Times New Roman" w:hAnsi="Times New Roman" w:cs="Times New Roman"/>
        </w:rPr>
        <w:t>题。</w:t>
      </w:r>
    </w:p>
    <w:p w:rsidR="00346108" w:rsidRDefault="00346108" w:rsidP="00346108">
      <w:pPr>
        <w:pStyle w:val="a3"/>
        <w:ind w:firstLineChars="200" w:firstLine="420"/>
        <w:rPr>
          <w:rFonts w:ascii="Times New Roman" w:eastAsia="仿宋_GB2312" w:hAnsi="Times New Roman" w:cs="Times New Roman"/>
        </w:rPr>
      </w:pPr>
      <w:r w:rsidRPr="008D3659">
        <w:rPr>
          <w:rFonts w:ascii="Times New Roman" w:eastAsia="仿宋_GB2312" w:hAnsi="Times New Roman" w:cs="Times New Roman"/>
        </w:rPr>
        <w:t>围棋是一种策略型棋类游戏</w:t>
      </w:r>
      <w:r>
        <w:rPr>
          <w:rFonts w:ascii="Times New Roman" w:eastAsia="仿宋_GB2312" w:hAnsi="Times New Roman" w:cs="Times New Roman"/>
        </w:rPr>
        <w:t>，</w:t>
      </w:r>
      <w:r w:rsidRPr="008D3659">
        <w:rPr>
          <w:rFonts w:ascii="Times New Roman" w:eastAsia="仿宋_GB2312" w:hAnsi="Times New Roman" w:cs="Times New Roman"/>
        </w:rPr>
        <w:t>起源于中国</w:t>
      </w:r>
      <w:r>
        <w:rPr>
          <w:rFonts w:ascii="Times New Roman" w:eastAsia="仿宋_GB2312" w:hAnsi="Times New Roman" w:cs="Times New Roman"/>
        </w:rPr>
        <w:t>，</w:t>
      </w:r>
      <w:r w:rsidRPr="008D3659">
        <w:rPr>
          <w:rFonts w:ascii="Times New Roman" w:eastAsia="仿宋_GB2312" w:hAnsi="Times New Roman" w:cs="Times New Roman"/>
          <w:u w:val="single"/>
        </w:rPr>
        <w:t>距离今天已经超过四千年的历史</w:t>
      </w:r>
      <w:r>
        <w:rPr>
          <w:rFonts w:ascii="Times New Roman" w:eastAsia="仿宋_GB2312" w:hAnsi="Times New Roman" w:cs="Times New Roman"/>
          <w:u w:val="single"/>
        </w:rPr>
        <w:t>，</w:t>
      </w:r>
      <w:r w:rsidRPr="008D3659">
        <w:rPr>
          <w:rFonts w:ascii="Times New Roman" w:eastAsia="仿宋_GB2312" w:hAnsi="Times New Roman" w:cs="Times New Roman"/>
          <w:u w:val="single"/>
        </w:rPr>
        <w:t>被称之为棋类的鼻祖</w:t>
      </w:r>
      <w:r>
        <w:rPr>
          <w:rFonts w:ascii="Times New Roman" w:eastAsia="仿宋_GB2312" w:hAnsi="Times New Roman" w:cs="Times New Roman"/>
          <w:u w:val="single"/>
        </w:rPr>
        <w:t>，</w:t>
      </w:r>
      <w:r w:rsidRPr="008D3659">
        <w:rPr>
          <w:rFonts w:ascii="Times New Roman" w:eastAsia="仿宋_GB2312" w:hAnsi="Times New Roman" w:cs="Times New Roman"/>
          <w:u w:val="single"/>
        </w:rPr>
        <w:t>也是中华民族珍贵的文化遗产之一</w:t>
      </w:r>
      <w:r w:rsidRPr="008D3659">
        <w:rPr>
          <w:rFonts w:ascii="Times New Roman" w:eastAsia="仿宋_GB2312" w:hAnsi="Times New Roman" w:cs="Times New Roman"/>
        </w:rPr>
        <w:t>。</w:t>
      </w:r>
    </w:p>
    <w:p w:rsidR="00346108" w:rsidRDefault="00346108" w:rsidP="00346108">
      <w:pPr>
        <w:pStyle w:val="a3"/>
        <w:ind w:firstLineChars="200" w:firstLine="420"/>
        <w:rPr>
          <w:rFonts w:ascii="Times New Roman" w:hAnsi="Times New Roman" w:cs="Times New Roman"/>
        </w:rPr>
      </w:pPr>
      <w:r w:rsidRPr="008D3659">
        <w:rPr>
          <w:rFonts w:ascii="Times New Roman" w:eastAsia="仿宋_GB2312" w:hAnsi="Times New Roman" w:cs="Times New Roman"/>
        </w:rPr>
        <w:t>围棋蕴含着丰富的中华文化内涵。围棋的棋盘、棋子含有</w:t>
      </w:r>
      <w:r w:rsidRPr="008D3659">
        <w:rPr>
          <w:rFonts w:hAnsi="宋体" w:cs="Times New Roman"/>
        </w:rPr>
        <w:t>“</w:t>
      </w:r>
      <w:r w:rsidRPr="008D3659">
        <w:rPr>
          <w:rFonts w:ascii="Times New Roman" w:eastAsia="仿宋_GB2312" w:hAnsi="Times New Roman" w:cs="Times New Roman"/>
        </w:rPr>
        <w:t>天圆地方</w:t>
      </w:r>
      <w:r w:rsidRPr="008D3659">
        <w:rPr>
          <w:rFonts w:hAnsi="宋体" w:cs="Times New Roman"/>
        </w:rPr>
        <w:t>”</w:t>
      </w:r>
      <w:r w:rsidRPr="008D3659">
        <w:rPr>
          <w:rFonts w:ascii="Times New Roman" w:eastAsia="仿宋_GB2312" w:hAnsi="Times New Roman" w:cs="Times New Roman"/>
        </w:rPr>
        <w:t>的思想；棋盘分为四部分</w:t>
      </w:r>
      <w:r>
        <w:rPr>
          <w:rFonts w:ascii="Times New Roman" w:eastAsia="仿宋_GB2312" w:hAnsi="Times New Roman" w:cs="Times New Roman"/>
        </w:rPr>
        <w:t>，</w:t>
      </w:r>
      <w:r w:rsidRPr="008D3659">
        <w:rPr>
          <w:rFonts w:ascii="Times New Roman" w:eastAsia="仿宋_GB2312" w:hAnsi="Times New Roman" w:cs="Times New Roman"/>
        </w:rPr>
        <w:t>可以视为象征一年的四个季节；</w:t>
      </w:r>
      <w:r w:rsidRPr="008D3659">
        <w:rPr>
          <w:rFonts w:ascii="Times New Roman" w:eastAsia="仿宋_GB2312" w:hAnsi="Times New Roman" w:cs="Times New Roman"/>
        </w:rPr>
        <w:t>361</w:t>
      </w:r>
      <w:r w:rsidRPr="008D3659">
        <w:rPr>
          <w:rFonts w:ascii="Times New Roman" w:eastAsia="仿宋_GB2312" w:hAnsi="Times New Roman" w:cs="Times New Roman"/>
        </w:rPr>
        <w:t>个交叉点</w:t>
      </w:r>
      <w:r>
        <w:rPr>
          <w:rFonts w:ascii="Times New Roman" w:eastAsia="仿宋_GB2312" w:hAnsi="Times New Roman" w:cs="Times New Roman"/>
        </w:rPr>
        <w:t>，</w:t>
      </w:r>
      <w:r w:rsidRPr="008D3659">
        <w:rPr>
          <w:rFonts w:ascii="Times New Roman" w:eastAsia="仿宋_GB2312" w:hAnsi="Times New Roman" w:cs="Times New Roman"/>
        </w:rPr>
        <w:t>和农历一年的天数大致相当；</w:t>
      </w:r>
      <w:r>
        <w:rPr>
          <w:rFonts w:ascii="Times New Roman" w:eastAsia="仿宋_GB2312" w:hAnsi="Times New Roman" w:cs="Times New Roman"/>
        </w:rPr>
        <w:t>(</w:t>
      </w:r>
      <w:r>
        <w:rPr>
          <w:rFonts w:ascii="Times New Roman" w:eastAsia="仿宋_GB2312" w:hAnsi="Times New Roman" w:cs="Times New Roman"/>
        </w:rPr>
        <w:t xml:space="preserve">　　</w:t>
      </w:r>
      <w:r>
        <w:rPr>
          <w:rFonts w:ascii="Times New Roman" w:eastAsia="仿宋_GB2312" w:hAnsi="Times New Roman" w:cs="Times New Roman"/>
        </w:rPr>
        <w:t>)</w:t>
      </w:r>
      <w:r w:rsidRPr="008D3659">
        <w:rPr>
          <w:rFonts w:ascii="Times New Roman" w:eastAsia="仿宋_GB2312" w:hAnsi="Times New Roman" w:cs="Times New Roman"/>
        </w:rPr>
        <w:t>围棋棋形变化无穷</w:t>
      </w:r>
      <w:r>
        <w:rPr>
          <w:rFonts w:ascii="Times New Roman" w:eastAsia="仿宋_GB2312" w:hAnsi="Times New Roman" w:cs="Times New Roman"/>
        </w:rPr>
        <w:t>，</w:t>
      </w:r>
      <w:r w:rsidRPr="008D3659">
        <w:rPr>
          <w:rFonts w:ascii="Times New Roman" w:eastAsia="仿宋_GB2312" w:hAnsi="Times New Roman" w:cs="Times New Roman"/>
        </w:rPr>
        <w:t>棋理深奥幽玄</w:t>
      </w:r>
      <w:r>
        <w:rPr>
          <w:rFonts w:ascii="Times New Roman" w:eastAsia="仿宋_GB2312" w:hAnsi="Times New Roman" w:cs="Times New Roman"/>
        </w:rPr>
        <w:t>，</w:t>
      </w:r>
      <w:r w:rsidRPr="008D3659">
        <w:rPr>
          <w:rFonts w:ascii="Times New Roman" w:eastAsia="仿宋_GB2312" w:hAnsi="Times New Roman" w:cs="Times New Roman"/>
        </w:rPr>
        <w:t>充满对立统一的辩证思维。围棋的胜负也和其他棋类不同。其他棋类大多是斩尽杀绝或把帝后抓走才算胜。但围棋中盘胜也是赢</w:t>
      </w:r>
      <w:r>
        <w:rPr>
          <w:rFonts w:ascii="Times New Roman" w:eastAsia="仿宋_GB2312" w:hAnsi="Times New Roman" w:cs="Times New Roman"/>
        </w:rPr>
        <w:t>，</w:t>
      </w:r>
      <w:r w:rsidRPr="008D3659">
        <w:rPr>
          <w:rFonts w:ascii="Times New Roman" w:eastAsia="仿宋_GB2312" w:hAnsi="Times New Roman" w:cs="Times New Roman"/>
        </w:rPr>
        <w:t>赢半目也</w:t>
      </w:r>
      <w:r w:rsidRPr="008D3659">
        <w:rPr>
          <w:rFonts w:ascii="Times New Roman" w:eastAsia="仿宋_GB2312" w:hAnsi="Times New Roman" w:cs="Times New Roman" w:hint="eastAsia"/>
        </w:rPr>
        <w:t>是赢</w:t>
      </w:r>
      <w:r>
        <w:rPr>
          <w:rFonts w:ascii="Times New Roman" w:eastAsia="仿宋_GB2312" w:hAnsi="Times New Roman" w:cs="Times New Roman" w:hint="eastAsia"/>
        </w:rPr>
        <w:t>，</w:t>
      </w:r>
      <w:r w:rsidRPr="008D3659">
        <w:rPr>
          <w:rFonts w:ascii="Times New Roman" w:eastAsia="仿宋_GB2312" w:hAnsi="Times New Roman" w:cs="Times New Roman" w:hint="eastAsia"/>
        </w:rPr>
        <w:t>体现了一种和谐、中庸的思想。另外</w:t>
      </w:r>
      <w:r>
        <w:rPr>
          <w:rFonts w:ascii="Times New Roman" w:eastAsia="仿宋_GB2312" w:hAnsi="Times New Roman" w:cs="Times New Roman" w:hint="eastAsia"/>
        </w:rPr>
        <w:t>，</w:t>
      </w:r>
      <w:r w:rsidRPr="008D3659">
        <w:rPr>
          <w:rFonts w:ascii="Times New Roman" w:eastAsia="仿宋_GB2312" w:hAnsi="Times New Roman" w:cs="Times New Roman"/>
          <w:u w:val="wave"/>
        </w:rPr>
        <w:t>围棋黑白交融的棋形就像一幅迷人的水墨画</w:t>
      </w:r>
      <w:r>
        <w:rPr>
          <w:rFonts w:ascii="Times New Roman" w:eastAsia="仿宋_GB2312" w:hAnsi="Times New Roman" w:cs="Times New Roman"/>
        </w:rPr>
        <w:t>，</w:t>
      </w:r>
      <w:r w:rsidRPr="008D3659">
        <w:rPr>
          <w:rFonts w:ascii="Times New Roman" w:eastAsia="仿宋_GB2312" w:hAnsi="Times New Roman" w:cs="Times New Roman"/>
        </w:rPr>
        <w:t>也体现了中国传统的审美趣味。</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1</w:t>
      </w:r>
      <w:r>
        <w:rPr>
          <w:rFonts w:ascii="Times New Roman" w:hAnsi="Times New Roman" w:cs="Times New Roman"/>
        </w:rPr>
        <w:t>．</w:t>
      </w:r>
      <w:r w:rsidRPr="008D3659">
        <w:rPr>
          <w:rFonts w:ascii="Times New Roman" w:hAnsi="Times New Roman" w:cs="Times New Roman"/>
        </w:rPr>
        <w:t>下列填入文中括号内的语句</w:t>
      </w:r>
      <w:r>
        <w:rPr>
          <w:rFonts w:ascii="Times New Roman" w:hAnsi="Times New Roman" w:cs="Times New Roman"/>
        </w:rPr>
        <w:t>，</w:t>
      </w:r>
      <w:r w:rsidRPr="008D3659">
        <w:rPr>
          <w:rFonts w:ascii="Times New Roman" w:hAnsi="Times New Roman" w:cs="Times New Roman"/>
        </w:rPr>
        <w:t>衔接最恰当的一项是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而太极在棋盘的中央</w:t>
      </w:r>
      <w:r>
        <w:rPr>
          <w:rFonts w:ascii="Times New Roman" w:hAnsi="Times New Roman" w:cs="Times New Roman"/>
        </w:rPr>
        <w:t>，</w:t>
      </w:r>
      <w:r w:rsidRPr="008D3659">
        <w:rPr>
          <w:rFonts w:ascii="Times New Roman" w:hAnsi="Times New Roman" w:cs="Times New Roman"/>
        </w:rPr>
        <w:t>黑白两色棋子代表了阴阳。</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而太极在棋盘的中央</w:t>
      </w:r>
      <w:r>
        <w:rPr>
          <w:rFonts w:ascii="Times New Roman" w:hAnsi="Times New Roman" w:cs="Times New Roman"/>
        </w:rPr>
        <w:t>，</w:t>
      </w:r>
      <w:r w:rsidRPr="008D3659">
        <w:rPr>
          <w:rFonts w:ascii="Times New Roman" w:hAnsi="Times New Roman" w:cs="Times New Roman"/>
        </w:rPr>
        <w:t>阴阳是黑白两色棋子。</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棋盘的中央是太极</w:t>
      </w:r>
      <w:r>
        <w:rPr>
          <w:rFonts w:ascii="Times New Roman" w:hAnsi="Times New Roman" w:cs="Times New Roman"/>
        </w:rPr>
        <w:t>，</w:t>
      </w:r>
      <w:r w:rsidRPr="008D3659">
        <w:rPr>
          <w:rFonts w:ascii="Times New Roman" w:hAnsi="Times New Roman" w:cs="Times New Roman"/>
        </w:rPr>
        <w:t>黑白两色棋子代表了阴阳。</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棋盘的中央是太极</w:t>
      </w:r>
      <w:r>
        <w:rPr>
          <w:rFonts w:ascii="Times New Roman" w:hAnsi="Times New Roman" w:cs="Times New Roman"/>
        </w:rPr>
        <w:t>，</w:t>
      </w:r>
      <w:r w:rsidRPr="008D3659">
        <w:rPr>
          <w:rFonts w:ascii="Times New Roman" w:hAnsi="Times New Roman" w:cs="Times New Roman"/>
        </w:rPr>
        <w:t>阴阳是黑白两色棋子。</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2</w:t>
      </w:r>
      <w:r>
        <w:rPr>
          <w:rFonts w:ascii="Times New Roman" w:hAnsi="Times New Roman" w:cs="Times New Roman"/>
        </w:rPr>
        <w:t>．</w:t>
      </w:r>
      <w:r w:rsidRPr="008D3659">
        <w:rPr>
          <w:rFonts w:ascii="Times New Roman" w:hAnsi="Times New Roman" w:cs="Times New Roman"/>
        </w:rPr>
        <w:t>下列各项中</w:t>
      </w:r>
      <w:r>
        <w:rPr>
          <w:rFonts w:ascii="Times New Roman" w:hAnsi="Times New Roman" w:cs="Times New Roman"/>
        </w:rPr>
        <w:t>，</w:t>
      </w:r>
      <w:r w:rsidRPr="008D3659">
        <w:rPr>
          <w:rFonts w:ascii="Times New Roman" w:hAnsi="Times New Roman" w:cs="Times New Roman"/>
        </w:rPr>
        <w:t>和画波浪线的句子使用的修辞手法相同的一项是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无丝竹之乱耳</w:t>
      </w:r>
      <w:r>
        <w:rPr>
          <w:rFonts w:ascii="Times New Roman" w:hAnsi="Times New Roman" w:cs="Times New Roman"/>
        </w:rPr>
        <w:t>，</w:t>
      </w:r>
      <w:r w:rsidRPr="008D3659">
        <w:rPr>
          <w:rFonts w:ascii="Times New Roman" w:hAnsi="Times New Roman" w:cs="Times New Roman"/>
        </w:rPr>
        <w:t>无</w:t>
      </w:r>
      <w:r w:rsidRPr="008D3659">
        <w:rPr>
          <w:rFonts w:ascii="Times New Roman" w:hAnsi="Times New Roman" w:cs="Times New Roman" w:hint="eastAsia"/>
        </w:rPr>
        <w:t>案牍之劳形。</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hint="eastAsia"/>
        </w:rPr>
        <w:t>．</w:t>
      </w:r>
      <w:r w:rsidRPr="008D3659">
        <w:rPr>
          <w:rFonts w:ascii="Times New Roman" w:hAnsi="Times New Roman" w:cs="Times New Roman"/>
        </w:rPr>
        <w:t>忽如一夜春风来</w:t>
      </w:r>
      <w:r>
        <w:rPr>
          <w:rFonts w:ascii="Times New Roman" w:hAnsi="Times New Roman" w:cs="Times New Roman"/>
        </w:rPr>
        <w:t>，</w:t>
      </w:r>
      <w:r w:rsidRPr="008D3659">
        <w:rPr>
          <w:rFonts w:ascii="Times New Roman" w:hAnsi="Times New Roman" w:cs="Times New Roman"/>
        </w:rPr>
        <w:t>千树万树梨花开。</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八月秋高风怒号</w:t>
      </w:r>
      <w:r>
        <w:rPr>
          <w:rFonts w:ascii="Times New Roman" w:hAnsi="Times New Roman" w:cs="Times New Roman"/>
        </w:rPr>
        <w:t>，</w:t>
      </w:r>
      <w:r w:rsidRPr="008D3659">
        <w:rPr>
          <w:rFonts w:ascii="Times New Roman" w:hAnsi="Times New Roman" w:cs="Times New Roman"/>
        </w:rPr>
        <w:t>卷我屋上三重茅。</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人生自古谁无死？留取丹心照汗青。</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3</w:t>
      </w:r>
      <w:r>
        <w:rPr>
          <w:rFonts w:ascii="Times New Roman" w:hAnsi="Times New Roman" w:cs="Times New Roman"/>
        </w:rPr>
        <w:t>．</w:t>
      </w:r>
      <w:r w:rsidRPr="008D3659">
        <w:rPr>
          <w:rFonts w:ascii="Times New Roman" w:hAnsi="Times New Roman" w:cs="Times New Roman"/>
        </w:rPr>
        <w:t>文中画横线的语句有语病</w:t>
      </w:r>
      <w:r>
        <w:rPr>
          <w:rFonts w:ascii="Times New Roman" w:hAnsi="Times New Roman" w:cs="Times New Roman"/>
        </w:rPr>
        <w:t>，</w:t>
      </w:r>
      <w:r w:rsidRPr="008D3659">
        <w:rPr>
          <w:rFonts w:ascii="Times New Roman" w:hAnsi="Times New Roman" w:cs="Times New Roman"/>
        </w:rPr>
        <w:t>请修改。</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福建六校联盟第三次联考</w:t>
      </w:r>
      <w:r>
        <w:rPr>
          <w:rFonts w:ascii="Times New Roman" w:eastAsia="楷体_GB2312" w:hAnsi="Times New Roman" w:cs="Times New Roman"/>
        </w:rPr>
        <w:t>]</w:t>
      </w:r>
      <w:r w:rsidRPr="008D3659">
        <w:rPr>
          <w:rFonts w:ascii="Times New Roman" w:hAnsi="Times New Roman" w:cs="Times New Roman"/>
        </w:rPr>
        <w:t>2020</w:t>
      </w:r>
      <w:r w:rsidRPr="008D3659">
        <w:rPr>
          <w:rFonts w:ascii="Times New Roman" w:hAnsi="Times New Roman" w:cs="Times New Roman"/>
        </w:rPr>
        <w:t>年国庆黄金周期间</w:t>
      </w:r>
      <w:r>
        <w:rPr>
          <w:rFonts w:ascii="Times New Roman" w:hAnsi="Times New Roman" w:cs="Times New Roman"/>
        </w:rPr>
        <w:t>，</w:t>
      </w:r>
      <w:r w:rsidRPr="008D3659">
        <w:rPr>
          <w:rFonts w:hAnsi="宋体" w:cs="Times New Roman"/>
        </w:rPr>
        <w:t>“</w:t>
      </w:r>
      <w:r w:rsidRPr="008D3659">
        <w:rPr>
          <w:rFonts w:ascii="Times New Roman" w:hAnsi="Times New Roman" w:cs="Times New Roman"/>
        </w:rPr>
        <w:t>懒人经济</w:t>
      </w:r>
      <w:r w:rsidRPr="008D3659">
        <w:rPr>
          <w:rFonts w:hAnsi="宋体" w:cs="Times New Roman"/>
        </w:rPr>
        <w:t>”</w:t>
      </w:r>
      <w:r w:rsidRPr="008D3659">
        <w:rPr>
          <w:rFonts w:ascii="Times New Roman" w:hAnsi="Times New Roman" w:cs="Times New Roman"/>
        </w:rPr>
        <w:t>再度成为消费亮点。据某外卖平台外卖业务负责人介绍</w:t>
      </w:r>
      <w:r>
        <w:rPr>
          <w:rFonts w:ascii="Times New Roman" w:hAnsi="Times New Roman" w:cs="Times New Roman"/>
        </w:rPr>
        <w:t>，</w:t>
      </w:r>
      <w:r w:rsidRPr="008D3659">
        <w:rPr>
          <w:rFonts w:ascii="Times New Roman" w:hAnsi="Times New Roman" w:cs="Times New Roman"/>
        </w:rPr>
        <w:t>国庆期间外卖消费整体增长平稳</w:t>
      </w:r>
      <w:r>
        <w:rPr>
          <w:rFonts w:ascii="Times New Roman" w:hAnsi="Times New Roman" w:cs="Times New Roman"/>
        </w:rPr>
        <w:t>，</w:t>
      </w:r>
      <w:r w:rsidRPr="008D3659">
        <w:rPr>
          <w:rFonts w:ascii="Times New Roman" w:hAnsi="Times New Roman" w:cs="Times New Roman"/>
        </w:rPr>
        <w:t>外卖服务受到越来越多的消费者青睐。外卖服务的流行和扫地机器人、自动洗碗机等智能家居产品的畅销都在昭示一个道理：</w:t>
      </w:r>
      <w:r w:rsidRPr="008D3659">
        <w:rPr>
          <w:rFonts w:hAnsi="宋体" w:cs="Times New Roman"/>
        </w:rPr>
        <w:t>“</w:t>
      </w:r>
      <w:r w:rsidRPr="008D3659">
        <w:rPr>
          <w:rFonts w:ascii="Times New Roman" w:hAnsi="Times New Roman" w:cs="Times New Roman"/>
        </w:rPr>
        <w:t>未来将是得懒人者得天下。</w:t>
      </w:r>
      <w:r w:rsidRPr="008D3659">
        <w:rPr>
          <w:rFonts w:hAnsi="宋体" w:cs="Times New Roman"/>
        </w:rPr>
        <w:t>”</w:t>
      </w:r>
      <w:r w:rsidRPr="008D3659">
        <w:rPr>
          <w:rFonts w:ascii="Times New Roman" w:hAnsi="Times New Roman" w:cs="Times New Roman"/>
        </w:rPr>
        <w:t>针对这一现象</w:t>
      </w:r>
      <w:r>
        <w:rPr>
          <w:rFonts w:ascii="Times New Roman" w:hAnsi="Times New Roman" w:cs="Times New Roman"/>
        </w:rPr>
        <w:t>，</w:t>
      </w:r>
      <w:r w:rsidRPr="008D3659">
        <w:rPr>
          <w:rFonts w:ascii="Times New Roman" w:hAnsi="Times New Roman" w:cs="Times New Roman"/>
        </w:rPr>
        <w:t>《经济早晚报》拟刊登一组读者文章</w:t>
      </w:r>
      <w:r>
        <w:rPr>
          <w:rFonts w:ascii="Times New Roman" w:hAnsi="Times New Roman" w:cs="Times New Roman"/>
        </w:rPr>
        <w:t>，</w:t>
      </w:r>
      <w:r w:rsidRPr="008D3659">
        <w:rPr>
          <w:rFonts w:ascii="Times New Roman" w:hAnsi="Times New Roman" w:cs="Times New Roman"/>
        </w:rPr>
        <w:t>就</w:t>
      </w:r>
      <w:r w:rsidRPr="008D3659">
        <w:rPr>
          <w:rFonts w:hAnsi="宋体" w:cs="Times New Roman"/>
        </w:rPr>
        <w:t>“</w:t>
      </w:r>
      <w:r w:rsidRPr="008D3659">
        <w:rPr>
          <w:rFonts w:ascii="Times New Roman" w:hAnsi="Times New Roman" w:cs="Times New Roman"/>
        </w:rPr>
        <w:t>懒人经济</w:t>
      </w:r>
      <w:r w:rsidRPr="008D3659">
        <w:rPr>
          <w:rFonts w:hAnsi="宋体" w:cs="Times New Roman"/>
        </w:rPr>
        <w:t>”</w:t>
      </w:r>
      <w:r w:rsidRPr="008D3659">
        <w:rPr>
          <w:rFonts w:ascii="Times New Roman" w:hAnsi="Times New Roman" w:cs="Times New Roman"/>
        </w:rPr>
        <w:t>的合理性展开讨论。请你帮助编辑完成下面的征稿启事。要求句子简洁流畅</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80</w:t>
      </w:r>
      <w:r w:rsidRPr="008D3659">
        <w:rPr>
          <w:rFonts w:ascii="Times New Roman" w:hAnsi="Times New Roman" w:cs="Times New Roman"/>
        </w:rPr>
        <w:t>个字。</w:t>
      </w:r>
    </w:p>
    <w:p w:rsidR="00346108" w:rsidRDefault="00346108" w:rsidP="00346108">
      <w:pPr>
        <w:pStyle w:val="a3"/>
        <w:ind w:firstLineChars="200" w:firstLine="420"/>
        <w:jc w:val="center"/>
        <w:rPr>
          <w:rFonts w:ascii="Times New Roman" w:eastAsia="黑体" w:hAnsi="Times New Roman" w:cs="Times New Roman"/>
        </w:rPr>
      </w:pPr>
      <w:r w:rsidRPr="008D3659">
        <w:rPr>
          <w:rFonts w:ascii="Times New Roman" w:eastAsia="黑体" w:hAnsi="Times New Roman" w:cs="Times New Roman"/>
        </w:rPr>
        <w:t>征稿启事</w:t>
      </w:r>
    </w:p>
    <w:p w:rsidR="00346108" w:rsidRDefault="00346108" w:rsidP="00346108">
      <w:pPr>
        <w:pStyle w:val="a3"/>
        <w:ind w:firstLineChars="200" w:firstLine="420"/>
        <w:rPr>
          <w:rFonts w:ascii="Times New Roman" w:eastAsia="仿宋_GB2312" w:hAnsi="Times New Roman" w:cs="Times New Roman"/>
        </w:rPr>
      </w:pPr>
      <w:r w:rsidRPr="008D3659">
        <w:rPr>
          <w:rFonts w:hAnsi="宋体" w:cs="Times New Roman"/>
        </w:rPr>
        <w:lastRenderedPageBreak/>
        <w:t>“</w:t>
      </w:r>
      <w:r w:rsidRPr="008D3659">
        <w:rPr>
          <w:rFonts w:ascii="Times New Roman" w:eastAsia="仿宋_GB2312" w:hAnsi="Times New Roman" w:cs="Times New Roman"/>
        </w:rPr>
        <w:t>懒人</w:t>
      </w:r>
      <w:r w:rsidRPr="008D3659">
        <w:rPr>
          <w:rFonts w:hAnsi="宋体" w:cs="Times New Roman"/>
        </w:rPr>
        <w:t>”</w:t>
      </w:r>
      <w:r>
        <w:rPr>
          <w:rFonts w:ascii="Times New Roman" w:eastAsia="仿宋_GB2312" w:hAnsi="Times New Roman" w:cs="Times New Roman"/>
        </w:rPr>
        <w:t>，</w:t>
      </w:r>
      <w:r w:rsidRPr="008D3659">
        <w:rPr>
          <w:rFonts w:ascii="Times New Roman" w:eastAsia="仿宋_GB2312" w:hAnsi="Times New Roman" w:cs="Times New Roman"/>
        </w:rPr>
        <w:t>从来就是被抨击的对象。</w:t>
      </w:r>
      <w:r w:rsidRPr="008D3659">
        <w:rPr>
          <w:rFonts w:ascii="Times New Roman" w:eastAsia="仿宋_GB2312" w:hAnsi="Times New Roman" w:cs="Times New Roman"/>
        </w:rPr>
        <w:t>________________________________________________________________________</w:t>
      </w:r>
    </w:p>
    <w:p w:rsidR="00346108" w:rsidRDefault="00346108" w:rsidP="00346108">
      <w:pPr>
        <w:pStyle w:val="a3"/>
        <w:ind w:firstLineChars="200" w:firstLine="420"/>
        <w:rPr>
          <w:rFonts w:ascii="Times New Roman" w:hAnsi="Times New Roman" w:cs="Times New Roman"/>
        </w:rPr>
      </w:pPr>
      <w:r w:rsidRPr="008D3659">
        <w:rPr>
          <w:rFonts w:ascii="Times New Roman" w:eastAsia="仿宋_GB2312" w:hAnsi="Times New Roman" w:cs="Times New Roman"/>
        </w:rPr>
        <w:t>________________</w:t>
      </w:r>
      <w:r w:rsidRPr="008D3659">
        <w:rPr>
          <w:rFonts w:ascii="Times New Roman" w:eastAsia="仿宋_GB2312" w:hAnsi="Times New Roman" w:cs="Times New Roman"/>
        </w:rPr>
        <w:t>热忱欢迎广大读者积极参与</w:t>
      </w:r>
      <w:r>
        <w:rPr>
          <w:rFonts w:ascii="Times New Roman" w:eastAsia="仿宋_GB2312" w:hAnsi="Times New Roman" w:cs="Times New Roman"/>
        </w:rPr>
        <w:t>，</w:t>
      </w:r>
      <w:r w:rsidRPr="008D3659">
        <w:rPr>
          <w:rFonts w:ascii="Times New Roman" w:eastAsia="仿宋_GB2312" w:hAnsi="Times New Roman" w:cs="Times New Roman"/>
        </w:rPr>
        <w:t>惠赐稿件。要求</w:t>
      </w:r>
      <w:r w:rsidRPr="008D3659">
        <w:rPr>
          <w:rFonts w:ascii="Times New Roman" w:eastAsia="仿宋_GB2312" w:hAnsi="Times New Roman" w:cs="Times New Roman"/>
        </w:rPr>
        <w:t>1000</w:t>
      </w:r>
      <w:r w:rsidRPr="008D3659">
        <w:rPr>
          <w:rFonts w:ascii="Times New Roman" w:eastAsia="仿宋_GB2312" w:hAnsi="Times New Roman" w:cs="Times New Roman"/>
        </w:rPr>
        <w:t>字左右</w:t>
      </w:r>
      <w:r>
        <w:rPr>
          <w:rFonts w:ascii="Times New Roman" w:eastAsia="仿宋_GB2312" w:hAnsi="Times New Roman" w:cs="Times New Roman"/>
        </w:rPr>
        <w:t>，</w:t>
      </w:r>
      <w:r w:rsidRPr="008D3659">
        <w:rPr>
          <w:rFonts w:ascii="Times New Roman" w:eastAsia="仿宋_GB2312" w:hAnsi="Times New Roman" w:cs="Times New Roman"/>
        </w:rPr>
        <w:t>图文并茂尤佳。征稿时间：即日起至</w:t>
      </w:r>
      <w:r w:rsidRPr="008D3659">
        <w:rPr>
          <w:rFonts w:ascii="Times New Roman" w:eastAsia="仿宋_GB2312" w:hAnsi="Times New Roman" w:cs="Times New Roman"/>
        </w:rPr>
        <w:t>2020</w:t>
      </w:r>
      <w:r w:rsidRPr="008D3659">
        <w:rPr>
          <w:rFonts w:ascii="Times New Roman" w:eastAsia="仿宋_GB2312" w:hAnsi="Times New Roman" w:cs="Times New Roman"/>
        </w:rPr>
        <w:t>年</w:t>
      </w:r>
      <w:r w:rsidRPr="008D3659">
        <w:rPr>
          <w:rFonts w:ascii="Times New Roman" w:eastAsia="仿宋_GB2312" w:hAnsi="Times New Roman" w:cs="Times New Roman"/>
        </w:rPr>
        <w:t>12</w:t>
      </w:r>
      <w:r w:rsidRPr="008D3659">
        <w:rPr>
          <w:rFonts w:ascii="Times New Roman" w:eastAsia="仿宋_GB2312" w:hAnsi="Times New Roman" w:cs="Times New Roman"/>
        </w:rPr>
        <w:t>月</w:t>
      </w:r>
      <w:r w:rsidRPr="008D3659">
        <w:rPr>
          <w:rFonts w:ascii="Times New Roman" w:eastAsia="仿宋_GB2312" w:hAnsi="Times New Roman" w:cs="Times New Roman"/>
        </w:rPr>
        <w:t>11</w:t>
      </w:r>
      <w:r w:rsidRPr="008D3659">
        <w:rPr>
          <w:rFonts w:ascii="Times New Roman" w:eastAsia="仿宋_GB2312" w:hAnsi="Times New Roman" w:cs="Times New Roman"/>
        </w:rPr>
        <w:t>日。投稿邮箱：</w:t>
      </w:r>
      <w:r w:rsidRPr="008D3659">
        <w:rPr>
          <w:rFonts w:ascii="Times New Roman" w:eastAsia="仿宋_GB2312" w:hAnsi="Times New Roman" w:cs="Times New Roman"/>
        </w:rPr>
        <w:t>jingjizaowanbao@163.com</w:t>
      </w:r>
      <w:r w:rsidRPr="008D3659">
        <w:rPr>
          <w:rFonts w:ascii="Times New Roman" w:eastAsia="仿宋_GB2312" w:hAnsi="Times New Roman" w:cs="Times New Roman"/>
        </w:rPr>
        <w:t>。</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《经济早晚报》编辑部</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2020</w:t>
      </w:r>
      <w:r w:rsidRPr="008D3659">
        <w:rPr>
          <w:rFonts w:ascii="Times New Roman" w:hAnsi="Times New Roman" w:cs="Times New Roman"/>
        </w:rPr>
        <w:t>年</w:t>
      </w:r>
      <w:r w:rsidRPr="008D3659">
        <w:rPr>
          <w:rFonts w:ascii="Times New Roman" w:hAnsi="Times New Roman" w:cs="Times New Roman"/>
        </w:rPr>
        <w:t>11</w:t>
      </w:r>
      <w:r w:rsidRPr="008D3659">
        <w:rPr>
          <w:rFonts w:ascii="Times New Roman" w:hAnsi="Times New Roman" w:cs="Times New Roman"/>
        </w:rPr>
        <w:t>月</w:t>
      </w:r>
      <w:r w:rsidRPr="008D3659">
        <w:rPr>
          <w:rFonts w:ascii="Times New Roman" w:hAnsi="Times New Roman" w:cs="Times New Roman"/>
        </w:rPr>
        <w:t>10</w:t>
      </w:r>
      <w:r w:rsidRPr="008D3659">
        <w:rPr>
          <w:rFonts w:ascii="Times New Roman" w:hAnsi="Times New Roman" w:cs="Times New Roman"/>
        </w:rPr>
        <w:t>日</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8D3659">
        <w:rPr>
          <w:rFonts w:ascii="Times New Roman" w:eastAsia="楷体_GB2312" w:hAnsi="Times New Roman" w:cs="Times New Roman"/>
        </w:rPr>
        <w:t>2021·</w:t>
      </w:r>
      <w:r w:rsidRPr="008D3659">
        <w:rPr>
          <w:rFonts w:ascii="Times New Roman" w:eastAsia="楷体_GB2312" w:hAnsi="Times New Roman" w:cs="Times New Roman"/>
        </w:rPr>
        <w:t>陕西部分学校摸底</w:t>
      </w:r>
      <w:r>
        <w:rPr>
          <w:rFonts w:ascii="Times New Roman" w:eastAsia="楷体_GB2312" w:hAnsi="Times New Roman" w:cs="Times New Roman"/>
        </w:rPr>
        <w:t>]</w:t>
      </w:r>
      <w:r w:rsidRPr="008D3659">
        <w:rPr>
          <w:rFonts w:ascii="Times New Roman" w:hAnsi="Times New Roman" w:cs="Times New Roman"/>
        </w:rPr>
        <w:t>请对下面这段新闻报道的文字进行压缩。要求保留关键信息</w:t>
      </w:r>
      <w:r>
        <w:rPr>
          <w:rFonts w:ascii="Times New Roman" w:hAnsi="Times New Roman" w:cs="Times New Roman"/>
        </w:rPr>
        <w:t>，</w:t>
      </w:r>
      <w:r w:rsidRPr="008D3659">
        <w:rPr>
          <w:rFonts w:ascii="Times New Roman" w:hAnsi="Times New Roman" w:cs="Times New Roman"/>
        </w:rPr>
        <w:t>句子简洁流畅</w:t>
      </w:r>
      <w:r>
        <w:rPr>
          <w:rFonts w:ascii="Times New Roman" w:hAnsi="Times New Roman" w:cs="Times New Roman"/>
        </w:rPr>
        <w:t>，</w:t>
      </w:r>
      <w:r w:rsidRPr="008D3659">
        <w:rPr>
          <w:rFonts w:ascii="Times New Roman" w:hAnsi="Times New Roman" w:cs="Times New Roman"/>
        </w:rPr>
        <w:t>不超过</w:t>
      </w:r>
      <w:r w:rsidRPr="008D3659">
        <w:rPr>
          <w:rFonts w:ascii="Times New Roman" w:hAnsi="Times New Roman" w:cs="Times New Roman"/>
        </w:rPr>
        <w:t>55</w:t>
      </w:r>
      <w:r w:rsidRPr="008D3659">
        <w:rPr>
          <w:rFonts w:ascii="Times New Roman" w:hAnsi="Times New Roman" w:cs="Times New Roman"/>
        </w:rPr>
        <w:t>个字。</w:t>
      </w:r>
    </w:p>
    <w:p w:rsidR="00346108" w:rsidRDefault="00346108" w:rsidP="00346108">
      <w:pPr>
        <w:pStyle w:val="a3"/>
        <w:ind w:firstLineChars="200" w:firstLine="420"/>
        <w:rPr>
          <w:rFonts w:ascii="Times New Roman" w:hAnsi="Times New Roman" w:cs="Times New Roman"/>
        </w:rPr>
      </w:pPr>
      <w:r w:rsidRPr="008D3659">
        <w:rPr>
          <w:rFonts w:ascii="Times New Roman" w:eastAsia="仿宋_GB2312" w:hAnsi="Times New Roman" w:cs="Times New Roman"/>
        </w:rPr>
        <w:t>2020</w:t>
      </w:r>
      <w:r w:rsidRPr="008D3659">
        <w:rPr>
          <w:rFonts w:ascii="Times New Roman" w:eastAsia="仿宋_GB2312" w:hAnsi="Times New Roman" w:cs="Times New Roman"/>
        </w:rPr>
        <w:t>年</w:t>
      </w:r>
      <w:r w:rsidRPr="008D3659">
        <w:rPr>
          <w:rFonts w:ascii="Times New Roman" w:eastAsia="仿宋_GB2312" w:hAnsi="Times New Roman" w:cs="Times New Roman"/>
        </w:rPr>
        <w:t>6</w:t>
      </w:r>
      <w:r w:rsidRPr="008D3659">
        <w:rPr>
          <w:rFonts w:ascii="Times New Roman" w:eastAsia="仿宋_GB2312" w:hAnsi="Times New Roman" w:cs="Times New Roman"/>
        </w:rPr>
        <w:t>月</w:t>
      </w:r>
      <w:r w:rsidRPr="008D3659">
        <w:rPr>
          <w:rFonts w:ascii="Times New Roman" w:eastAsia="仿宋_GB2312" w:hAnsi="Times New Roman" w:cs="Times New Roman"/>
        </w:rPr>
        <w:t>23</w:t>
      </w:r>
      <w:r w:rsidRPr="008D3659">
        <w:rPr>
          <w:rFonts w:ascii="Times New Roman" w:eastAsia="仿宋_GB2312" w:hAnsi="Times New Roman" w:cs="Times New Roman"/>
        </w:rPr>
        <w:t>日</w:t>
      </w:r>
      <w:r>
        <w:rPr>
          <w:rFonts w:ascii="Times New Roman" w:eastAsia="仿宋_GB2312" w:hAnsi="Times New Roman" w:cs="Times New Roman"/>
        </w:rPr>
        <w:t>，</w:t>
      </w:r>
      <w:r w:rsidRPr="008D3659">
        <w:rPr>
          <w:rFonts w:ascii="Times New Roman" w:eastAsia="仿宋_GB2312" w:hAnsi="Times New Roman" w:cs="Times New Roman"/>
        </w:rPr>
        <w:t>北斗三号全球系统最后一颗组网卫星成功发射</w:t>
      </w:r>
      <w:r>
        <w:rPr>
          <w:rFonts w:ascii="Times New Roman" w:eastAsia="仿宋_GB2312" w:hAnsi="Times New Roman" w:cs="Times New Roman"/>
        </w:rPr>
        <w:t>，</w:t>
      </w:r>
      <w:r w:rsidRPr="008D3659">
        <w:rPr>
          <w:rFonts w:ascii="Times New Roman" w:eastAsia="仿宋_GB2312" w:hAnsi="Times New Roman" w:cs="Times New Roman"/>
        </w:rPr>
        <w:t>标志着</w:t>
      </w:r>
      <w:r w:rsidRPr="008D3659">
        <w:rPr>
          <w:rFonts w:ascii="Times New Roman" w:eastAsia="仿宋_GB2312" w:hAnsi="Times New Roman" w:cs="Times New Roman" w:hint="eastAsia"/>
        </w:rPr>
        <w:t>北斗全球卫星导航系统的星座部署圆满完成。交通运输部表示</w:t>
      </w:r>
      <w:r>
        <w:rPr>
          <w:rFonts w:ascii="Times New Roman" w:eastAsia="仿宋_GB2312" w:hAnsi="Times New Roman" w:cs="Times New Roman" w:hint="eastAsia"/>
        </w:rPr>
        <w:t>，</w:t>
      </w:r>
      <w:r w:rsidRPr="008D3659">
        <w:rPr>
          <w:rFonts w:ascii="Times New Roman" w:eastAsia="仿宋_GB2312" w:hAnsi="Times New Roman" w:cs="Times New Roman" w:hint="eastAsia"/>
        </w:rPr>
        <w:t>北斗系统应用已扩展到铁路、公路、水路、民航、邮政等综合交通运输领域。目前</w:t>
      </w:r>
      <w:r>
        <w:rPr>
          <w:rFonts w:ascii="Times New Roman" w:eastAsia="仿宋_GB2312" w:hAnsi="Times New Roman" w:cs="Times New Roman" w:hint="eastAsia"/>
        </w:rPr>
        <w:t>，</w:t>
      </w:r>
      <w:r w:rsidRPr="008D3659">
        <w:rPr>
          <w:rFonts w:ascii="Times New Roman" w:eastAsia="仿宋_GB2312" w:hAnsi="Times New Roman" w:cs="Times New Roman" w:hint="eastAsia"/>
        </w:rPr>
        <w:t>全国已有超过</w:t>
      </w:r>
      <w:r w:rsidRPr="008D3659">
        <w:rPr>
          <w:rFonts w:ascii="Times New Roman" w:eastAsia="仿宋_GB2312" w:hAnsi="Times New Roman" w:cs="Times New Roman"/>
        </w:rPr>
        <w:t>660</w:t>
      </w:r>
      <w:r w:rsidRPr="008D3659">
        <w:rPr>
          <w:rFonts w:ascii="Times New Roman" w:eastAsia="仿宋_GB2312" w:hAnsi="Times New Roman" w:cs="Times New Roman"/>
        </w:rPr>
        <w:t>万辆道路营运车辆、</w:t>
      </w:r>
      <w:r w:rsidRPr="008D3659">
        <w:rPr>
          <w:rFonts w:ascii="Times New Roman" w:eastAsia="仿宋_GB2312" w:hAnsi="Times New Roman" w:cs="Times New Roman"/>
        </w:rPr>
        <w:t>5.1</w:t>
      </w:r>
      <w:r w:rsidRPr="008D3659">
        <w:rPr>
          <w:rFonts w:ascii="Times New Roman" w:eastAsia="仿宋_GB2312" w:hAnsi="Times New Roman" w:cs="Times New Roman"/>
        </w:rPr>
        <w:t>万辆邮政快递运输车辆、</w:t>
      </w:r>
      <w:r w:rsidRPr="008D3659">
        <w:rPr>
          <w:rFonts w:ascii="Times New Roman" w:eastAsia="仿宋_GB2312" w:hAnsi="Times New Roman" w:cs="Times New Roman"/>
        </w:rPr>
        <w:t>1356</w:t>
      </w:r>
      <w:r w:rsidRPr="008D3659">
        <w:rPr>
          <w:rFonts w:ascii="Times New Roman" w:eastAsia="仿宋_GB2312" w:hAnsi="Times New Roman" w:cs="Times New Roman"/>
        </w:rPr>
        <w:t>艘交通运输部系统公务船舶、</w:t>
      </w:r>
      <w:r w:rsidRPr="008D3659">
        <w:rPr>
          <w:rFonts w:ascii="Times New Roman" w:eastAsia="仿宋_GB2312" w:hAnsi="Times New Roman" w:cs="Times New Roman"/>
        </w:rPr>
        <w:t>8600</w:t>
      </w:r>
      <w:r w:rsidRPr="008D3659">
        <w:rPr>
          <w:rFonts w:ascii="Times New Roman" w:eastAsia="仿宋_GB2312" w:hAnsi="Times New Roman" w:cs="Times New Roman"/>
        </w:rPr>
        <w:t>座水上助导航设施、</w:t>
      </w:r>
      <w:r w:rsidRPr="008D3659">
        <w:rPr>
          <w:rFonts w:ascii="Times New Roman" w:eastAsia="仿宋_GB2312" w:hAnsi="Times New Roman" w:cs="Times New Roman"/>
        </w:rPr>
        <w:t>300</w:t>
      </w:r>
      <w:r w:rsidRPr="008D3659">
        <w:rPr>
          <w:rFonts w:ascii="Times New Roman" w:eastAsia="仿宋_GB2312" w:hAnsi="Times New Roman" w:cs="Times New Roman"/>
        </w:rPr>
        <w:t>架通用航空器等应用了北斗系统。在国际海事卫生组织框架下</w:t>
      </w:r>
      <w:r>
        <w:rPr>
          <w:rFonts w:ascii="Times New Roman" w:eastAsia="仿宋_GB2312" w:hAnsi="Times New Roman" w:cs="Times New Roman"/>
        </w:rPr>
        <w:t>，</w:t>
      </w:r>
      <w:r w:rsidRPr="008D3659">
        <w:rPr>
          <w:rFonts w:ascii="Times New Roman" w:eastAsia="仿宋_GB2312" w:hAnsi="Times New Roman" w:cs="Times New Roman"/>
        </w:rPr>
        <w:t>中国成功推动北斗系统纳入全球卫星搜救系统</w:t>
      </w:r>
      <w:r>
        <w:rPr>
          <w:rFonts w:ascii="Times New Roman" w:eastAsia="仿宋_GB2312" w:hAnsi="Times New Roman" w:cs="Times New Roman"/>
        </w:rPr>
        <w:t>，</w:t>
      </w:r>
      <w:r w:rsidRPr="008D3659">
        <w:rPr>
          <w:rFonts w:ascii="Times New Roman" w:eastAsia="仿宋_GB2312" w:hAnsi="Times New Roman" w:cs="Times New Roman"/>
        </w:rPr>
        <w:t>并持续推动北斗系统进入国际民航组织等相关国际组织和国际标准体系</w:t>
      </w:r>
      <w:r>
        <w:rPr>
          <w:rFonts w:ascii="Times New Roman" w:eastAsia="仿宋_GB2312" w:hAnsi="Times New Roman" w:cs="Times New Roman"/>
        </w:rPr>
        <w:t>，</w:t>
      </w:r>
      <w:r w:rsidRPr="008D3659">
        <w:rPr>
          <w:rFonts w:ascii="Times New Roman" w:eastAsia="仿宋_GB2312" w:hAnsi="Times New Roman" w:cs="Times New Roman"/>
        </w:rPr>
        <w:t>促进北斗系统的国际化应用。</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答：</w:t>
      </w:r>
      <w:r w:rsidRPr="008D3659">
        <w:rPr>
          <w:rFonts w:ascii="Times New Roman" w:hAnsi="Times New Roman" w:cs="Times New Roman"/>
        </w:rPr>
        <w:t>________________________________________________________________________</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________________________________________________________________________</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6</w:t>
      </w:r>
      <w:r>
        <w:rPr>
          <w:rFonts w:ascii="Times New Roman" w:hAnsi="Times New Roman" w:cs="Times New Roman"/>
        </w:rPr>
        <w:t>．</w:t>
      </w:r>
      <w:r w:rsidRPr="008D3659">
        <w:rPr>
          <w:rFonts w:ascii="Times New Roman" w:hAnsi="Times New Roman" w:cs="Times New Roman"/>
        </w:rPr>
        <w:t>下列对文中画线部分的断句</w:t>
      </w:r>
      <w:r>
        <w:rPr>
          <w:rFonts w:ascii="Times New Roman" w:hAnsi="Times New Roman" w:cs="Times New Roman"/>
        </w:rPr>
        <w:t>，</w:t>
      </w:r>
      <w:r w:rsidRPr="008D3659">
        <w:rPr>
          <w:rFonts w:ascii="Times New Roman" w:hAnsi="Times New Roman" w:cs="Times New Roman"/>
        </w:rPr>
        <w:t>正确的一项是</w:t>
      </w:r>
      <w:r>
        <w:rPr>
          <w:rFonts w:ascii="Times New Roman" w:hAnsi="Times New Roman" w:cs="Times New Roman"/>
        </w:rPr>
        <w:t>(</w:t>
      </w:r>
      <w:r>
        <w:rPr>
          <w:rFonts w:ascii="Times New Roman" w:hAnsi="Times New Roman" w:cs="Times New Roman"/>
        </w:rPr>
        <w:t xml:space="preserve">　　</w:t>
      </w:r>
      <w:r>
        <w:rPr>
          <w:rFonts w:ascii="Times New Roman" w:hAnsi="Times New Roman" w:cs="Times New Roman"/>
        </w:rPr>
        <w:t>)</w:t>
      </w:r>
    </w:p>
    <w:p w:rsidR="00346108" w:rsidRDefault="00346108" w:rsidP="00346108">
      <w:pPr>
        <w:pStyle w:val="a3"/>
        <w:ind w:firstLineChars="200" w:firstLine="420"/>
        <w:rPr>
          <w:rFonts w:ascii="Times New Roman" w:hAnsi="Times New Roman" w:cs="Times New Roman"/>
        </w:rPr>
      </w:pPr>
      <w:r w:rsidRPr="008D3659">
        <w:rPr>
          <w:rFonts w:ascii="Times New Roman" w:eastAsia="仿宋_GB2312" w:hAnsi="Times New Roman" w:cs="Times New Roman"/>
        </w:rPr>
        <w:t>霍峻字仲邈</w:t>
      </w:r>
      <w:r>
        <w:rPr>
          <w:rFonts w:ascii="Times New Roman" w:eastAsia="仿宋_GB2312" w:hAnsi="Times New Roman" w:cs="Times New Roman"/>
        </w:rPr>
        <w:t>，</w:t>
      </w:r>
      <w:r w:rsidRPr="008D3659">
        <w:rPr>
          <w:rFonts w:ascii="Times New Roman" w:eastAsia="仿宋_GB2312" w:hAnsi="Times New Roman" w:cs="Times New Roman"/>
        </w:rPr>
        <w:t>南郡枝江人也。兄笃</w:t>
      </w:r>
      <w:r>
        <w:rPr>
          <w:rFonts w:ascii="Times New Roman" w:eastAsia="仿宋_GB2312" w:hAnsi="Times New Roman" w:cs="Times New Roman"/>
        </w:rPr>
        <w:t>，</w:t>
      </w:r>
      <w:r w:rsidRPr="008D3659">
        <w:rPr>
          <w:rFonts w:ascii="Times New Roman" w:eastAsia="仿宋_GB2312" w:hAnsi="Times New Roman" w:cs="Times New Roman"/>
        </w:rPr>
        <w:t>于乡里合部曲数百人。笃卒</w:t>
      </w:r>
      <w:r>
        <w:rPr>
          <w:rFonts w:ascii="Times New Roman" w:eastAsia="仿宋_GB2312" w:hAnsi="Times New Roman" w:cs="Times New Roman"/>
        </w:rPr>
        <w:t>，</w:t>
      </w:r>
      <w:r w:rsidRPr="008D3659">
        <w:rPr>
          <w:rFonts w:ascii="Times New Roman" w:eastAsia="仿宋_GB2312" w:hAnsi="Times New Roman" w:cs="Times New Roman"/>
        </w:rPr>
        <w:t>荆州牧刘表令峻摄其众。表卒</w:t>
      </w:r>
      <w:r>
        <w:rPr>
          <w:rFonts w:ascii="Times New Roman" w:eastAsia="仿宋_GB2312" w:hAnsi="Times New Roman" w:cs="Times New Roman"/>
        </w:rPr>
        <w:t>，</w:t>
      </w:r>
      <w:r w:rsidRPr="008D3659">
        <w:rPr>
          <w:rFonts w:ascii="Times New Roman" w:eastAsia="仿宋_GB2312" w:hAnsi="Times New Roman" w:cs="Times New Roman"/>
        </w:rPr>
        <w:t>峻率众归先主</w:t>
      </w:r>
      <w:r>
        <w:rPr>
          <w:rFonts w:ascii="Times New Roman" w:eastAsia="仿宋_GB2312" w:hAnsi="Times New Roman" w:cs="Times New Roman"/>
        </w:rPr>
        <w:t>，</w:t>
      </w:r>
      <w:r w:rsidRPr="008D3659">
        <w:rPr>
          <w:rFonts w:ascii="Times New Roman" w:eastAsia="仿宋_GB2312" w:hAnsi="Times New Roman" w:cs="Times New Roman"/>
        </w:rPr>
        <w:t>先主以峻为中郎将。先主自葭萌南还袭刘璋</w:t>
      </w:r>
      <w:r>
        <w:rPr>
          <w:rFonts w:ascii="Times New Roman" w:eastAsia="仿宋_GB2312" w:hAnsi="Times New Roman" w:cs="Times New Roman"/>
        </w:rPr>
        <w:t>，</w:t>
      </w:r>
      <w:r w:rsidRPr="008D3659">
        <w:rPr>
          <w:rFonts w:ascii="Times New Roman" w:eastAsia="仿宋_GB2312" w:hAnsi="Times New Roman" w:cs="Times New Roman"/>
        </w:rPr>
        <w:t>留峻守葭萌城。张鲁遣将杨帛诱峻</w:t>
      </w:r>
      <w:r>
        <w:rPr>
          <w:rFonts w:ascii="Times New Roman" w:eastAsia="仿宋_GB2312" w:hAnsi="Times New Roman" w:cs="Times New Roman"/>
        </w:rPr>
        <w:t>，</w:t>
      </w:r>
      <w:r w:rsidRPr="008D3659">
        <w:rPr>
          <w:rFonts w:ascii="Times New Roman" w:eastAsia="仿宋_GB2312" w:hAnsi="Times New Roman" w:cs="Times New Roman"/>
        </w:rPr>
        <w:t>求共</w:t>
      </w:r>
      <w:r w:rsidRPr="008D3659">
        <w:rPr>
          <w:rFonts w:ascii="Times New Roman" w:eastAsia="仿宋_GB2312" w:hAnsi="Times New Roman" w:cs="Times New Roman" w:hint="eastAsia"/>
        </w:rPr>
        <w:t>守城</w:t>
      </w:r>
      <w:r>
        <w:rPr>
          <w:rFonts w:ascii="Times New Roman" w:eastAsia="仿宋_GB2312" w:hAnsi="Times New Roman" w:cs="Times New Roman" w:hint="eastAsia"/>
        </w:rPr>
        <w:t>，</w:t>
      </w:r>
      <w:r w:rsidRPr="008D3659">
        <w:rPr>
          <w:rFonts w:ascii="Times New Roman" w:eastAsia="仿宋_GB2312" w:hAnsi="Times New Roman" w:cs="Times New Roman" w:hint="eastAsia"/>
        </w:rPr>
        <w:t>峻曰：</w:t>
      </w:r>
      <w:r w:rsidRPr="008D3659">
        <w:rPr>
          <w:rFonts w:hAnsi="宋体" w:cs="Times New Roman" w:hint="eastAsia"/>
        </w:rPr>
        <w:t>“</w:t>
      </w:r>
      <w:r w:rsidRPr="008D3659">
        <w:rPr>
          <w:rFonts w:ascii="Times New Roman" w:eastAsia="仿宋_GB2312" w:hAnsi="Times New Roman" w:cs="Times New Roman" w:hint="eastAsia"/>
        </w:rPr>
        <w:t>小人头可得</w:t>
      </w:r>
      <w:r>
        <w:rPr>
          <w:rFonts w:ascii="Times New Roman" w:eastAsia="仿宋_GB2312" w:hAnsi="Times New Roman" w:cs="Times New Roman" w:hint="eastAsia"/>
        </w:rPr>
        <w:t>，</w:t>
      </w:r>
      <w:r w:rsidRPr="008D3659">
        <w:rPr>
          <w:rFonts w:ascii="Times New Roman" w:eastAsia="仿宋_GB2312" w:hAnsi="Times New Roman" w:cs="Times New Roman" w:hint="eastAsia"/>
        </w:rPr>
        <w:t>城不可得。</w:t>
      </w:r>
      <w:r w:rsidRPr="008D3659">
        <w:rPr>
          <w:rFonts w:hAnsi="宋体" w:cs="Times New Roman" w:hint="eastAsia"/>
        </w:rPr>
        <w:t>”</w:t>
      </w:r>
      <w:r w:rsidRPr="008D3659">
        <w:rPr>
          <w:rFonts w:ascii="Times New Roman" w:eastAsia="仿宋_GB2312" w:hAnsi="Times New Roman" w:cs="Times New Roman" w:hint="eastAsia"/>
        </w:rPr>
        <w:t>帛乃退去。后璋将扶禁、向存等帅万余人由阆水上</w:t>
      </w:r>
      <w:r>
        <w:rPr>
          <w:rFonts w:ascii="Times New Roman" w:eastAsia="仿宋_GB2312" w:hAnsi="Times New Roman" w:cs="Times New Roman" w:hint="eastAsia"/>
        </w:rPr>
        <w:t>，</w:t>
      </w:r>
      <w:r w:rsidRPr="008D3659">
        <w:rPr>
          <w:rFonts w:ascii="Times New Roman" w:eastAsia="仿宋_GB2312" w:hAnsi="Times New Roman" w:cs="Times New Roman" w:hint="eastAsia"/>
        </w:rPr>
        <w:t>攻围峻</w:t>
      </w:r>
      <w:r>
        <w:rPr>
          <w:rFonts w:ascii="Times New Roman" w:eastAsia="仿宋_GB2312" w:hAnsi="Times New Roman" w:cs="Times New Roman" w:hint="eastAsia"/>
        </w:rPr>
        <w:t>，</w:t>
      </w:r>
      <w:r w:rsidRPr="008D3659">
        <w:rPr>
          <w:rFonts w:ascii="Times New Roman" w:eastAsia="仿宋_GB2312" w:hAnsi="Times New Roman" w:cs="Times New Roman" w:hint="eastAsia"/>
        </w:rPr>
        <w:t>且一年</w:t>
      </w:r>
      <w:r>
        <w:rPr>
          <w:rFonts w:ascii="Times New Roman" w:eastAsia="仿宋_GB2312" w:hAnsi="Times New Roman" w:cs="Times New Roman" w:hint="eastAsia"/>
        </w:rPr>
        <w:t>，</w:t>
      </w:r>
      <w:r w:rsidRPr="008D3659">
        <w:rPr>
          <w:rFonts w:ascii="Times New Roman" w:eastAsia="仿宋_GB2312" w:hAnsi="Times New Roman" w:cs="Times New Roman" w:hint="eastAsia"/>
        </w:rPr>
        <w:t>不能下。峻城中兵才数百人</w:t>
      </w:r>
      <w:r>
        <w:rPr>
          <w:rFonts w:ascii="Times New Roman" w:eastAsia="仿宋_GB2312" w:hAnsi="Times New Roman" w:cs="Times New Roman" w:hint="eastAsia"/>
        </w:rPr>
        <w:t>，</w:t>
      </w:r>
      <w:r w:rsidRPr="008D3659">
        <w:rPr>
          <w:rFonts w:ascii="Times New Roman" w:eastAsia="仿宋_GB2312" w:hAnsi="Times New Roman" w:cs="Times New Roman" w:hint="eastAsia"/>
        </w:rPr>
        <w:t>伺其怠隙</w:t>
      </w:r>
      <w:r>
        <w:rPr>
          <w:rFonts w:ascii="Times New Roman" w:eastAsia="仿宋_GB2312" w:hAnsi="Times New Roman" w:cs="Times New Roman" w:hint="eastAsia"/>
        </w:rPr>
        <w:t>，</w:t>
      </w:r>
      <w:r w:rsidRPr="008D3659">
        <w:rPr>
          <w:rFonts w:ascii="Times New Roman" w:eastAsia="仿宋_GB2312" w:hAnsi="Times New Roman" w:cs="Times New Roman" w:hint="eastAsia"/>
        </w:rPr>
        <w:t>选精锐出击</w:t>
      </w:r>
      <w:r>
        <w:rPr>
          <w:rFonts w:ascii="Times New Roman" w:eastAsia="仿宋_GB2312" w:hAnsi="Times New Roman" w:cs="Times New Roman" w:hint="eastAsia"/>
        </w:rPr>
        <w:t>，</w:t>
      </w:r>
      <w:r w:rsidRPr="008D3659">
        <w:rPr>
          <w:rFonts w:ascii="Times New Roman" w:eastAsia="仿宋_GB2312" w:hAnsi="Times New Roman" w:cs="Times New Roman" w:hint="eastAsia"/>
        </w:rPr>
        <w:t>大破之</w:t>
      </w:r>
      <w:r>
        <w:rPr>
          <w:rFonts w:ascii="Times New Roman" w:eastAsia="仿宋_GB2312" w:hAnsi="Times New Roman" w:cs="Times New Roman" w:hint="eastAsia"/>
        </w:rPr>
        <w:t>，</w:t>
      </w:r>
      <w:r w:rsidRPr="008D3659">
        <w:rPr>
          <w:rFonts w:ascii="Times New Roman" w:eastAsia="仿宋_GB2312" w:hAnsi="Times New Roman" w:cs="Times New Roman" w:hint="eastAsia"/>
        </w:rPr>
        <w:t>即斩存首。先主定蜀</w:t>
      </w:r>
      <w:r>
        <w:rPr>
          <w:rFonts w:ascii="Times New Roman" w:eastAsia="仿宋_GB2312" w:hAnsi="Times New Roman" w:cs="Times New Roman" w:hint="eastAsia"/>
        </w:rPr>
        <w:t>，</w:t>
      </w:r>
      <w:r w:rsidRPr="008D3659">
        <w:rPr>
          <w:rFonts w:ascii="Times New Roman" w:eastAsia="仿宋_GB2312" w:hAnsi="Times New Roman" w:cs="Times New Roman" w:hint="eastAsia"/>
        </w:rPr>
        <w:t>嘉峻之功</w:t>
      </w:r>
      <w:r>
        <w:rPr>
          <w:rFonts w:ascii="Times New Roman" w:eastAsia="仿宋_GB2312" w:hAnsi="Times New Roman" w:cs="Times New Roman" w:hint="eastAsia"/>
        </w:rPr>
        <w:t>，</w:t>
      </w:r>
      <w:r w:rsidRPr="008D3659">
        <w:rPr>
          <w:rFonts w:ascii="Times New Roman" w:eastAsia="仿宋_GB2312" w:hAnsi="Times New Roman" w:cs="Times New Roman" w:hint="eastAsia"/>
        </w:rPr>
        <w:t>乃分广汉为梓潼郡</w:t>
      </w:r>
      <w:r>
        <w:rPr>
          <w:rFonts w:ascii="Times New Roman" w:eastAsia="仿宋_GB2312" w:hAnsi="Times New Roman" w:cs="Times New Roman" w:hint="eastAsia"/>
        </w:rPr>
        <w:t>，</w:t>
      </w:r>
      <w:r w:rsidRPr="008D3659">
        <w:rPr>
          <w:rFonts w:ascii="Times New Roman" w:eastAsia="仿宋_GB2312" w:hAnsi="Times New Roman" w:cs="Times New Roman" w:hint="eastAsia"/>
        </w:rPr>
        <w:t>以峻为梓潼太守、裨将军。</w:t>
      </w:r>
      <w:r w:rsidRPr="008D3659">
        <w:rPr>
          <w:rFonts w:ascii="Times New Roman" w:eastAsia="仿宋_GB2312" w:hAnsi="Times New Roman" w:cs="Times New Roman"/>
          <w:u w:val="single"/>
        </w:rPr>
        <w:t>在官三年年四十卒还葬成都先主甚悼惜乃诏诸葛亮曰峻既佳士加有功于国欲行酹遂亲率群僚临会吊祭因留宿墓上当时荣之。</w:t>
      </w:r>
    </w:p>
    <w:p w:rsidR="00346108" w:rsidRDefault="00346108" w:rsidP="00346108">
      <w:pPr>
        <w:pStyle w:val="a3"/>
        <w:ind w:firstLineChars="200" w:firstLine="420"/>
        <w:rPr>
          <w:rFonts w:ascii="Times New Roman" w:hAnsi="Times New Roman" w:cs="Times New Roman"/>
        </w:rPr>
      </w:pPr>
      <w:r>
        <w:rPr>
          <w:rFonts w:ascii="Times New Roman" w:hAnsi="Times New Roman" w:cs="Times New Roman"/>
        </w:rPr>
        <w:lastRenderedPageBreak/>
        <w:t>(</w:t>
      </w:r>
      <w:r w:rsidRPr="008D3659">
        <w:rPr>
          <w:rFonts w:ascii="Times New Roman" w:hAnsi="Times New Roman" w:cs="Times New Roman"/>
        </w:rPr>
        <w:t>选自《三国志</w:t>
      </w:r>
      <w:r w:rsidRPr="008D3659">
        <w:rPr>
          <w:rFonts w:ascii="Times New Roman" w:hAnsi="Times New Roman" w:cs="Times New Roman"/>
        </w:rPr>
        <w:t>·</w:t>
      </w:r>
      <w:r w:rsidRPr="008D3659">
        <w:rPr>
          <w:rFonts w:ascii="Times New Roman" w:hAnsi="Times New Roman" w:cs="Times New Roman"/>
        </w:rPr>
        <w:t>蜀书</w:t>
      </w:r>
      <w:r w:rsidRPr="008D3659">
        <w:rPr>
          <w:rFonts w:ascii="Times New Roman" w:hAnsi="Times New Roman" w:cs="Times New Roman"/>
        </w:rPr>
        <w:t>·</w:t>
      </w:r>
      <w:r w:rsidRPr="008D3659">
        <w:rPr>
          <w:rFonts w:ascii="Times New Roman" w:hAnsi="Times New Roman" w:cs="Times New Roman"/>
        </w:rPr>
        <w:t>霍峻等传》</w:t>
      </w:r>
      <w:r>
        <w:rPr>
          <w:rFonts w:ascii="Times New Roman" w:hAnsi="Times New Roman" w:cs="Times New Roman"/>
        </w:rPr>
        <w:t>)</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A</w:t>
      </w:r>
      <w:r>
        <w:rPr>
          <w:rFonts w:ascii="Times New Roman" w:hAnsi="Times New Roman" w:cs="Times New Roman"/>
        </w:rPr>
        <w:t>．</w:t>
      </w:r>
      <w:r w:rsidRPr="008D3659">
        <w:rPr>
          <w:rFonts w:ascii="Times New Roman" w:hAnsi="Times New Roman" w:cs="Times New Roman"/>
        </w:rPr>
        <w:t>在官三年</w:t>
      </w:r>
      <w:r w:rsidRPr="008D3659">
        <w:rPr>
          <w:rFonts w:ascii="Times New Roman" w:hAnsi="Times New Roman" w:cs="Times New Roman"/>
        </w:rPr>
        <w:t>/</w:t>
      </w:r>
      <w:r w:rsidRPr="008D3659">
        <w:rPr>
          <w:rFonts w:ascii="Times New Roman" w:hAnsi="Times New Roman" w:cs="Times New Roman"/>
        </w:rPr>
        <w:t>年四十卒</w:t>
      </w:r>
      <w:r w:rsidRPr="008D3659">
        <w:rPr>
          <w:rFonts w:ascii="Times New Roman" w:hAnsi="Times New Roman" w:cs="Times New Roman"/>
        </w:rPr>
        <w:t>/</w:t>
      </w:r>
      <w:r w:rsidRPr="008D3659">
        <w:rPr>
          <w:rFonts w:ascii="Times New Roman" w:hAnsi="Times New Roman" w:cs="Times New Roman"/>
        </w:rPr>
        <w:t>还葬成都</w:t>
      </w:r>
      <w:r w:rsidRPr="008D3659">
        <w:rPr>
          <w:rFonts w:ascii="Times New Roman" w:hAnsi="Times New Roman" w:cs="Times New Roman"/>
        </w:rPr>
        <w:t>/</w:t>
      </w:r>
      <w:r w:rsidRPr="008D3659">
        <w:rPr>
          <w:rFonts w:ascii="Times New Roman" w:hAnsi="Times New Roman" w:cs="Times New Roman"/>
        </w:rPr>
        <w:t>先主甚悼惜</w:t>
      </w:r>
      <w:r w:rsidRPr="008D3659">
        <w:rPr>
          <w:rFonts w:ascii="Times New Roman" w:hAnsi="Times New Roman" w:cs="Times New Roman"/>
        </w:rPr>
        <w:t>/</w:t>
      </w:r>
      <w:r w:rsidRPr="008D3659">
        <w:rPr>
          <w:rFonts w:ascii="Times New Roman" w:hAnsi="Times New Roman" w:cs="Times New Roman"/>
        </w:rPr>
        <w:t>乃诏诸葛亮曰</w:t>
      </w:r>
      <w:r w:rsidRPr="008D3659">
        <w:rPr>
          <w:rFonts w:ascii="Times New Roman" w:hAnsi="Times New Roman" w:cs="Times New Roman"/>
        </w:rPr>
        <w:t>/</w:t>
      </w:r>
      <w:r w:rsidRPr="008D3659">
        <w:rPr>
          <w:rFonts w:ascii="Times New Roman" w:hAnsi="Times New Roman" w:cs="Times New Roman"/>
        </w:rPr>
        <w:t>峻既佳士</w:t>
      </w:r>
      <w:r w:rsidRPr="008D3659">
        <w:rPr>
          <w:rFonts w:ascii="Times New Roman" w:hAnsi="Times New Roman" w:cs="Times New Roman"/>
        </w:rPr>
        <w:t>/</w:t>
      </w:r>
      <w:r w:rsidRPr="008D3659">
        <w:rPr>
          <w:rFonts w:ascii="Times New Roman" w:hAnsi="Times New Roman" w:cs="Times New Roman"/>
        </w:rPr>
        <w:t>加有功</w:t>
      </w:r>
      <w:r w:rsidRPr="008D3659">
        <w:rPr>
          <w:rFonts w:ascii="Times New Roman" w:hAnsi="Times New Roman" w:cs="Times New Roman"/>
        </w:rPr>
        <w:t>/</w:t>
      </w:r>
      <w:r w:rsidRPr="008D3659">
        <w:rPr>
          <w:rFonts w:ascii="Times New Roman" w:hAnsi="Times New Roman" w:cs="Times New Roman"/>
        </w:rPr>
        <w:t>于国</w:t>
      </w:r>
      <w:r w:rsidRPr="008D3659">
        <w:rPr>
          <w:rFonts w:ascii="Times New Roman" w:hAnsi="Times New Roman" w:cs="Times New Roman" w:hint="eastAsia"/>
        </w:rPr>
        <w:t>欲行酹</w:t>
      </w:r>
      <w:r w:rsidRPr="008D3659">
        <w:rPr>
          <w:rFonts w:ascii="Times New Roman" w:hAnsi="Times New Roman" w:cs="Times New Roman"/>
        </w:rPr>
        <w:t>/</w:t>
      </w:r>
      <w:r w:rsidRPr="008D3659">
        <w:rPr>
          <w:rFonts w:ascii="Times New Roman" w:hAnsi="Times New Roman" w:cs="Times New Roman"/>
        </w:rPr>
        <w:t>遂亲率</w:t>
      </w:r>
      <w:r w:rsidRPr="008D3659">
        <w:rPr>
          <w:rFonts w:ascii="Times New Roman" w:hAnsi="Times New Roman" w:cs="Times New Roman"/>
        </w:rPr>
        <w:t>/</w:t>
      </w:r>
      <w:r w:rsidRPr="008D3659">
        <w:rPr>
          <w:rFonts w:ascii="Times New Roman" w:hAnsi="Times New Roman" w:cs="Times New Roman"/>
        </w:rPr>
        <w:t>群僚临会吊祭</w:t>
      </w:r>
      <w:r w:rsidRPr="008D3659">
        <w:rPr>
          <w:rFonts w:ascii="Times New Roman" w:hAnsi="Times New Roman" w:cs="Times New Roman"/>
        </w:rPr>
        <w:t>/</w:t>
      </w:r>
      <w:r w:rsidRPr="008D3659">
        <w:rPr>
          <w:rFonts w:ascii="Times New Roman" w:hAnsi="Times New Roman" w:cs="Times New Roman"/>
        </w:rPr>
        <w:t>因留宿墓上</w:t>
      </w:r>
      <w:r w:rsidRPr="008D3659">
        <w:rPr>
          <w:rFonts w:ascii="Times New Roman" w:hAnsi="Times New Roman" w:cs="Times New Roman"/>
        </w:rPr>
        <w:t>/</w:t>
      </w:r>
      <w:r w:rsidRPr="008D3659">
        <w:rPr>
          <w:rFonts w:ascii="Times New Roman" w:hAnsi="Times New Roman" w:cs="Times New Roman"/>
        </w:rPr>
        <w:t>当时荣之</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B</w:t>
      </w:r>
      <w:r>
        <w:rPr>
          <w:rFonts w:ascii="Times New Roman" w:hAnsi="Times New Roman" w:cs="Times New Roman"/>
        </w:rPr>
        <w:t>．</w:t>
      </w:r>
      <w:r w:rsidRPr="008D3659">
        <w:rPr>
          <w:rFonts w:ascii="Times New Roman" w:hAnsi="Times New Roman" w:cs="Times New Roman"/>
        </w:rPr>
        <w:t>在官三年</w:t>
      </w:r>
      <w:r w:rsidRPr="008D3659">
        <w:rPr>
          <w:rFonts w:ascii="Times New Roman" w:hAnsi="Times New Roman" w:cs="Times New Roman"/>
        </w:rPr>
        <w:t>/</w:t>
      </w:r>
      <w:r w:rsidRPr="008D3659">
        <w:rPr>
          <w:rFonts w:ascii="Times New Roman" w:hAnsi="Times New Roman" w:cs="Times New Roman"/>
        </w:rPr>
        <w:t>年四十</w:t>
      </w:r>
      <w:r w:rsidRPr="008D3659">
        <w:rPr>
          <w:rFonts w:ascii="Times New Roman" w:hAnsi="Times New Roman" w:cs="Times New Roman"/>
        </w:rPr>
        <w:t>/</w:t>
      </w:r>
      <w:r w:rsidRPr="008D3659">
        <w:rPr>
          <w:rFonts w:ascii="Times New Roman" w:hAnsi="Times New Roman" w:cs="Times New Roman"/>
        </w:rPr>
        <w:t>卒还葬成都</w:t>
      </w:r>
      <w:r w:rsidRPr="008D3659">
        <w:rPr>
          <w:rFonts w:ascii="Times New Roman" w:hAnsi="Times New Roman" w:cs="Times New Roman"/>
        </w:rPr>
        <w:t>/</w:t>
      </w:r>
      <w:r w:rsidRPr="008D3659">
        <w:rPr>
          <w:rFonts w:ascii="Times New Roman" w:hAnsi="Times New Roman" w:cs="Times New Roman"/>
        </w:rPr>
        <w:t>先主甚悼惜</w:t>
      </w:r>
      <w:r w:rsidRPr="008D3659">
        <w:rPr>
          <w:rFonts w:ascii="Times New Roman" w:hAnsi="Times New Roman" w:cs="Times New Roman"/>
        </w:rPr>
        <w:t>/</w:t>
      </w:r>
      <w:r w:rsidRPr="008D3659">
        <w:rPr>
          <w:rFonts w:ascii="Times New Roman" w:hAnsi="Times New Roman" w:cs="Times New Roman"/>
        </w:rPr>
        <w:t>乃诏诸葛亮曰</w:t>
      </w:r>
      <w:r w:rsidRPr="008D3659">
        <w:rPr>
          <w:rFonts w:ascii="Times New Roman" w:hAnsi="Times New Roman" w:cs="Times New Roman"/>
        </w:rPr>
        <w:t>/</w:t>
      </w:r>
      <w:r w:rsidRPr="008D3659">
        <w:rPr>
          <w:rFonts w:ascii="Times New Roman" w:hAnsi="Times New Roman" w:cs="Times New Roman"/>
        </w:rPr>
        <w:t>峻既佳士</w:t>
      </w:r>
      <w:r w:rsidRPr="008D3659">
        <w:rPr>
          <w:rFonts w:ascii="Times New Roman" w:hAnsi="Times New Roman" w:cs="Times New Roman"/>
        </w:rPr>
        <w:t>/</w:t>
      </w:r>
      <w:r w:rsidRPr="008D3659">
        <w:rPr>
          <w:rFonts w:ascii="Times New Roman" w:hAnsi="Times New Roman" w:cs="Times New Roman"/>
        </w:rPr>
        <w:t>加有功</w:t>
      </w:r>
      <w:r w:rsidRPr="008D3659">
        <w:rPr>
          <w:rFonts w:ascii="Times New Roman" w:hAnsi="Times New Roman" w:cs="Times New Roman"/>
        </w:rPr>
        <w:t>/</w:t>
      </w:r>
      <w:r w:rsidRPr="008D3659">
        <w:rPr>
          <w:rFonts w:ascii="Times New Roman" w:hAnsi="Times New Roman" w:cs="Times New Roman"/>
        </w:rPr>
        <w:t>于国欲行酹</w:t>
      </w:r>
      <w:r w:rsidRPr="008D3659">
        <w:rPr>
          <w:rFonts w:ascii="Times New Roman" w:hAnsi="Times New Roman" w:cs="Times New Roman"/>
        </w:rPr>
        <w:t>/</w:t>
      </w:r>
      <w:r w:rsidRPr="008D3659">
        <w:rPr>
          <w:rFonts w:ascii="Times New Roman" w:hAnsi="Times New Roman" w:cs="Times New Roman"/>
        </w:rPr>
        <w:t>遂亲率群僚临会吊祭</w:t>
      </w:r>
      <w:r w:rsidRPr="008D3659">
        <w:rPr>
          <w:rFonts w:ascii="Times New Roman" w:hAnsi="Times New Roman" w:cs="Times New Roman"/>
        </w:rPr>
        <w:t>/</w:t>
      </w:r>
      <w:r w:rsidRPr="008D3659">
        <w:rPr>
          <w:rFonts w:ascii="Times New Roman" w:hAnsi="Times New Roman" w:cs="Times New Roman"/>
        </w:rPr>
        <w:t>因留宿墓上</w:t>
      </w:r>
      <w:r w:rsidRPr="008D3659">
        <w:rPr>
          <w:rFonts w:ascii="Times New Roman" w:hAnsi="Times New Roman" w:cs="Times New Roman"/>
        </w:rPr>
        <w:t>/</w:t>
      </w:r>
      <w:r w:rsidRPr="008D3659">
        <w:rPr>
          <w:rFonts w:ascii="Times New Roman" w:hAnsi="Times New Roman" w:cs="Times New Roman"/>
        </w:rPr>
        <w:t>当时荣之</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C</w:t>
      </w:r>
      <w:r>
        <w:rPr>
          <w:rFonts w:ascii="Times New Roman" w:hAnsi="Times New Roman" w:cs="Times New Roman"/>
        </w:rPr>
        <w:t>．</w:t>
      </w:r>
      <w:r w:rsidRPr="008D3659">
        <w:rPr>
          <w:rFonts w:ascii="Times New Roman" w:hAnsi="Times New Roman" w:cs="Times New Roman"/>
        </w:rPr>
        <w:t>在官三年</w:t>
      </w:r>
      <w:r w:rsidRPr="008D3659">
        <w:rPr>
          <w:rFonts w:ascii="Times New Roman" w:hAnsi="Times New Roman" w:cs="Times New Roman"/>
        </w:rPr>
        <w:t>/</w:t>
      </w:r>
      <w:r w:rsidRPr="008D3659">
        <w:rPr>
          <w:rFonts w:ascii="Times New Roman" w:hAnsi="Times New Roman" w:cs="Times New Roman"/>
        </w:rPr>
        <w:t>年四十</w:t>
      </w:r>
      <w:r w:rsidRPr="008D3659">
        <w:rPr>
          <w:rFonts w:ascii="Times New Roman" w:hAnsi="Times New Roman" w:cs="Times New Roman"/>
        </w:rPr>
        <w:t>/</w:t>
      </w:r>
      <w:r w:rsidRPr="008D3659">
        <w:rPr>
          <w:rFonts w:ascii="Times New Roman" w:hAnsi="Times New Roman" w:cs="Times New Roman"/>
        </w:rPr>
        <w:t>卒还葬成都</w:t>
      </w:r>
      <w:r w:rsidRPr="008D3659">
        <w:rPr>
          <w:rFonts w:ascii="Times New Roman" w:hAnsi="Times New Roman" w:cs="Times New Roman"/>
        </w:rPr>
        <w:t>/</w:t>
      </w:r>
      <w:r w:rsidRPr="008D3659">
        <w:rPr>
          <w:rFonts w:ascii="Times New Roman" w:hAnsi="Times New Roman" w:cs="Times New Roman"/>
        </w:rPr>
        <w:t>先主甚悼惜</w:t>
      </w:r>
      <w:r w:rsidRPr="008D3659">
        <w:rPr>
          <w:rFonts w:ascii="Times New Roman" w:hAnsi="Times New Roman" w:cs="Times New Roman"/>
        </w:rPr>
        <w:t>/</w:t>
      </w:r>
      <w:r w:rsidRPr="008D3659">
        <w:rPr>
          <w:rFonts w:ascii="Times New Roman" w:hAnsi="Times New Roman" w:cs="Times New Roman"/>
        </w:rPr>
        <w:t>乃诏诸葛亮曰</w:t>
      </w:r>
      <w:r w:rsidRPr="008D3659">
        <w:rPr>
          <w:rFonts w:ascii="Times New Roman" w:hAnsi="Times New Roman" w:cs="Times New Roman"/>
        </w:rPr>
        <w:t>/</w:t>
      </w:r>
      <w:r w:rsidRPr="008D3659">
        <w:rPr>
          <w:rFonts w:ascii="Times New Roman" w:hAnsi="Times New Roman" w:cs="Times New Roman"/>
        </w:rPr>
        <w:t>峻既佳士</w:t>
      </w:r>
      <w:r w:rsidRPr="008D3659">
        <w:rPr>
          <w:rFonts w:ascii="Times New Roman" w:hAnsi="Times New Roman" w:cs="Times New Roman"/>
        </w:rPr>
        <w:t>/</w:t>
      </w:r>
      <w:r w:rsidRPr="008D3659">
        <w:rPr>
          <w:rFonts w:ascii="Times New Roman" w:hAnsi="Times New Roman" w:cs="Times New Roman"/>
        </w:rPr>
        <w:t>加有功于国</w:t>
      </w:r>
      <w:r w:rsidRPr="008D3659">
        <w:rPr>
          <w:rFonts w:ascii="Times New Roman" w:hAnsi="Times New Roman" w:cs="Times New Roman"/>
        </w:rPr>
        <w:t>/</w:t>
      </w:r>
      <w:r w:rsidRPr="008D3659">
        <w:rPr>
          <w:rFonts w:ascii="Times New Roman" w:hAnsi="Times New Roman" w:cs="Times New Roman"/>
        </w:rPr>
        <w:t>欲行酹</w:t>
      </w:r>
      <w:r w:rsidRPr="008D3659">
        <w:rPr>
          <w:rFonts w:ascii="Times New Roman" w:hAnsi="Times New Roman" w:cs="Times New Roman"/>
        </w:rPr>
        <w:t>/</w:t>
      </w:r>
      <w:r w:rsidRPr="008D3659">
        <w:rPr>
          <w:rFonts w:ascii="Times New Roman" w:hAnsi="Times New Roman" w:cs="Times New Roman"/>
        </w:rPr>
        <w:t>遂亲率</w:t>
      </w:r>
      <w:r w:rsidRPr="008D3659">
        <w:rPr>
          <w:rFonts w:ascii="Times New Roman" w:hAnsi="Times New Roman" w:cs="Times New Roman"/>
        </w:rPr>
        <w:t>/</w:t>
      </w:r>
      <w:r w:rsidRPr="008D3659">
        <w:rPr>
          <w:rFonts w:ascii="Times New Roman" w:hAnsi="Times New Roman" w:cs="Times New Roman"/>
        </w:rPr>
        <w:t>群僚临会吊祭</w:t>
      </w:r>
      <w:r w:rsidRPr="008D3659">
        <w:rPr>
          <w:rFonts w:ascii="Times New Roman" w:hAnsi="Times New Roman" w:cs="Times New Roman"/>
        </w:rPr>
        <w:t>/</w:t>
      </w:r>
      <w:r w:rsidRPr="008D3659">
        <w:rPr>
          <w:rFonts w:ascii="Times New Roman" w:hAnsi="Times New Roman" w:cs="Times New Roman"/>
        </w:rPr>
        <w:t>因留宿墓上</w:t>
      </w:r>
      <w:r w:rsidRPr="008D3659">
        <w:rPr>
          <w:rFonts w:ascii="Times New Roman" w:hAnsi="Times New Roman" w:cs="Times New Roman"/>
        </w:rPr>
        <w:t>/</w:t>
      </w:r>
      <w:r w:rsidRPr="008D3659">
        <w:rPr>
          <w:rFonts w:ascii="Times New Roman" w:hAnsi="Times New Roman" w:cs="Times New Roman"/>
        </w:rPr>
        <w:t>当时荣之</w:t>
      </w:r>
    </w:p>
    <w:p w:rsidR="00346108" w:rsidRDefault="00346108" w:rsidP="00346108">
      <w:pPr>
        <w:pStyle w:val="a3"/>
        <w:ind w:firstLineChars="200" w:firstLine="420"/>
        <w:rPr>
          <w:rFonts w:ascii="Times New Roman" w:hAnsi="Times New Roman" w:cs="Times New Roman"/>
        </w:rPr>
      </w:pPr>
      <w:r w:rsidRPr="008D3659">
        <w:rPr>
          <w:rFonts w:ascii="Times New Roman" w:hAnsi="Times New Roman" w:cs="Times New Roman"/>
        </w:rPr>
        <w:t>D</w:t>
      </w:r>
      <w:r>
        <w:rPr>
          <w:rFonts w:ascii="Times New Roman" w:hAnsi="Times New Roman" w:cs="Times New Roman"/>
        </w:rPr>
        <w:t>．</w:t>
      </w:r>
      <w:r w:rsidRPr="008D3659">
        <w:rPr>
          <w:rFonts w:ascii="Times New Roman" w:hAnsi="Times New Roman" w:cs="Times New Roman"/>
        </w:rPr>
        <w:t>在官三年</w:t>
      </w:r>
      <w:r w:rsidRPr="008D3659">
        <w:rPr>
          <w:rFonts w:ascii="Times New Roman" w:hAnsi="Times New Roman" w:cs="Times New Roman"/>
        </w:rPr>
        <w:t>/</w:t>
      </w:r>
      <w:r w:rsidRPr="008D3659">
        <w:rPr>
          <w:rFonts w:ascii="Times New Roman" w:hAnsi="Times New Roman" w:cs="Times New Roman"/>
        </w:rPr>
        <w:t>年四十卒</w:t>
      </w:r>
      <w:r w:rsidRPr="008D3659">
        <w:rPr>
          <w:rFonts w:ascii="Times New Roman" w:hAnsi="Times New Roman" w:cs="Times New Roman"/>
        </w:rPr>
        <w:t>/</w:t>
      </w:r>
      <w:r w:rsidRPr="008D3659">
        <w:rPr>
          <w:rFonts w:ascii="Times New Roman" w:hAnsi="Times New Roman" w:cs="Times New Roman"/>
        </w:rPr>
        <w:t>还葬成都</w:t>
      </w:r>
      <w:r w:rsidRPr="008D3659">
        <w:rPr>
          <w:rFonts w:ascii="Times New Roman" w:hAnsi="Times New Roman" w:cs="Times New Roman"/>
        </w:rPr>
        <w:t>/</w:t>
      </w:r>
      <w:r w:rsidRPr="008D3659">
        <w:rPr>
          <w:rFonts w:ascii="Times New Roman" w:hAnsi="Times New Roman" w:cs="Times New Roman"/>
        </w:rPr>
        <w:t>先主甚悼惜</w:t>
      </w:r>
      <w:r w:rsidRPr="008D3659">
        <w:rPr>
          <w:rFonts w:ascii="Times New Roman" w:hAnsi="Times New Roman" w:cs="Times New Roman"/>
        </w:rPr>
        <w:t>/</w:t>
      </w:r>
      <w:r w:rsidRPr="008D3659">
        <w:rPr>
          <w:rFonts w:ascii="Times New Roman" w:hAnsi="Times New Roman" w:cs="Times New Roman"/>
        </w:rPr>
        <w:t>乃诏诸葛亮曰</w:t>
      </w:r>
      <w:r w:rsidRPr="008D3659">
        <w:rPr>
          <w:rFonts w:ascii="Times New Roman" w:hAnsi="Times New Roman" w:cs="Times New Roman"/>
        </w:rPr>
        <w:t>/</w:t>
      </w:r>
      <w:r w:rsidRPr="008D3659">
        <w:rPr>
          <w:rFonts w:ascii="Times New Roman" w:hAnsi="Times New Roman" w:cs="Times New Roman"/>
        </w:rPr>
        <w:t>峻既佳士</w:t>
      </w:r>
      <w:r w:rsidRPr="008D3659">
        <w:rPr>
          <w:rFonts w:ascii="Times New Roman" w:hAnsi="Times New Roman" w:cs="Times New Roman"/>
        </w:rPr>
        <w:t>/</w:t>
      </w:r>
      <w:r w:rsidRPr="008D3659">
        <w:rPr>
          <w:rFonts w:ascii="Times New Roman" w:hAnsi="Times New Roman" w:cs="Times New Roman"/>
        </w:rPr>
        <w:t>加有功于国</w:t>
      </w:r>
      <w:r w:rsidRPr="008D3659">
        <w:rPr>
          <w:rFonts w:ascii="Times New Roman" w:hAnsi="Times New Roman" w:cs="Times New Roman"/>
        </w:rPr>
        <w:t>/</w:t>
      </w:r>
      <w:r w:rsidRPr="008D3659">
        <w:rPr>
          <w:rFonts w:ascii="Times New Roman" w:hAnsi="Times New Roman" w:cs="Times New Roman"/>
        </w:rPr>
        <w:t>欲行酹</w:t>
      </w:r>
      <w:r w:rsidRPr="008D3659">
        <w:rPr>
          <w:rFonts w:ascii="Times New Roman" w:hAnsi="Times New Roman" w:cs="Times New Roman"/>
        </w:rPr>
        <w:t>/</w:t>
      </w:r>
      <w:r w:rsidRPr="008D3659">
        <w:rPr>
          <w:rFonts w:ascii="Times New Roman" w:hAnsi="Times New Roman" w:cs="Times New Roman"/>
        </w:rPr>
        <w:t>遂亲率群僚临会吊祭</w:t>
      </w:r>
      <w:r w:rsidRPr="008D3659">
        <w:rPr>
          <w:rFonts w:ascii="Times New Roman" w:hAnsi="Times New Roman" w:cs="Times New Roman"/>
        </w:rPr>
        <w:t>/</w:t>
      </w:r>
      <w:r w:rsidRPr="008D3659">
        <w:rPr>
          <w:rFonts w:ascii="Times New Roman" w:hAnsi="Times New Roman" w:cs="Times New Roman"/>
        </w:rPr>
        <w:t>因留宿墓上</w:t>
      </w:r>
      <w:r w:rsidRPr="008D3659">
        <w:rPr>
          <w:rFonts w:ascii="Times New Roman" w:hAnsi="Times New Roman" w:cs="Times New Roman"/>
        </w:rPr>
        <w:t>/</w:t>
      </w:r>
      <w:r w:rsidRPr="008D3659">
        <w:rPr>
          <w:rFonts w:ascii="Times New Roman" w:hAnsi="Times New Roman" w:cs="Times New Roman"/>
        </w:rPr>
        <w:t>当时荣之</w:t>
      </w:r>
    </w:p>
    <w:p w:rsidR="007C3CF7" w:rsidRPr="00346108" w:rsidRDefault="007C3CF7">
      <w:bookmarkStart w:id="0" w:name="_GoBack"/>
      <w:bookmarkEnd w:id="0"/>
    </w:p>
    <w:sectPr w:rsidR="007C3CF7" w:rsidRPr="00346108" w:rsidSect="00E663DB">
      <w:headerReference w:type="default" r:id="rId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26C39" w:rsidRDefault="00826C39" w:rsidP="00826C39">
      <w:r>
        <w:separator/>
      </w:r>
    </w:p>
  </w:endnote>
  <w:endnote w:type="continuationSeparator" w:id="1">
    <w:p w:rsidR="00826C39" w:rsidRDefault="00826C39" w:rsidP="00826C3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楷体_GB2312">
    <w:altName w:val="Arial Unicode MS"/>
    <w:charset w:val="86"/>
    <w:family w:val="modern"/>
    <w:pitch w:val="fixed"/>
    <w:sig w:usb0="00000000" w:usb1="080E0000" w:usb2="00000010" w:usb3="00000000" w:csb0="00040000" w:csb1="00000000"/>
  </w:font>
  <w:font w:name="仿宋_GB2312">
    <w:altName w:val="Arial Unicode MS"/>
    <w:charset w:val="86"/>
    <w:family w:val="modern"/>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26C39" w:rsidRDefault="00826C39" w:rsidP="00826C39">
      <w:r>
        <w:separator/>
      </w:r>
    </w:p>
  </w:footnote>
  <w:footnote w:type="continuationSeparator" w:id="1">
    <w:p w:rsidR="00826C39" w:rsidRDefault="00826C39" w:rsidP="00826C3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26C39" w:rsidRPr="00826C39" w:rsidRDefault="00826C39" w:rsidP="00826C39">
    <w:pPr>
      <w:pStyle w:val="a4"/>
      <w:pBdr>
        <w:bottom w:val="none" w:sz="0" w:space="0" w:color="auto"/>
      </w:pBd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46108"/>
    <w:rsid w:val="00346108"/>
    <w:rsid w:val="007C3CF7"/>
    <w:rsid w:val="00826C39"/>
    <w:rsid w:val="00E663D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663DB"/>
    <w:pPr>
      <w:widowControl w:val="0"/>
      <w:jc w:val="both"/>
    </w:pPr>
  </w:style>
  <w:style w:type="paragraph" w:styleId="2">
    <w:name w:val="heading 2"/>
    <w:basedOn w:val="a"/>
    <w:next w:val="a"/>
    <w:link w:val="2Char"/>
    <w:uiPriority w:val="9"/>
    <w:semiHidden/>
    <w:unhideWhenUsed/>
    <w:qFormat/>
    <w:rsid w:val="0034610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46108"/>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46108"/>
    <w:rPr>
      <w:rFonts w:ascii="宋体" w:eastAsia="宋体" w:hAnsi="Courier New" w:cs="Courier New"/>
      <w:szCs w:val="21"/>
    </w:rPr>
  </w:style>
  <w:style w:type="character" w:customStyle="1" w:styleId="Char">
    <w:name w:val="纯文本 Char"/>
    <w:basedOn w:val="a0"/>
    <w:link w:val="a3"/>
    <w:uiPriority w:val="99"/>
    <w:rsid w:val="00346108"/>
    <w:rPr>
      <w:rFonts w:ascii="宋体" w:eastAsia="宋体" w:hAnsi="Courier New" w:cs="Courier New"/>
      <w:szCs w:val="21"/>
    </w:rPr>
  </w:style>
  <w:style w:type="paragraph" w:styleId="a4">
    <w:name w:val="header"/>
    <w:basedOn w:val="a"/>
    <w:link w:val="Char0"/>
    <w:uiPriority w:val="99"/>
    <w:semiHidden/>
    <w:unhideWhenUsed/>
    <w:rsid w:val="00826C39"/>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826C39"/>
    <w:rPr>
      <w:sz w:val="18"/>
      <w:szCs w:val="18"/>
    </w:rPr>
  </w:style>
  <w:style w:type="paragraph" w:styleId="a5">
    <w:name w:val="footer"/>
    <w:basedOn w:val="a"/>
    <w:link w:val="Char1"/>
    <w:uiPriority w:val="99"/>
    <w:semiHidden/>
    <w:unhideWhenUsed/>
    <w:rsid w:val="00826C39"/>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826C39"/>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paragraph" w:styleId="2">
    <w:name w:val="heading 2"/>
    <w:basedOn w:val="a"/>
    <w:next w:val="a"/>
    <w:link w:val="2Char"/>
    <w:uiPriority w:val="9"/>
    <w:semiHidden/>
    <w:unhideWhenUsed/>
    <w:qFormat/>
    <w:rsid w:val="00346108"/>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basedOn w:val="a0"/>
    <w:link w:val="2"/>
    <w:uiPriority w:val="9"/>
    <w:semiHidden/>
    <w:rsid w:val="00346108"/>
    <w:rPr>
      <w:rFonts w:asciiTheme="majorHAnsi" w:eastAsiaTheme="majorEastAsia" w:hAnsiTheme="majorHAnsi" w:cstheme="majorBidi"/>
      <w:b/>
      <w:bCs/>
      <w:sz w:val="32"/>
      <w:szCs w:val="32"/>
    </w:rPr>
  </w:style>
  <w:style w:type="paragraph" w:styleId="a3">
    <w:name w:val="Plain Text"/>
    <w:basedOn w:val="a"/>
    <w:link w:val="Char"/>
    <w:uiPriority w:val="99"/>
    <w:unhideWhenUsed/>
    <w:rsid w:val="00346108"/>
    <w:rPr>
      <w:rFonts w:ascii="宋体" w:eastAsia="宋体" w:hAnsi="Courier New" w:cs="Courier New"/>
      <w:szCs w:val="21"/>
    </w:rPr>
  </w:style>
  <w:style w:type="character" w:customStyle="1" w:styleId="Char">
    <w:name w:val="纯文本 Char"/>
    <w:basedOn w:val="a0"/>
    <w:link w:val="a3"/>
    <w:uiPriority w:val="99"/>
    <w:rsid w:val="00346108"/>
    <w:rPr>
      <w:rFonts w:ascii="宋体" w:eastAsia="宋体" w:hAnsi="Courier New" w:cs="Courier New"/>
      <w:szCs w:val="21"/>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351</Words>
  <Characters>2001</Characters>
  <Application>Microsoft Office Word</Application>
  <DocSecurity>0</DocSecurity>
  <Lines>16</Lines>
  <Paragraphs>4</Paragraphs>
  <ScaleCrop>false</ScaleCrop>
  <Company>微软中国</Company>
  <LinksUpToDate>false</LinksUpToDate>
  <CharactersWithSpaces>2348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微软用户</dc:creator>
  <cp:lastModifiedBy>dell</cp:lastModifiedBy>
  <cp:revision>2</cp:revision>
  <dcterms:created xsi:type="dcterms:W3CDTF">2021-06-29T00:11:00Z</dcterms:created>
  <dcterms:modified xsi:type="dcterms:W3CDTF">2021-09-03T11:10:00Z</dcterms:modified>
</cp:coreProperties>
</file>