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4D" w:rsidRDefault="0066114D" w:rsidP="0066114D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37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语言表达＋文化常识</w:t>
      </w:r>
    </w:p>
    <w:p w:rsidR="0066114D" w:rsidRDefault="0066114D" w:rsidP="0066114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2</w:t>
      </w:r>
      <w:r w:rsidRPr="008D3659">
        <w:rPr>
          <w:rFonts w:ascii="Times New Roman" w:hAnsi="Times New Roman" w:cs="Times New Roman"/>
        </w:rPr>
        <w:t>题。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南通、徐州、泰州等七市高三一模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eastAsia="仿宋_GB2312" w:hAnsi="Times New Roman" w:cs="Times New Roman"/>
        </w:rPr>
        <w:t>春联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又叫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春贴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eastAsia="仿宋_GB2312" w:hAnsi="Times New Roman" w:cs="Times New Roman"/>
        </w:rPr>
        <w:t>门对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eastAsia="仿宋_GB2312" w:hAnsi="Times New Roman" w:cs="Times New Roman"/>
        </w:rPr>
        <w:t>对联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  <w:u w:val="wave"/>
        </w:rPr>
        <w:t>它以对仗工整、简洁精巧的文字表达美好愿望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是华人过年的重要习俗。</w:t>
      </w:r>
      <w:r w:rsidRPr="008D3659">
        <w:rPr>
          <w:rFonts w:ascii="Times New Roman" w:eastAsia="仿宋_GB2312" w:hAnsi="Times New Roman" w:cs="Times New Roman"/>
        </w:rPr>
        <w:t>对联常见的有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五言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eastAsia="仿宋_GB2312" w:hAnsi="Times New Roman" w:cs="Times New Roman"/>
        </w:rPr>
        <w:t>七言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eastAsia="仿宋_GB2312" w:hAnsi="Times New Roman" w:cs="Times New Roman"/>
        </w:rPr>
        <w:t>九言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上下联字数虽不限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。春联是华人过春节的重要标志。当人们在自己的家门口贴上春联的时候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。如王安石《元日》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爆竹声中一岁除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春风送暖入屠苏。千门万户</w:t>
      </w:r>
      <w:r w:rsidRPr="008D3659">
        <w:rPr>
          <w:rFonts w:hAnsi="宋体" w:cs="宋体" w:hint="eastAsia"/>
        </w:rPr>
        <w:t>曈曈</w:t>
      </w:r>
      <w:r w:rsidRPr="008D3659">
        <w:rPr>
          <w:rFonts w:ascii="仿宋_GB2312" w:eastAsia="仿宋_GB2312" w:hAnsi="仿宋_GB2312" w:cs="仿宋_GB2312" w:hint="eastAsia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总把新桃换旧符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就描写了贴春联、过春节的情景。每逢春节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无论城市还是农村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家家户户都要将春联贴于门上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辞旧迎新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增加喜庆的节日气氛。过去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随着科技的发展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现在通常使用机器印刷或电脑制作春联。春联是中华传统民俗文化的符号之一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它具有承载人们的思想情感、留存优秀传统文化印记的作用。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在上文横线处补写恰当的语句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逻辑严密。每处不超过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文中画波浪线的语句有语病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请修改。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北大附中南山分校期中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请把</w:t>
      </w:r>
      <w:r w:rsidRPr="008D3659">
        <w:rPr>
          <w:rFonts w:ascii="Times New Roman" w:hAnsi="Times New Roman" w:cs="Times New Roman" w:hint="eastAsia"/>
        </w:rPr>
        <w:t>下面这段新闻报道的文字进行压缩。要求保留关键信息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句子简洁流畅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不超过</w:t>
      </w:r>
      <w:r w:rsidRPr="008D3659">
        <w:rPr>
          <w:rFonts w:ascii="Times New Roman" w:hAnsi="Times New Roman" w:cs="Times New Roman"/>
        </w:rPr>
        <w:t>60</w:t>
      </w:r>
      <w:r w:rsidRPr="008D3659">
        <w:rPr>
          <w:rFonts w:ascii="Times New Roman" w:hAnsi="Times New Roman" w:cs="Times New Roman"/>
        </w:rPr>
        <w:t>个字。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预计明年上半年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新型邮编行业标准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即可出台。新邮政编码的诞生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将对快递行业产生革命性的改变。届时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每个人都能注册精准的个人地址</w:t>
      </w:r>
      <w:r w:rsidRPr="008D3659">
        <w:rPr>
          <w:rFonts w:ascii="Times New Roman" w:eastAsia="仿宋_GB2312" w:hAnsi="Times New Roman" w:cs="Times New Roman"/>
        </w:rPr>
        <w:t>ID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这套地址</w:t>
      </w:r>
      <w:r w:rsidRPr="008D3659">
        <w:rPr>
          <w:rFonts w:ascii="Times New Roman" w:eastAsia="仿宋_GB2312" w:hAnsi="Times New Roman" w:cs="Times New Roman"/>
        </w:rPr>
        <w:t>ID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各快递企业可以共用。新型邮编更便于机器解析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基于地名地址库精准识别目的地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减少中转环节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提高中转时效。此外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便于机器识别的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新型邮编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可为无人机、无人车等提供精细导航服</w:t>
      </w:r>
      <w:r w:rsidRPr="008D3659">
        <w:rPr>
          <w:rFonts w:ascii="Times New Roman" w:eastAsia="仿宋_GB2312" w:hAnsi="Times New Roman" w:cs="Times New Roman"/>
        </w:rPr>
        <w:lastRenderedPageBreak/>
        <w:t>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加速快递行业的无人化进程。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合肥市调研考试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使整段文字语意完整连贯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内容贴切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逻辑严密。每处不超过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其中由上海光机所研制的空间冷原子钟有望实现约</w:t>
      </w:r>
      <w:r w:rsidRPr="008D3659">
        <w:rPr>
          <w:rFonts w:ascii="Times New Roman" w:eastAsia="仿宋_GB2312" w:hAnsi="Times New Roman" w:cs="Times New Roman"/>
        </w:rPr>
        <w:t>3000</w:t>
      </w:r>
      <w:r w:rsidRPr="008D3659">
        <w:rPr>
          <w:rFonts w:ascii="Times New Roman" w:eastAsia="仿宋_GB2312" w:hAnsi="Times New Roman" w:cs="Times New Roman"/>
        </w:rPr>
        <w:t>万年误差</w:t>
      </w:r>
      <w:r w:rsidRPr="008D3659">
        <w:rPr>
          <w:rFonts w:ascii="Times New Roman" w:eastAsia="仿宋_GB2312" w:hAnsi="Times New Roman" w:cs="Times New Roman"/>
        </w:rPr>
        <w:t>1</w:t>
      </w:r>
      <w:r w:rsidRPr="008D3659">
        <w:rPr>
          <w:rFonts w:ascii="Times New Roman" w:eastAsia="仿宋_GB2312" w:hAnsi="Times New Roman" w:cs="Times New Roman"/>
        </w:rPr>
        <w:t>秒的超高精度。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？原来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它可以建立超高精度时间频率基准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从而让全球卫星导航系统具有更加精确和稳定的运行能力。这个由天宫二号搭载的空间冷原子钟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如果天上和地面各安置一架原子钟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两相比较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就能测算出相对时间了。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专家如是说。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下面是中华慈善总会的图标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请写出该图标中除文字以外的构图要素及其寓意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要求语意简明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句子通顺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 w:hint="eastAsia"/>
        </w:rPr>
        <w:t>不超过</w:t>
      </w:r>
      <w:r w:rsidRPr="008D3659">
        <w:rPr>
          <w:rFonts w:ascii="Times New Roman" w:hAnsi="Times New Roman" w:cs="Times New Roman"/>
        </w:rPr>
        <w:t>80</w:t>
      </w:r>
      <w:r w:rsidRPr="008D3659">
        <w:rPr>
          <w:rFonts w:ascii="Times New Roman" w:hAnsi="Times New Roman" w:cs="Times New Roman"/>
        </w:rPr>
        <w:t>个字。</w:t>
      </w:r>
    </w:p>
    <w:p w:rsidR="0066114D" w:rsidRDefault="0066114D" w:rsidP="0066114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79500" cy="1016000"/>
            <wp:effectExtent l="0" t="0" r="6350" b="0"/>
            <wp:docPr id="1" name="图片 1" descr="C:\Users\Administrator\Desktop\2022微专题语文(新高考)成书\微专题小练习·语文（新高考）\21微语文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22微专题语文(新高考)成书\微专题小练习·语文（新高考）\21微语文3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乐陵市第一中学月考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对下列文化常识的解说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错误的一项是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摄尉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摄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指暂代官职。古汉语中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表示暂代或代理官职的词还有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行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署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权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假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守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等。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丁忧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指遭逢父母的丧事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为父母守丧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丁艰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居丧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苫块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服阕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。依照古礼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父母死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子女得在家守丧三年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不婚娶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不赴宴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不应考。母丧称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丁内艰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父丧称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丁外艰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檄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牒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移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都是古代官府往来文书的文种名称。其中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檄文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多用于声讨和征伐；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牒书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移文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 w:hint="eastAsia"/>
        </w:rPr>
        <w:t>都是用于不相统属的各官府之间的行文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牒书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上行、下行、平行文都用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移文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只是一种平行文书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多用于晓谕或责备。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宸翰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指帝王的墨迹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文章或手书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。《林黛玉进贾府》中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荣禧堂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三字之后的又一行小字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万几宸翰之宝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宸翰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也是此意。</w:t>
      </w:r>
    </w:p>
    <w:p w:rsidR="0066114D" w:rsidRDefault="0066114D" w:rsidP="0066114D">
      <w:pPr>
        <w:pStyle w:val="2"/>
      </w:pPr>
      <w:r w:rsidRPr="008D3659">
        <w:rPr>
          <w:rFonts w:ascii="Times New Roman" w:hAnsi="Times New Roman" w:cs="Times New Roman"/>
        </w:rPr>
        <w:lastRenderedPageBreak/>
        <w:t>第</w:t>
      </w:r>
      <w:r w:rsidRPr="008D3659">
        <w:rPr>
          <w:rFonts w:ascii="Times New Roman" w:hAnsi="Times New Roman" w:cs="Times New Roman"/>
        </w:rPr>
        <w:t>37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语言表达＋文化常识</w:t>
      </w:r>
    </w:p>
    <w:p w:rsidR="0066114D" w:rsidRDefault="0066114D" w:rsidP="0066114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2</w:t>
      </w:r>
      <w:r w:rsidRPr="008D3659">
        <w:rPr>
          <w:rFonts w:ascii="Times New Roman" w:hAnsi="Times New Roman" w:cs="Times New Roman"/>
        </w:rPr>
        <w:t>题。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南通、徐州、泰州等七市高三一模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eastAsia="仿宋_GB2312" w:hAnsi="Times New Roman" w:cs="Times New Roman"/>
        </w:rPr>
        <w:t>春联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又叫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春贴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eastAsia="仿宋_GB2312" w:hAnsi="Times New Roman" w:cs="Times New Roman"/>
        </w:rPr>
        <w:t>门对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eastAsia="仿宋_GB2312" w:hAnsi="Times New Roman" w:cs="Times New Roman"/>
        </w:rPr>
        <w:t>对联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  <w:u w:val="wave"/>
        </w:rPr>
        <w:t>它以对仗工整、简洁精巧的文字表达美好愿望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是华人过年的重要习俗。</w:t>
      </w:r>
      <w:r w:rsidRPr="008D3659">
        <w:rPr>
          <w:rFonts w:ascii="Times New Roman" w:eastAsia="仿宋_GB2312" w:hAnsi="Times New Roman" w:cs="Times New Roman"/>
        </w:rPr>
        <w:t>对联常见的有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五言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eastAsia="仿宋_GB2312" w:hAnsi="Times New Roman" w:cs="Times New Roman"/>
        </w:rPr>
        <w:t>七言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eastAsia="仿宋_GB2312" w:hAnsi="Times New Roman" w:cs="Times New Roman"/>
        </w:rPr>
        <w:t>九言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上下联字数虽不限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。春联是华人过春节的重要标志。当人们在自己的家门口贴上春联的时候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。如王安石《元日》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爆竹声中一岁除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春风送暖入屠苏。千门万户</w:t>
      </w:r>
      <w:r w:rsidRPr="008D3659">
        <w:rPr>
          <w:rFonts w:hAnsi="宋体" w:cs="宋体" w:hint="eastAsia"/>
        </w:rPr>
        <w:t>曈曈</w:t>
      </w:r>
      <w:r w:rsidRPr="008D3659">
        <w:rPr>
          <w:rFonts w:ascii="仿宋_GB2312" w:eastAsia="仿宋_GB2312" w:hAnsi="仿宋_GB2312" w:cs="仿宋_GB2312" w:hint="eastAsia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总把新桃换旧符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就描写了贴春联、过春节的情景。每逢春节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无论城市还是农村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家家户户都要将春联贴于门上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辞旧迎新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增加喜庆的节日气氛。过去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随着科技的发展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现在通常使用机器印刷或电脑制作春联。春联是中华传统民俗文化的符号之一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它具有承载人们的思想情感、留存优秀传统文化印记的作用。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在上文横线处补写恰当的语句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逻辑严密。每处不超过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文中画波浪线的语句有语病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请修改。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北大附中南山分校期中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请把</w:t>
      </w:r>
      <w:r w:rsidRPr="008D3659">
        <w:rPr>
          <w:rFonts w:ascii="Times New Roman" w:hAnsi="Times New Roman" w:cs="Times New Roman" w:hint="eastAsia"/>
        </w:rPr>
        <w:t>下面这段新闻报道的文字进行压缩。要求保留关键信息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句子简洁流畅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不超过</w:t>
      </w:r>
      <w:r w:rsidRPr="008D3659">
        <w:rPr>
          <w:rFonts w:ascii="Times New Roman" w:hAnsi="Times New Roman" w:cs="Times New Roman"/>
        </w:rPr>
        <w:t>60</w:t>
      </w:r>
      <w:r w:rsidRPr="008D3659">
        <w:rPr>
          <w:rFonts w:ascii="Times New Roman" w:hAnsi="Times New Roman" w:cs="Times New Roman"/>
        </w:rPr>
        <w:t>个字。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预计明年上半年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新型邮编行业标准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即可出台。新邮政编码的诞生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将对快递行业产生革命性的改变。届时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每个人都能注册精准的个人地址</w:t>
      </w:r>
      <w:r w:rsidRPr="008D3659">
        <w:rPr>
          <w:rFonts w:ascii="Times New Roman" w:eastAsia="仿宋_GB2312" w:hAnsi="Times New Roman" w:cs="Times New Roman"/>
        </w:rPr>
        <w:t>ID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这套地址</w:t>
      </w:r>
      <w:r w:rsidRPr="008D3659">
        <w:rPr>
          <w:rFonts w:ascii="Times New Roman" w:eastAsia="仿宋_GB2312" w:hAnsi="Times New Roman" w:cs="Times New Roman"/>
        </w:rPr>
        <w:t>ID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各快递企业可以共用。新型邮编更便于机器解析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基于地名地址库精准识别目的地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减少中转环节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提高中转时效。此外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便于机器识别的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新型邮编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可为无人机、无人车等提供精细导航服务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加速快递行业的无人化进程。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合肥市调研考试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使整段文字语意完整连贯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内容贴切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逻辑严密。每处不超过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其中由上海光机所研制的空间冷原子钟有望实现约</w:t>
      </w:r>
      <w:r w:rsidRPr="008D3659">
        <w:rPr>
          <w:rFonts w:ascii="Times New Roman" w:eastAsia="仿宋_GB2312" w:hAnsi="Times New Roman" w:cs="Times New Roman"/>
        </w:rPr>
        <w:t>3000</w:t>
      </w:r>
      <w:r w:rsidRPr="008D3659">
        <w:rPr>
          <w:rFonts w:ascii="Times New Roman" w:eastAsia="仿宋_GB2312" w:hAnsi="Times New Roman" w:cs="Times New Roman"/>
        </w:rPr>
        <w:t>万年误差</w:t>
      </w:r>
      <w:r w:rsidRPr="008D3659">
        <w:rPr>
          <w:rFonts w:ascii="Times New Roman" w:eastAsia="仿宋_GB2312" w:hAnsi="Times New Roman" w:cs="Times New Roman"/>
        </w:rPr>
        <w:t>1</w:t>
      </w:r>
      <w:r w:rsidRPr="008D3659">
        <w:rPr>
          <w:rFonts w:ascii="Times New Roman" w:eastAsia="仿宋_GB2312" w:hAnsi="Times New Roman" w:cs="Times New Roman"/>
        </w:rPr>
        <w:t>秒的超高精度。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？原来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它可以建立超高精度时间频率基准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从而让全球卫星导航系统具有更加精确和稳定的运行能力。这个由天宫二号搭载的空间冷原子钟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如果天上和地面各安置一架原子钟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两相比较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就能测算出相对时间了。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专家如是说。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下面是中华慈善总会的图标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请写出该图标中除文字以外的构图要素及其寓意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要求语意简明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句子通顺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 w:hint="eastAsia"/>
        </w:rPr>
        <w:t>不超过</w:t>
      </w:r>
      <w:r w:rsidRPr="008D3659">
        <w:rPr>
          <w:rFonts w:ascii="Times New Roman" w:hAnsi="Times New Roman" w:cs="Times New Roman"/>
        </w:rPr>
        <w:t>80</w:t>
      </w:r>
      <w:r w:rsidRPr="008D3659">
        <w:rPr>
          <w:rFonts w:ascii="Times New Roman" w:hAnsi="Times New Roman" w:cs="Times New Roman"/>
        </w:rPr>
        <w:t>个字。</w:t>
      </w:r>
    </w:p>
    <w:p w:rsidR="0066114D" w:rsidRDefault="0066114D" w:rsidP="0066114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79500" cy="1016000"/>
            <wp:effectExtent l="0" t="0" r="6350" b="0"/>
            <wp:docPr id="2" name="图片 2" descr="C:\Users\Administrator\Desktop\2022微专题语文(新高考)成书\微专题小练习·语文（新高考）\21微语文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2022微专题语文(新高考)成书\微专题小练习·语文（新高考）\21微语文3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乐陵市第一中学月考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对下列文化常识的解说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错误的一项是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摄尉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摄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指暂代官职。古汉语中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表示暂代或代理官职的词还有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行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署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权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假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守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等。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丁忧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指遭逢父母的丧事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为父母守丧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丁艰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居丧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苫块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服阕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。依照古礼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父母死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子女得在家守丧三年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不婚娶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不赴宴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不应考。母丧称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丁内艰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父丧称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丁外艰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檄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牒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移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都是古代官府往来文书的文种名称。其中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檄文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多用于声讨和征伐；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牒书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移文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 w:hint="eastAsia"/>
        </w:rPr>
        <w:t>都是用于不相统属的各官府之间的行文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牒书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上行、下行、平行文都用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移文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只是一种平行文书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多用于晓谕或责备。</w:t>
      </w:r>
    </w:p>
    <w:p w:rsidR="0066114D" w:rsidRDefault="0066114D" w:rsidP="0066114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宸翰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指帝王的墨迹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文章或手书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。《林黛玉进贾府》中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荣禧堂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三字之后的又一行小字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万几宸翰之宝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宸翰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也是此意。</w:t>
      </w:r>
    </w:p>
    <w:p w:rsidR="007C3CF7" w:rsidRPr="0066114D" w:rsidRDefault="007C3CF7">
      <w:bookmarkStart w:id="0" w:name="_GoBack"/>
      <w:bookmarkEnd w:id="0"/>
    </w:p>
    <w:sectPr w:rsidR="007C3CF7" w:rsidRPr="0066114D" w:rsidSect="00425EE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A8D" w:rsidRDefault="00130A8D" w:rsidP="00130A8D">
      <w:r>
        <w:separator/>
      </w:r>
    </w:p>
  </w:endnote>
  <w:endnote w:type="continuationSeparator" w:id="1">
    <w:p w:rsidR="00130A8D" w:rsidRDefault="00130A8D" w:rsidP="00130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A8D" w:rsidRDefault="00130A8D" w:rsidP="00130A8D">
      <w:r>
        <w:separator/>
      </w:r>
    </w:p>
  </w:footnote>
  <w:footnote w:type="continuationSeparator" w:id="1">
    <w:p w:rsidR="00130A8D" w:rsidRDefault="00130A8D" w:rsidP="00130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A8D" w:rsidRPr="00130A8D" w:rsidRDefault="00130A8D" w:rsidP="00130A8D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114D"/>
    <w:rsid w:val="00130A8D"/>
    <w:rsid w:val="00425EE6"/>
    <w:rsid w:val="0066114D"/>
    <w:rsid w:val="007C3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E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611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6114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6114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6114D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66114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114D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130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30A8D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130A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130A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611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6114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6114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6114D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66114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11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722</Words>
  <Characters>4121</Characters>
  <Application>Microsoft Office Word</Application>
  <DocSecurity>0</DocSecurity>
  <Lines>34</Lines>
  <Paragraphs>9</Paragraphs>
  <ScaleCrop>false</ScaleCrop>
  <Company>微软中国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2021-06-29T00:12:00Z</dcterms:created>
  <dcterms:modified xsi:type="dcterms:W3CDTF">2021-09-03T11:10:00Z</dcterms:modified>
</cp:coreProperties>
</file>