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37A" w:rsidRDefault="0074437A" w:rsidP="0074437A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文段组合练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</w:p>
    <w:p w:rsidR="0074437A" w:rsidRDefault="0074437A" w:rsidP="0074437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74437A" w:rsidRDefault="0074437A" w:rsidP="0074437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一、阅读下面的文字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2</w:t>
      </w:r>
      <w:r w:rsidRPr="008D3659">
        <w:rPr>
          <w:rFonts w:ascii="Times New Roman" w:hAnsi="Times New Roman" w:cs="Times New Roman"/>
        </w:rPr>
        <w:t>题。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人不怕挤。尽管摩肩接踵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大家也挤不到一处。像壳里的仁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各自各。像太阳光里飞舞的轻尘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各自各。凭你多热闹的地方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窗对着窗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各自人家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彼此不相干。只要挂上一个窗帘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只要拉过那薄薄一层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便把别人家隔离千万里以外了。隔离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不是断绝。窗帘并不堵没窗户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只在彼此间增加些距离——欺哄人、招引人的距离。窗帘不盖没窗户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只隐约遮掩——多么引诱挑逗的遮掩！所以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赤裸裸的窗口不引人注意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①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惹人窥探猜测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生出无限兴趣。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赤裸裸的真实总需要些掩饰。白昼的阳光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无情地照彻了人间万物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不能留下些幽暗让人迷惑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让人梦想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让人希望。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②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天空就不会那么单调枯燥。隐约模糊中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才容许你做梦和想象。距离增添了神秘。看不见边际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变为没边没际的遥远与辽阔。云雾中的山水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暗夜的星辰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希望中的未来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高超的理想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仰慕的名人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心许的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相知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——隔着窗帘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迷离惝恍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可以产生无限美妙的想象。如果你嫌恶窗帘的间隔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冒冒失失进门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闯到窗帘后面去看个究竟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赤裸裸的真实只怕并不经看。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人家挂着窗帘呢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别去窥望。毋宁自己也挂上一个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华丽的也好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朴素的也好。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③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</w:rPr>
        <w:t>或懒得挂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不妨就敞着个赤裸裸的窗口。不过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你总得尊重别人家的窗帘。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请在文中括号处补写恰当的语句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用一句话概括各段的段意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每句不超过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lastRenderedPageBreak/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二、阅读下面的文字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题。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江南河港交流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且又地滨大海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湖沼特多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故空气里时含水分；</w:t>
      </w:r>
      <w:r w:rsidRPr="008D3659">
        <w:rPr>
          <w:rFonts w:ascii="Times New Roman" w:eastAsia="仿宋_GB2312" w:hAnsi="Times New Roman" w:cs="Times New Roman" w:hint="eastAsia"/>
        </w:rPr>
        <w:t>到得冬天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不时也会下着微雨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而这微雨寒村里的冬霖景象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①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 w:rsidRPr="008D3659">
        <w:rPr>
          <w:rFonts w:ascii="Times New Roman" w:eastAsia="仿宋_GB2312" w:hAnsi="Times New Roman" w:cs="Times New Roman" w:hint="eastAsia"/>
        </w:rPr>
        <w:t>。</w:t>
      </w:r>
      <w:r w:rsidRPr="008D3659">
        <w:rPr>
          <w:rFonts w:ascii="Times New Roman" w:eastAsia="仿宋_GB2312" w:hAnsi="Times New Roman" w:cs="Times New Roman"/>
        </w:rPr>
        <w:t>你试想想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秋收过后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河流边三五家人家会聚在一道的一个小村子里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门对长桥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窗临远阜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这中间又多是树枝槎丫的杂木树林；在这一幅冬日农村的图上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再洒上一层细得同粉也似的白雨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加上一层淡得几不成墨的背景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你说还够不够悠闲？若再要点景致进去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则门前可以泊一只乌篷小船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茅屋里可以添几个喧哗的酒客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天垂暮了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还可以加一味红黄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在茅屋窗中画上一圈暗示着灯光的月晕。人到了这一个境界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自然会胸襟洒脱起来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终至于得失俱亡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死生不问了；我们总该还记得唐朝</w:t>
      </w:r>
      <w:r w:rsidRPr="008D3659">
        <w:rPr>
          <w:rFonts w:ascii="Times New Roman" w:eastAsia="仿宋_GB2312" w:hAnsi="Times New Roman" w:cs="Times New Roman" w:hint="eastAsia"/>
        </w:rPr>
        <w:t>那位诗人作的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暮雨潇潇江上树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的一首绝句罢？诗人到此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连对绿林豪客都客气起来了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这不是江南冬景的迷人又是什么？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一提到雨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晚来天欲雪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能饮一杯无？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自然是江南日暮的雪景。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寒沙梅影路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微雪酒香村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则雪月梅的冬宵三友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会合在一道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在调戏酒姑娘了。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柴门闻犬吠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风雪夜归人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前树深雪里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昨夜一枝开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又到了第二天的早晨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和狗一样喜欢弄雪的村童来报告村景了。诗人的诗句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也许不尽是在江南所写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而做这几句诗的诗人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也许不尽是江南人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但借了这几句诗来描写江南的雪景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岂不直截了当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比我这一枝愚劣的笔所写的散文更美丽得多？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请在文中括号处补写恰当的语句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用偏正短语概括段意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个字；用偏正短语给短文命个标题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5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段意：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标题：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三、阅读下面的文字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5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题。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红色是喜庆之色。人有喜事喝了酒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脸色发红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会有一种按捺不住的激动。现在的院子正是这种气氛。远处看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柿子树和枫树的叶子着了红妆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柿子树的叶片本就厚实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这时红得像浸过红颜料的布头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裹着黄柿子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露出一脸的憨厚；枫树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正庆幸他们一年中最露脸的时刻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不管是元宝枫还是鸡爪枫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都尽力伸展开他们的尖叶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鲜红欲滴。走近看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 w:hint="eastAsia"/>
        </w:rPr>
        <w:t>①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爬山虎的蔓本是怯怯地匍匐在墙角、墙头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用它的墨绿去勾线填缝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这时它的蔓却喷出耀眼的红光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一时墙头便舞着蜿蜒的红飘带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墙角则像是谁刚泼了一桶红油漆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而高楼整面的山墙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则满墙鲜艳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火辣辣地呼喊着大地的浪漫。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我们常说秋天是金色的季节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其实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②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 w:rsidRPr="008D3659">
        <w:rPr>
          <w:rFonts w:ascii="Times New Roman" w:eastAsia="仿宋_GB2312" w:hAnsi="Times New Roman" w:cs="Times New Roman" w:hint="eastAsia"/>
        </w:rPr>
        <w:t>：松柏、翠竹、没来得及落叶的杨柳和地上绿油油的草坪做了秋的深色背景；也有许多中间的过渡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马褂木因为硕大的叶片特别像古人穿的马褂而得名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这时呈现出深褐色；而白蜡树则刚刚染上一点淡黄；更有那玉兰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白绒绒的花苞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已经准备好了来年春天的绽放；地上的落叶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因时间的先后分出了水分的干湿和颜色的浓淡。一串红叶单挂在一色青灰的墙上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就像暗夜里的灯笼；一片鲜红的新叶正被风吹到枯叶堆上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像正要去点燃它的火苗。阳光从未落的绿叶上反射着粼粼的光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秋风还是突然地来去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③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扬起又落下。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eastAsia="仿宋_GB2312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请在文中括号处补写恰当的语句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用判断句概括段意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个字；用偏正短语给短文命个标题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段意：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标题：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四、阅读下面的文字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7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8</w:t>
      </w:r>
      <w:r w:rsidRPr="008D3659">
        <w:rPr>
          <w:rFonts w:ascii="Times New Roman" w:hAnsi="Times New Roman" w:cs="Times New Roman"/>
        </w:rPr>
        <w:t>题。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当我们试图与每一座城市对话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感受每一座城市的心跳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品读每一座城市的成长历程时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歌曲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为我们打开了一扇城市历史文化通道的大门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短短一支歌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便是一座城市的文化密码。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乘着歌声的翅膀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我们走近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未来之城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雄安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走近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东方巴黎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上海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走近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天府之国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成都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走近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太湖明珠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无锡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它们风情各异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风流尽显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透过或婉转悠扬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②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热烈地诉说着有关城市的光荣与梦想。许许多多的城市故事汇集起来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讲述的是一个辉煌灿烂的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中国梦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的故事；千人合唱、万籁齐鸣的城市之歌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奏响的是神州大地万象更新、磅礴浩荡的时代强音。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这首波澜壮阔的交响曲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是由千千万万个既平凡又伟大的追梦者写就的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他们是一个个小小的音符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③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照亮了许许多多的城市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照亮了中华民族的奋进征程。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eastAsia="仿宋_GB2312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请在文中画括号处补写恰当的语句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概括段意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不能用否定句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五、阅读下面的文字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9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题。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2018</w:t>
      </w:r>
      <w:r w:rsidRPr="008D3659">
        <w:rPr>
          <w:rFonts w:ascii="Times New Roman" w:eastAsia="仿宋_GB2312" w:hAnsi="Times New Roman" w:cs="Times New Roman"/>
        </w:rPr>
        <w:t>年夏天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《延禧攻略》稳居热搜榜单。精良考究的清宫美景、古典大气的高级色调、如诗如画的清雅构图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俨然一幅唯美的动态水墨画。这部诚意之作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还远销美国、加拿大、日本、中东、新加坡等</w:t>
      </w:r>
      <w:r w:rsidRPr="008D3659">
        <w:rPr>
          <w:rFonts w:ascii="Times New Roman" w:eastAsia="仿宋_GB2312" w:hAnsi="Times New Roman" w:cs="Times New Roman"/>
        </w:rPr>
        <w:t>20</w:t>
      </w:r>
      <w:r w:rsidRPr="008D3659">
        <w:rPr>
          <w:rFonts w:ascii="Times New Roman" w:eastAsia="仿宋_GB2312" w:hAnsi="Times New Roman" w:cs="Times New Roman"/>
        </w:rPr>
        <w:t>多个国家和地区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在海外迅速刮起了一阵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中国风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故事里有文化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文化里有故事。这部清宫戏一改以往套路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尤其不乏对非物质文化遗产的精彩呈现。比如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剧中嫔妃服饰使用的香云纱需</w:t>
      </w:r>
      <w:r w:rsidRPr="008D3659">
        <w:rPr>
          <w:rFonts w:ascii="Times New Roman" w:eastAsia="仿宋_GB2312" w:hAnsi="Times New Roman" w:cs="Times New Roman" w:hint="eastAsia"/>
        </w:rPr>
        <w:t>经过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三洗九煮十八晒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数十道工序制成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被外国人赞誉为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软黄金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；服装上的刺绣匠心独具、栩栩如生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手推绣、打籽绣、盘金绣、球绣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一针一线都展示着中华传统的高超技艺；团扇采用的缂丝工艺是中国丝织中的顶级艺术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雕琢镂刻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立体感十足；高贵妃千娇百媚的姿态、行腔婉转的曲调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再现了中国戏曲的风范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荧屏揭开了这些非物质文化遗产的神秘面纱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她的独特魅力让我们感到震撼。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保护和传承好非物质文化遗产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③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而要真真切切让它走到我们的生活中来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在时代的发展和进步中不断推陈出新。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eastAsia="仿宋_GB2312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请在文中括号处补写恰当的语</w:t>
      </w:r>
      <w:r w:rsidRPr="008D3659">
        <w:rPr>
          <w:rFonts w:ascii="Times New Roman" w:hAnsi="Times New Roman" w:cs="Times New Roman" w:hint="eastAsia"/>
        </w:rPr>
        <w:t>句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使整段文字语意完整连贯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内容贴切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逻辑严密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用陈述句概括段意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六、阅读下面的文字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12</w:t>
      </w:r>
      <w:r w:rsidRPr="008D3659">
        <w:rPr>
          <w:rFonts w:ascii="Times New Roman" w:hAnsi="Times New Roman" w:cs="Times New Roman"/>
        </w:rPr>
        <w:t>题。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首先映入眼帘的是一望无际的荷叶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像绿色的海洋。一阵清风吹来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绿的海洋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霎时间波涛起伏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荷叶一片连着一片翻腾着。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绿的海洋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又平静下来了。叶面上的水珠儿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晶莹剔透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像一颗颗漂亮的珍珠。那片片荷叶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像撑开的一张张绿伞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有的轻浮于湖面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有的亭立在碧波之上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似层层绿浪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如片片翠玉。在那碧叶连天的绿波中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成千盈百的荷花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你挨着我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我挨着你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谁也不让着谁。有的荷花花瓣全开了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那一朵朵粉红色的荷花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像一位位穿着粉红衣裳的少女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头上戴着黄色的莲蓬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静静地站在那里。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</w:t>
      </w:r>
      <w:r w:rsidRPr="008D3659">
        <w:rPr>
          <w:rFonts w:eastAsia="仿宋_GB2312" w:hAnsi="宋体" w:cs="Times New Roman" w:hint="eastAsia"/>
        </w:rPr>
        <w:t>②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 w:hint="eastAsia"/>
        </w:rPr>
        <w:t>)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莲蓬只露出了半个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像小姑娘只露出半张脸。</w:t>
      </w:r>
      <w:r w:rsidRPr="008D3659">
        <w:rPr>
          <w:rFonts w:ascii="Times New Roman" w:eastAsia="仿宋_GB2312" w:hAnsi="Times New Roman" w:cs="Times New Roman"/>
        </w:rPr>
        <w:t>放眼远眺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这一片荷花的海洋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似一片细细的雪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又如一片淡淡的霞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红花绿叶相映。俯身深吸一口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顿觉沁人心脾、心旷神怡。</w:t>
      </w:r>
    </w:p>
    <w:p w:rsidR="0074437A" w:rsidRDefault="0074437A" w:rsidP="0074437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湖水清澈见底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水中红鲤历历可数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悠然自在地游嬉在荷丛之间。偶尔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还有几只青蛙跳到圆圆的荷叶上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溅起的朵朵水花变成了一颗颗圆滚滚的珍珠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玉盘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里滚来滚去。调皮的小蜻蜓也来凑热闹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它们扇动翅膀从一朵花飞到另一朵花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与荷花快乐地嬉戏着。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我喜欢荷花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喜欢她的淡淡清香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喜欢她的淡淡粉红；喜欢她的亭</w:t>
      </w:r>
      <w:r w:rsidRPr="008D3659">
        <w:rPr>
          <w:rFonts w:ascii="Times New Roman" w:eastAsia="仿宋_GB2312" w:hAnsi="Times New Roman" w:cs="Times New Roman" w:hint="eastAsia"/>
        </w:rPr>
        <w:t>亭玉立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更喜欢她的高贵品质。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请在文中画括号处补写恰当的语句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各用两句诗概括段意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14</w:t>
      </w:r>
      <w:r w:rsidRPr="008D3659">
        <w:rPr>
          <w:rFonts w:ascii="Times New Roman" w:hAnsi="Times New Roman" w:cs="Times New Roman"/>
        </w:rPr>
        <w:t>个字。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4437A" w:rsidRDefault="0074437A" w:rsidP="0074437A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006FA2" w:rsidRDefault="00006FA2">
      <w:bookmarkStart w:id="0" w:name="_GoBack"/>
      <w:bookmarkEnd w:id="0"/>
    </w:p>
    <w:sectPr w:rsidR="00006FA2" w:rsidSect="00527C4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D6F" w:rsidRDefault="005E7D6F" w:rsidP="005E7D6F">
      <w:r>
        <w:separator/>
      </w:r>
    </w:p>
  </w:endnote>
  <w:endnote w:type="continuationSeparator" w:id="1">
    <w:p w:rsidR="005E7D6F" w:rsidRDefault="005E7D6F" w:rsidP="005E7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D6F" w:rsidRDefault="005E7D6F" w:rsidP="005E7D6F">
      <w:r>
        <w:separator/>
      </w:r>
    </w:p>
  </w:footnote>
  <w:footnote w:type="continuationSeparator" w:id="1">
    <w:p w:rsidR="005E7D6F" w:rsidRDefault="005E7D6F" w:rsidP="005E7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D6F" w:rsidRPr="005E7D6F" w:rsidRDefault="005E7D6F" w:rsidP="005E7D6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37A"/>
    <w:rsid w:val="00006FA2"/>
    <w:rsid w:val="00527C43"/>
    <w:rsid w:val="005E7D6F"/>
    <w:rsid w:val="00744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4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443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443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4437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4437A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5E7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E7D6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E7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E7D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443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443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4437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4437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5204</Characters>
  <Application>Microsoft Office Word</Application>
  <DocSecurity>0</DocSecurity>
  <Lines>43</Lines>
  <Paragraphs>12</Paragraphs>
  <ScaleCrop>false</ScaleCrop>
  <Company>微软中国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2021-06-28T09:12:00Z</dcterms:created>
  <dcterms:modified xsi:type="dcterms:W3CDTF">2021-09-03T11:10:00Z</dcterms:modified>
</cp:coreProperties>
</file>