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379" w:rsidRDefault="008B0379" w:rsidP="008B0379">
      <w:pPr>
        <w:pStyle w:val="2"/>
      </w:pPr>
      <w:r w:rsidRPr="008D3659">
        <w:rPr>
          <w:rFonts w:ascii="Times New Roman" w:hAnsi="Times New Roman" w:cs="Times New Roman"/>
        </w:rPr>
        <w:t>第</w:t>
      </w:r>
      <w:r w:rsidRPr="008D3659">
        <w:rPr>
          <w:rFonts w:ascii="Times New Roman" w:hAnsi="Times New Roman" w:cs="Times New Roman"/>
        </w:rPr>
        <w:t>45</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语言表达＋名句默写＋非连续性论述类文本阅读</w:t>
      </w:r>
    </w:p>
    <w:p w:rsidR="008B0379" w:rsidRDefault="008B0379" w:rsidP="008B0379">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30</w:t>
      </w:r>
      <w:r w:rsidRPr="008D3659">
        <w:rPr>
          <w:rFonts w:ascii="Times New Roman" w:eastAsia="楷体_GB2312" w:hAnsi="Times New Roman" w:cs="Times New Roman"/>
        </w:rPr>
        <w:t>分钟</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海南第一次摸底</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相声作为一种民间说唱艺术</w:t>
      </w:r>
      <w:r>
        <w:rPr>
          <w:rFonts w:ascii="Times New Roman" w:eastAsia="仿宋_GB2312" w:hAnsi="Times New Roman" w:cs="Times New Roman"/>
        </w:rPr>
        <w:t>，</w:t>
      </w:r>
      <w:r w:rsidRPr="008D3659">
        <w:rPr>
          <w:rFonts w:ascii="Times New Roman" w:eastAsia="仿宋_GB2312" w:hAnsi="Times New Roman" w:cs="Times New Roman"/>
        </w:rPr>
        <w:t>始终和人民的思想感情与社会生活紧密相连</w:t>
      </w:r>
      <w:r>
        <w:rPr>
          <w:rFonts w:ascii="Times New Roman" w:eastAsia="仿宋_GB2312" w:hAnsi="Times New Roman" w:cs="Times New Roman"/>
        </w:rPr>
        <w:t>，</w:t>
      </w:r>
      <w:r w:rsidRPr="008D3659">
        <w:rPr>
          <w:rFonts w:ascii="Times New Roman" w:eastAsia="仿宋_GB2312" w:hAnsi="Times New Roman" w:cs="Times New Roman"/>
        </w:rPr>
        <w:t>反映群众生活中的情趣与喜怒哀乐。它与众不同的艺术体系的生成与定型</w:t>
      </w:r>
      <w:r>
        <w:rPr>
          <w:rFonts w:ascii="Times New Roman" w:eastAsia="仿宋_GB2312" w:hAnsi="Times New Roman" w:cs="Times New Roman"/>
        </w:rPr>
        <w:t>，</w:t>
      </w:r>
      <w:r w:rsidRPr="008D3659">
        <w:rPr>
          <w:rFonts w:ascii="Times New Roman" w:eastAsia="仿宋_GB2312" w:hAnsi="Times New Roman" w:cs="Times New Roman"/>
        </w:rPr>
        <w:t>与整个民族的文化艺术发展水平和美学追求是分不开的。相声是</w:t>
      </w:r>
      <w:r w:rsidRPr="008D3659">
        <w:rPr>
          <w:rFonts w:ascii="Times New Roman" w:eastAsia="仿宋_GB2312" w:hAnsi="Times New Roman" w:cs="Times New Roman"/>
          <w:em w:val="underDot"/>
        </w:rPr>
        <w:t>雅俗共赏</w:t>
      </w:r>
      <w:r w:rsidRPr="008D3659">
        <w:rPr>
          <w:rFonts w:ascii="Times New Roman" w:eastAsia="仿宋_GB2312" w:hAnsi="Times New Roman" w:cs="Times New Roman"/>
        </w:rPr>
        <w:t>的艺术。</w:t>
      </w:r>
      <w:r w:rsidRPr="008D3659">
        <w:rPr>
          <w:rFonts w:hAnsi="宋体" w:cs="Times New Roman"/>
        </w:rPr>
        <w:t>“</w:t>
      </w:r>
      <w:r w:rsidRPr="008D3659">
        <w:rPr>
          <w:rFonts w:ascii="Times New Roman" w:eastAsia="仿宋_GB2312" w:hAnsi="Times New Roman" w:cs="Times New Roman"/>
        </w:rPr>
        <w:t>于嬉笑诙谐</w:t>
      </w:r>
      <w:r w:rsidRPr="008D3659">
        <w:rPr>
          <w:rFonts w:ascii="Times New Roman" w:eastAsia="仿宋_GB2312" w:hAnsi="Times New Roman" w:cs="Times New Roman" w:hint="eastAsia"/>
        </w:rPr>
        <w:t>之处</w:t>
      </w:r>
      <w:r>
        <w:rPr>
          <w:rFonts w:ascii="Times New Roman" w:eastAsia="仿宋_GB2312" w:hAnsi="Times New Roman" w:cs="Times New Roman" w:hint="eastAsia"/>
        </w:rPr>
        <w:t>，</w:t>
      </w:r>
      <w:r w:rsidRPr="008D3659">
        <w:rPr>
          <w:rFonts w:ascii="Times New Roman" w:eastAsia="仿宋_GB2312" w:hAnsi="Times New Roman" w:cs="Times New Roman" w:hint="eastAsia"/>
        </w:rPr>
        <w:t>包含绝大文章</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方能称得上佳品。流传至今的数百段传统相声中</w:t>
      </w:r>
      <w:r>
        <w:rPr>
          <w:rFonts w:ascii="Times New Roman" w:eastAsia="仿宋_GB2312" w:hAnsi="Times New Roman" w:cs="Times New Roman" w:hint="eastAsia"/>
        </w:rPr>
        <w:t>，</w:t>
      </w:r>
      <w:r w:rsidRPr="008D3659">
        <w:rPr>
          <w:rFonts w:ascii="Times New Roman" w:eastAsia="仿宋_GB2312" w:hAnsi="Times New Roman" w:cs="Times New Roman" w:hint="eastAsia"/>
        </w:rPr>
        <w:t>不乏精品</w:t>
      </w:r>
      <w:r>
        <w:rPr>
          <w:rFonts w:ascii="Times New Roman" w:eastAsia="仿宋_GB2312" w:hAnsi="Times New Roman" w:cs="Times New Roman" w:hint="eastAsia"/>
        </w:rPr>
        <w:t>，</w:t>
      </w:r>
      <w:r w:rsidRPr="008D3659">
        <w:rPr>
          <w:rFonts w:ascii="Times New Roman" w:eastAsia="仿宋_GB2312" w:hAnsi="Times New Roman" w:cs="Times New Roman" w:hint="eastAsia"/>
        </w:rPr>
        <w:t>是几代相声艺人集体智慧的结晶。反观当下的一些相声作品</w:t>
      </w:r>
      <w:r>
        <w:rPr>
          <w:rFonts w:ascii="Times New Roman" w:eastAsia="仿宋_GB2312" w:hAnsi="Times New Roman" w:cs="Times New Roman" w:hint="eastAsia"/>
        </w:rPr>
        <w:t>，</w:t>
      </w:r>
      <w:r w:rsidRPr="008D3659">
        <w:rPr>
          <w:rFonts w:ascii="Times New Roman" w:eastAsia="仿宋_GB2312" w:hAnsi="Times New Roman" w:cs="Times New Roman" w:hint="eastAsia"/>
        </w:rPr>
        <w:t>似乎少了些相声本应有的精气神儿。究其原因</w:t>
      </w:r>
      <w:r>
        <w:rPr>
          <w:rFonts w:ascii="Times New Roman" w:eastAsia="仿宋_GB2312" w:hAnsi="Times New Roman" w:cs="Times New Roman" w:hint="eastAsia"/>
        </w:rPr>
        <w:t>，</w:t>
      </w:r>
      <w:r w:rsidRPr="008D3659">
        <w:rPr>
          <w:rFonts w:ascii="Times New Roman" w:eastAsia="仿宋_GB2312" w:hAnsi="Times New Roman" w:cs="Times New Roman" w:hint="eastAsia"/>
        </w:rPr>
        <w:t>一方面</w:t>
      </w:r>
      <w:r>
        <w:rPr>
          <w:rFonts w:ascii="Times New Roman" w:eastAsia="仿宋_GB2312" w:hAnsi="Times New Roman" w:cs="Times New Roman" w:hint="eastAsia"/>
        </w:rPr>
        <w:t>，</w:t>
      </w:r>
      <w:r>
        <w:rPr>
          <w:rFonts w:ascii="Times New Roman" w:eastAsia="仿宋_GB2312" w:hAnsi="Times New Roman" w:cs="Times New Roman" w:hint="eastAsia"/>
        </w:rPr>
        <w:t>(</w:t>
      </w:r>
      <w:r>
        <w:rPr>
          <w:rFonts w:ascii="Times New Roman" w:eastAsia="仿宋_GB2312" w:hAnsi="Times New Roman" w:cs="Times New Roman" w:hint="eastAsia"/>
        </w:rPr>
        <w:t xml:space="preserve">　　　　</w:t>
      </w:r>
      <w:r>
        <w:rPr>
          <w:rFonts w:ascii="Times New Roman" w:eastAsia="仿宋_GB2312" w:hAnsi="Times New Roman" w:cs="Times New Roman" w:hint="eastAsia"/>
        </w:rPr>
        <w:t>)</w:t>
      </w:r>
      <w:r w:rsidRPr="008D3659">
        <w:rPr>
          <w:rFonts w:ascii="Times New Roman" w:eastAsia="仿宋_GB2312" w:hAnsi="Times New Roman" w:cs="Times New Roman" w:hint="eastAsia"/>
        </w:rPr>
        <w:t>——以为只要不怯场</w:t>
      </w:r>
      <w:r>
        <w:rPr>
          <w:rFonts w:ascii="Times New Roman" w:eastAsia="仿宋_GB2312" w:hAnsi="Times New Roman" w:cs="Times New Roman" w:hint="eastAsia"/>
        </w:rPr>
        <w:t>，</w:t>
      </w:r>
      <w:r w:rsidRPr="008D3659">
        <w:rPr>
          <w:rFonts w:ascii="Times New Roman" w:eastAsia="仿宋_GB2312" w:hAnsi="Times New Roman" w:cs="Times New Roman" w:hint="eastAsia"/>
        </w:rPr>
        <w:t>敢张口</w:t>
      </w:r>
      <w:r>
        <w:rPr>
          <w:rFonts w:ascii="Times New Roman" w:eastAsia="仿宋_GB2312" w:hAnsi="Times New Roman" w:cs="Times New Roman" w:hint="eastAsia"/>
        </w:rPr>
        <w:t>，</w:t>
      </w:r>
      <w:r w:rsidRPr="008D3659">
        <w:rPr>
          <w:rFonts w:ascii="Times New Roman" w:eastAsia="仿宋_GB2312" w:hAnsi="Times New Roman" w:cs="Times New Roman" w:hint="eastAsia"/>
        </w:rPr>
        <w:t>穿上大褂就是说相声的了</w:t>
      </w:r>
      <w:r>
        <w:rPr>
          <w:rFonts w:ascii="Times New Roman" w:eastAsia="仿宋_GB2312" w:hAnsi="Times New Roman" w:cs="Times New Roman" w:hint="eastAsia"/>
        </w:rPr>
        <w:t>，</w:t>
      </w:r>
      <w:r w:rsidRPr="008D3659">
        <w:rPr>
          <w:rFonts w:ascii="Times New Roman" w:eastAsia="仿宋_GB2312" w:hAnsi="Times New Roman" w:cs="Times New Roman" w:hint="eastAsia"/>
        </w:rPr>
        <w:t>而相关知识储备与艺术修养都不重要。另一方面</w:t>
      </w:r>
      <w:r>
        <w:rPr>
          <w:rFonts w:ascii="Times New Roman" w:eastAsia="仿宋_GB2312" w:hAnsi="Times New Roman" w:cs="Times New Roman" w:hint="eastAsia"/>
        </w:rPr>
        <w:t>，</w:t>
      </w:r>
      <w:r w:rsidRPr="008D3659">
        <w:rPr>
          <w:rFonts w:ascii="Times New Roman" w:eastAsia="仿宋_GB2312" w:hAnsi="Times New Roman" w:cs="Times New Roman" w:hint="eastAsia"/>
        </w:rPr>
        <w:t>对于传统相声与相声传统缺乏足够的辨析能力</w:t>
      </w:r>
      <w:r>
        <w:rPr>
          <w:rFonts w:ascii="Times New Roman" w:eastAsia="仿宋_GB2312" w:hAnsi="Times New Roman" w:cs="Times New Roman" w:hint="eastAsia"/>
        </w:rPr>
        <w:t>，</w:t>
      </w:r>
      <w:r w:rsidRPr="008D3659">
        <w:rPr>
          <w:rFonts w:ascii="Times New Roman" w:eastAsia="仿宋_GB2312" w:hAnsi="Times New Roman" w:cs="Times New Roman"/>
          <w:em w:val="underDot"/>
        </w:rPr>
        <w:t>水到渠成</w:t>
      </w:r>
      <w:r w:rsidRPr="008D3659">
        <w:rPr>
          <w:rFonts w:ascii="Times New Roman" w:eastAsia="仿宋_GB2312" w:hAnsi="Times New Roman" w:cs="Times New Roman"/>
        </w:rPr>
        <w:t>地将规矩、行话等当作</w:t>
      </w:r>
      <w:r w:rsidRPr="008D3659">
        <w:rPr>
          <w:rFonts w:ascii="Times New Roman" w:eastAsia="仿宋_GB2312" w:hAnsi="Times New Roman" w:cs="Times New Roman"/>
          <w:em w:val="underDot"/>
        </w:rPr>
        <w:t>不可或缺</w:t>
      </w:r>
      <w:r w:rsidRPr="008D3659">
        <w:rPr>
          <w:rFonts w:ascii="Times New Roman" w:eastAsia="仿宋_GB2312" w:hAnsi="Times New Roman" w:cs="Times New Roman"/>
        </w:rPr>
        <w:t>的相声传统</w:t>
      </w:r>
      <w:r>
        <w:rPr>
          <w:rFonts w:ascii="Times New Roman" w:eastAsia="仿宋_GB2312" w:hAnsi="Times New Roman" w:cs="Times New Roman"/>
        </w:rPr>
        <w:t>，</w:t>
      </w:r>
      <w:r w:rsidRPr="008D3659">
        <w:rPr>
          <w:rFonts w:ascii="Times New Roman" w:eastAsia="仿宋_GB2312" w:hAnsi="Times New Roman" w:cs="Times New Roman"/>
        </w:rPr>
        <w:t>却有意无意地忽略了对相声传统的深层认知。殊不知</w:t>
      </w:r>
      <w:r>
        <w:rPr>
          <w:rFonts w:ascii="Times New Roman" w:eastAsia="仿宋_GB2312" w:hAnsi="Times New Roman" w:cs="Times New Roman"/>
        </w:rPr>
        <w:t>，</w:t>
      </w:r>
      <w:r w:rsidRPr="008D3659">
        <w:rPr>
          <w:rFonts w:ascii="Times New Roman" w:eastAsia="仿宋_GB2312" w:hAnsi="Times New Roman" w:cs="Times New Roman"/>
        </w:rPr>
        <w:t>相声看似简略实则高妙的漫话聊天方式</w:t>
      </w:r>
      <w:r>
        <w:rPr>
          <w:rFonts w:ascii="Times New Roman" w:eastAsia="仿宋_GB2312" w:hAnsi="Times New Roman" w:cs="Times New Roman"/>
        </w:rPr>
        <w:t>，</w:t>
      </w:r>
      <w:r w:rsidRPr="008D3659">
        <w:rPr>
          <w:rFonts w:ascii="Times New Roman" w:eastAsia="仿宋_GB2312" w:hAnsi="Times New Roman" w:cs="Times New Roman"/>
        </w:rPr>
        <w:t>嬉笑怒骂婉而多讽的审美追求以</w:t>
      </w:r>
      <w:r w:rsidRPr="008D3659">
        <w:rPr>
          <w:rFonts w:ascii="Times New Roman" w:eastAsia="仿宋_GB2312" w:hAnsi="Times New Roman" w:cs="Times New Roman" w:hint="eastAsia"/>
        </w:rPr>
        <w:t>及对世态人情的深度描摹等</w:t>
      </w:r>
      <w:r>
        <w:rPr>
          <w:rFonts w:ascii="Times New Roman" w:eastAsia="仿宋_GB2312" w:hAnsi="Times New Roman" w:cs="Times New Roman" w:hint="eastAsia"/>
        </w:rPr>
        <w:t>，</w:t>
      </w:r>
      <w:r w:rsidRPr="008D3659">
        <w:rPr>
          <w:rFonts w:ascii="Times New Roman" w:eastAsia="仿宋_GB2312" w:hAnsi="Times New Roman" w:cs="Times New Roman" w:hint="eastAsia"/>
        </w:rPr>
        <w:t>无不是对中华文化精神传统的独特呈现</w:t>
      </w:r>
      <w:r>
        <w:rPr>
          <w:rFonts w:ascii="Times New Roman" w:eastAsia="仿宋_GB2312" w:hAnsi="Times New Roman" w:cs="Times New Roman" w:hint="eastAsia"/>
        </w:rPr>
        <w:t>，</w:t>
      </w:r>
      <w:r w:rsidRPr="008D3659">
        <w:rPr>
          <w:rFonts w:ascii="Times New Roman" w:eastAsia="仿宋_GB2312" w:hAnsi="Times New Roman" w:cs="Times New Roman" w:hint="eastAsia"/>
        </w:rPr>
        <w:t>是对民族喜剧意识的浓缩与释放。因此</w:t>
      </w:r>
      <w:r>
        <w:rPr>
          <w:rFonts w:ascii="Times New Roman" w:eastAsia="仿宋_GB2312" w:hAnsi="Times New Roman" w:cs="Times New Roman" w:hint="eastAsia"/>
        </w:rPr>
        <w:t>，</w:t>
      </w:r>
      <w:r w:rsidRPr="008D3659">
        <w:rPr>
          <w:rFonts w:ascii="Times New Roman" w:eastAsia="仿宋_GB2312" w:hAnsi="Times New Roman" w:cs="Times New Roman"/>
          <w:u w:val="single"/>
        </w:rPr>
        <w:t>今天的从业者一定要多一些对传统相声之精华的钻研与领悟</w:t>
      </w:r>
      <w:r>
        <w:rPr>
          <w:rFonts w:ascii="Times New Roman" w:eastAsia="仿宋_GB2312" w:hAnsi="Times New Roman" w:cs="Times New Roman"/>
          <w:u w:val="single"/>
        </w:rPr>
        <w:t>，</w:t>
      </w:r>
      <w:r w:rsidRPr="008D3659">
        <w:rPr>
          <w:rFonts w:ascii="Times New Roman" w:eastAsia="仿宋_GB2312" w:hAnsi="Times New Roman" w:cs="Times New Roman"/>
          <w:u w:val="single"/>
          <w:em w:val="underDot"/>
        </w:rPr>
        <w:t>厚积薄发</w:t>
      </w:r>
      <w:r>
        <w:rPr>
          <w:rFonts w:ascii="Times New Roman" w:eastAsia="仿宋_GB2312" w:hAnsi="Times New Roman" w:cs="Times New Roman"/>
          <w:em w:val="underDot"/>
        </w:rPr>
        <w:t>，</w:t>
      </w:r>
      <w:r w:rsidRPr="008D3659">
        <w:rPr>
          <w:rFonts w:ascii="Times New Roman" w:eastAsia="仿宋_GB2312" w:hAnsi="Times New Roman" w:cs="Times New Roman"/>
          <w:em w:val="underDot"/>
        </w:rPr>
        <w:t>并始终保持与时代精神同频共振</w:t>
      </w:r>
      <w:r>
        <w:rPr>
          <w:rFonts w:ascii="Times New Roman" w:eastAsia="仿宋_GB2312" w:hAnsi="Times New Roman" w:cs="Times New Roman"/>
          <w:em w:val="underDot"/>
        </w:rPr>
        <w:t>，</w:t>
      </w:r>
      <w:r w:rsidRPr="008D3659">
        <w:rPr>
          <w:rFonts w:ascii="Times New Roman" w:eastAsia="仿宋_GB2312" w:hAnsi="Times New Roman" w:cs="Times New Roman"/>
          <w:em w:val="underDot"/>
        </w:rPr>
        <w:t>向生活要笑声</w:t>
      </w:r>
      <w:r w:rsidRPr="008D3659">
        <w:rPr>
          <w:rFonts w:ascii="Times New Roman" w:eastAsia="仿宋_GB2312" w:hAnsi="Times New Roman" w:cs="Times New Roman"/>
        </w:rPr>
        <w:t>。</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文段中加点的成语使用不正确的一项是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雅俗共赏</w:t>
      </w: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水到渠成</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不可或缺</w:t>
      </w: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厚积薄发</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下列填入文中括号内的语句</w:t>
      </w:r>
      <w:r>
        <w:rPr>
          <w:rFonts w:ascii="Times New Roman" w:hAnsi="Times New Roman" w:cs="Times New Roman"/>
        </w:rPr>
        <w:t>，</w:t>
      </w:r>
      <w:r w:rsidRPr="008D3659">
        <w:rPr>
          <w:rFonts w:ascii="Times New Roman" w:hAnsi="Times New Roman" w:cs="Times New Roman"/>
        </w:rPr>
        <w:t>衔接最恰当的一项是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相声的门槛似乎降低了</w:t>
      </w:r>
      <w:r>
        <w:rPr>
          <w:rFonts w:ascii="Times New Roman" w:hAnsi="Times New Roman" w:cs="Times New Roman"/>
        </w:rPr>
        <w:t>，</w:t>
      </w:r>
      <w:r w:rsidRPr="008D3659">
        <w:rPr>
          <w:rFonts w:ascii="Times New Roman" w:hAnsi="Times New Roman" w:cs="Times New Roman"/>
        </w:rPr>
        <w:t>给当下的年轻人造</w:t>
      </w:r>
      <w:r w:rsidRPr="008D3659">
        <w:rPr>
          <w:rFonts w:ascii="Times New Roman" w:hAnsi="Times New Roman" w:cs="Times New Roman" w:hint="eastAsia"/>
        </w:rPr>
        <w:t>成了一种错觉</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当下的年轻人认为相声的门槛似乎降低了</w:t>
      </w:r>
      <w:r>
        <w:rPr>
          <w:rFonts w:ascii="Times New Roman" w:hAnsi="Times New Roman" w:cs="Times New Roman"/>
        </w:rPr>
        <w:t>，</w:t>
      </w:r>
      <w:r w:rsidRPr="008D3659">
        <w:rPr>
          <w:rFonts w:ascii="Times New Roman" w:hAnsi="Times New Roman" w:cs="Times New Roman"/>
        </w:rPr>
        <w:t>其实这是一种错觉</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当下的年轻人产生了一种错觉</w:t>
      </w:r>
      <w:r>
        <w:rPr>
          <w:rFonts w:ascii="Times New Roman" w:hAnsi="Times New Roman" w:cs="Times New Roman"/>
        </w:rPr>
        <w:t>，</w:t>
      </w:r>
      <w:r w:rsidRPr="008D3659">
        <w:rPr>
          <w:rFonts w:ascii="Times New Roman" w:hAnsi="Times New Roman" w:cs="Times New Roman"/>
        </w:rPr>
        <w:t>以为相声的门槛似乎降低了</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相声给当下的年轻人造成了一种错觉</w:t>
      </w:r>
      <w:r>
        <w:rPr>
          <w:rFonts w:ascii="Times New Roman" w:hAnsi="Times New Roman" w:cs="Times New Roman"/>
        </w:rPr>
        <w:t>，</w:t>
      </w:r>
      <w:r w:rsidRPr="008D3659">
        <w:rPr>
          <w:rFonts w:ascii="Times New Roman" w:hAnsi="Times New Roman" w:cs="Times New Roman"/>
        </w:rPr>
        <w:t>相声的门槛似乎降低了</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借代具有相关性</w:t>
      </w:r>
      <w:r>
        <w:rPr>
          <w:rFonts w:ascii="Times New Roman" w:hAnsi="Times New Roman" w:cs="Times New Roman"/>
        </w:rPr>
        <w:t>，</w:t>
      </w:r>
      <w:r w:rsidRPr="008D3659">
        <w:rPr>
          <w:rFonts w:ascii="Times New Roman" w:hAnsi="Times New Roman" w:cs="Times New Roman"/>
        </w:rPr>
        <w:t>请据此对文中画横线的句子所用借代进行简要分析。</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lastRenderedPageBreak/>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河南八市重点中学月考</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w:t>
      </w:r>
      <w:r>
        <w:rPr>
          <w:rFonts w:ascii="Times New Roman" w:hAnsi="Times New Roman" w:cs="Times New Roman"/>
        </w:rPr>
        <w:t>，</w:t>
      </w:r>
      <w:r w:rsidRPr="008D3659">
        <w:rPr>
          <w:rFonts w:ascii="Times New Roman" w:hAnsi="Times New Roman" w:cs="Times New Roman"/>
        </w:rPr>
        <w:t>每处不超过</w:t>
      </w:r>
      <w:r w:rsidRPr="008D3659">
        <w:rPr>
          <w:rFonts w:ascii="Times New Roman" w:hAnsi="Times New Roman" w:cs="Times New Roman"/>
        </w:rPr>
        <w:t>15</w:t>
      </w:r>
      <w:r w:rsidRPr="008D3659">
        <w:rPr>
          <w:rFonts w:ascii="Times New Roman" w:hAnsi="Times New Roman" w:cs="Times New Roman"/>
        </w:rPr>
        <w:t>个字。</w:t>
      </w:r>
    </w:p>
    <w:p w:rsidR="008B0379" w:rsidRDefault="008B0379" w:rsidP="008B0379">
      <w:pPr>
        <w:pStyle w:val="a3"/>
        <w:ind w:firstLineChars="200" w:firstLine="420"/>
        <w:rPr>
          <w:rFonts w:ascii="Times New Roman" w:hAnsi="Times New Roman" w:cs="Times New Roman"/>
        </w:rPr>
      </w:pPr>
      <w:r w:rsidRPr="008D3659">
        <w:rPr>
          <w:rFonts w:ascii="Times New Roman" w:eastAsia="仿宋_GB2312" w:hAnsi="Times New Roman" w:cs="Times New Roman"/>
        </w:rPr>
        <w:t>人们在谈到蓝光对人体的危害时</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但其实蓝</w:t>
      </w:r>
      <w:r w:rsidRPr="008D3659">
        <w:rPr>
          <w:rFonts w:ascii="Times New Roman" w:eastAsia="仿宋_GB2312" w:hAnsi="Times New Roman" w:cs="Times New Roman" w:hint="eastAsia"/>
        </w:rPr>
        <w:t>光除了会对眼睛造成伤害之外</w:t>
      </w:r>
      <w:r>
        <w:rPr>
          <w:rFonts w:ascii="Times New Roman" w:eastAsia="仿宋_GB2312" w:hAnsi="Times New Roman" w:cs="Times New Roman" w:hint="eastAsia"/>
        </w:rPr>
        <w:t>，</w:t>
      </w:r>
      <w:r w:rsidRPr="008D3659">
        <w:rPr>
          <w:rFonts w:ascii="Times New Roman" w:eastAsia="仿宋_GB2312" w:hAnsi="Times New Roman" w:cs="Times New Roman" w:hint="eastAsia"/>
        </w:rPr>
        <w:t>还会对皮肤造成损伤。自然界的光是由各种不同颜色的光组成的</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如波长是</w:t>
      </w:r>
      <w:r w:rsidRPr="008D3659">
        <w:rPr>
          <w:rFonts w:ascii="Times New Roman" w:eastAsia="仿宋_GB2312" w:hAnsi="Times New Roman" w:cs="Times New Roman"/>
        </w:rPr>
        <w:t>600</w:t>
      </w:r>
      <w:r w:rsidRPr="008D3659">
        <w:rPr>
          <w:rFonts w:ascii="Times New Roman" w:eastAsia="仿宋_GB2312" w:hAnsi="Times New Roman" w:cs="Times New Roman"/>
        </w:rPr>
        <w:t>纳米到</w:t>
      </w:r>
      <w:r w:rsidRPr="008D3659">
        <w:rPr>
          <w:rFonts w:ascii="Times New Roman" w:eastAsia="仿宋_GB2312" w:hAnsi="Times New Roman" w:cs="Times New Roman"/>
        </w:rPr>
        <w:t>700</w:t>
      </w:r>
      <w:r w:rsidRPr="008D3659">
        <w:rPr>
          <w:rFonts w:ascii="Times New Roman" w:eastAsia="仿宋_GB2312" w:hAnsi="Times New Roman" w:cs="Times New Roman"/>
        </w:rPr>
        <w:t>纳米的光</w:t>
      </w:r>
      <w:r>
        <w:rPr>
          <w:rFonts w:ascii="Times New Roman" w:eastAsia="仿宋_GB2312" w:hAnsi="Times New Roman" w:cs="Times New Roman"/>
        </w:rPr>
        <w:t>，</w:t>
      </w:r>
      <w:r w:rsidRPr="008D3659">
        <w:rPr>
          <w:rFonts w:ascii="Times New Roman" w:eastAsia="仿宋_GB2312" w:hAnsi="Times New Roman" w:cs="Times New Roman"/>
        </w:rPr>
        <w:t>人们看到的是红色；波长是</w:t>
      </w:r>
      <w:r w:rsidRPr="008D3659">
        <w:rPr>
          <w:rFonts w:ascii="Times New Roman" w:eastAsia="仿宋_GB2312" w:hAnsi="Times New Roman" w:cs="Times New Roman"/>
        </w:rPr>
        <w:t>500</w:t>
      </w:r>
      <w:r w:rsidRPr="008D3659">
        <w:rPr>
          <w:rFonts w:ascii="Times New Roman" w:eastAsia="仿宋_GB2312" w:hAnsi="Times New Roman" w:cs="Times New Roman"/>
        </w:rPr>
        <w:t>纳米到</w:t>
      </w:r>
      <w:r w:rsidRPr="008D3659">
        <w:rPr>
          <w:rFonts w:ascii="Times New Roman" w:eastAsia="仿宋_GB2312" w:hAnsi="Times New Roman" w:cs="Times New Roman"/>
        </w:rPr>
        <w:t>600</w:t>
      </w:r>
      <w:r w:rsidRPr="008D3659">
        <w:rPr>
          <w:rFonts w:ascii="Times New Roman" w:eastAsia="仿宋_GB2312" w:hAnsi="Times New Roman" w:cs="Times New Roman"/>
        </w:rPr>
        <w:t>纳米的光</w:t>
      </w:r>
      <w:r>
        <w:rPr>
          <w:rFonts w:ascii="Times New Roman" w:eastAsia="仿宋_GB2312" w:hAnsi="Times New Roman" w:cs="Times New Roman"/>
        </w:rPr>
        <w:t>，</w:t>
      </w:r>
      <w:r w:rsidRPr="008D3659">
        <w:rPr>
          <w:rFonts w:ascii="Times New Roman" w:eastAsia="仿宋_GB2312" w:hAnsi="Times New Roman" w:cs="Times New Roman"/>
        </w:rPr>
        <w:t>人们看到的是黄色；波长是</w:t>
      </w:r>
      <w:r w:rsidRPr="008D3659">
        <w:rPr>
          <w:rFonts w:ascii="Times New Roman" w:eastAsia="仿宋_GB2312" w:hAnsi="Times New Roman" w:cs="Times New Roman"/>
        </w:rPr>
        <w:t>400</w:t>
      </w:r>
      <w:r w:rsidRPr="008D3659">
        <w:rPr>
          <w:rFonts w:ascii="Times New Roman" w:eastAsia="仿宋_GB2312" w:hAnsi="Times New Roman" w:cs="Times New Roman"/>
        </w:rPr>
        <w:t>纳米到</w:t>
      </w:r>
      <w:r w:rsidRPr="008D3659">
        <w:rPr>
          <w:rFonts w:ascii="Times New Roman" w:eastAsia="仿宋_GB2312" w:hAnsi="Times New Roman" w:cs="Times New Roman"/>
        </w:rPr>
        <w:t>500</w:t>
      </w:r>
      <w:r w:rsidRPr="008D3659">
        <w:rPr>
          <w:rFonts w:ascii="Times New Roman" w:eastAsia="仿宋_GB2312" w:hAnsi="Times New Roman" w:cs="Times New Roman"/>
        </w:rPr>
        <w:t>纳米的光</w:t>
      </w:r>
      <w:r>
        <w:rPr>
          <w:rFonts w:ascii="Times New Roman" w:eastAsia="仿宋_GB2312" w:hAnsi="Times New Roman" w:cs="Times New Roman"/>
        </w:rPr>
        <w:t>，</w:t>
      </w:r>
      <w:r w:rsidRPr="008D3659">
        <w:rPr>
          <w:rFonts w:ascii="Times New Roman" w:eastAsia="仿宋_GB2312" w:hAnsi="Times New Roman" w:cs="Times New Roman"/>
        </w:rPr>
        <w:t>人们看到的是蓝色。蓝光能够渗入皮肤</w:t>
      </w:r>
      <w:r>
        <w:rPr>
          <w:rFonts w:ascii="Times New Roman" w:eastAsia="仿宋_GB2312" w:hAnsi="Times New Roman" w:cs="Times New Roman"/>
        </w:rPr>
        <w:t>，</w:t>
      </w:r>
      <w:r w:rsidRPr="008D3659">
        <w:rPr>
          <w:rFonts w:ascii="Times New Roman" w:eastAsia="仿宋_GB2312" w:hAnsi="Times New Roman" w:cs="Times New Roman"/>
        </w:rPr>
        <w:t>造成细胞</w:t>
      </w:r>
      <w:r w:rsidRPr="008D3659">
        <w:rPr>
          <w:rFonts w:ascii="Times New Roman" w:eastAsia="仿宋_GB2312" w:hAnsi="Times New Roman" w:cs="Times New Roman"/>
        </w:rPr>
        <w:t>DNA</w:t>
      </w:r>
      <w:r w:rsidRPr="008D3659">
        <w:rPr>
          <w:rFonts w:ascii="Times New Roman" w:eastAsia="仿宋_GB2312" w:hAnsi="Times New Roman" w:cs="Times New Roman"/>
        </w:rPr>
        <w:t>氧化损伤。</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例如可食用一些富含维生素</w:t>
      </w:r>
      <w:r w:rsidRPr="008D3659">
        <w:rPr>
          <w:rFonts w:ascii="Times New Roman" w:eastAsia="仿宋_GB2312" w:hAnsi="Times New Roman" w:cs="Times New Roman"/>
        </w:rPr>
        <w:t>E</w:t>
      </w:r>
      <w:r w:rsidRPr="008D3659">
        <w:rPr>
          <w:rFonts w:ascii="Times New Roman" w:eastAsia="仿宋_GB2312" w:hAnsi="Times New Roman" w:cs="Times New Roman"/>
        </w:rPr>
        <w:t>、硒等的食物</w:t>
      </w:r>
      <w:r>
        <w:rPr>
          <w:rFonts w:ascii="Times New Roman" w:eastAsia="仿宋_GB2312" w:hAnsi="Times New Roman" w:cs="Times New Roman"/>
        </w:rPr>
        <w:t>，</w:t>
      </w:r>
      <w:r w:rsidRPr="008D3659">
        <w:rPr>
          <w:rFonts w:ascii="Times New Roman" w:eastAsia="仿宋_GB2312" w:hAnsi="Times New Roman" w:cs="Times New Roman"/>
        </w:rPr>
        <w:t>这些都是天然的抗氧化剂</w:t>
      </w:r>
      <w:r>
        <w:rPr>
          <w:rFonts w:ascii="Times New Roman" w:eastAsia="仿宋_GB2312" w:hAnsi="Times New Roman" w:cs="Times New Roman"/>
        </w:rPr>
        <w:t>，</w:t>
      </w:r>
      <w:r w:rsidRPr="008D3659">
        <w:rPr>
          <w:rFonts w:ascii="Times New Roman" w:eastAsia="仿宋_GB2312" w:hAnsi="Times New Roman" w:cs="Times New Roman"/>
        </w:rPr>
        <w:t>另外在夜间使用智能手机时可开启夜间模式等。</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江西宜春月考</w:t>
      </w:r>
      <w:r>
        <w:rPr>
          <w:rFonts w:ascii="Times New Roman" w:eastAsia="楷体_GB2312" w:hAnsi="Times New Roman" w:cs="Times New Roman"/>
        </w:rPr>
        <w:t>]</w:t>
      </w:r>
      <w:r w:rsidRPr="008D3659">
        <w:rPr>
          <w:rFonts w:ascii="Times New Roman" w:hAnsi="Times New Roman" w:cs="Times New Roman"/>
        </w:rPr>
        <w:t>仿照下面的示例</w:t>
      </w:r>
      <w:r>
        <w:rPr>
          <w:rFonts w:ascii="Times New Roman" w:hAnsi="Times New Roman" w:cs="Times New Roman" w:hint="eastAsia"/>
        </w:rPr>
        <w:t>，</w:t>
      </w:r>
      <w:r w:rsidRPr="008D3659">
        <w:rPr>
          <w:rFonts w:ascii="Times New Roman" w:hAnsi="Times New Roman" w:cs="Times New Roman" w:hint="eastAsia"/>
        </w:rPr>
        <w:t>利用所给材料续写两句话</w:t>
      </w:r>
      <w:r>
        <w:rPr>
          <w:rFonts w:ascii="Times New Roman" w:hAnsi="Times New Roman" w:cs="Times New Roman" w:hint="eastAsia"/>
        </w:rPr>
        <w:t>，</w:t>
      </w:r>
      <w:r w:rsidRPr="008D3659">
        <w:rPr>
          <w:rFonts w:ascii="Times New Roman" w:hAnsi="Times New Roman" w:cs="Times New Roman" w:hint="eastAsia"/>
        </w:rPr>
        <w:t>要求内容贴切</w:t>
      </w:r>
      <w:r>
        <w:rPr>
          <w:rFonts w:ascii="Times New Roman" w:hAnsi="Times New Roman" w:cs="Times New Roman" w:hint="eastAsia"/>
        </w:rPr>
        <w:t>，</w:t>
      </w:r>
      <w:r w:rsidRPr="008D3659">
        <w:rPr>
          <w:rFonts w:ascii="Times New Roman" w:hAnsi="Times New Roman" w:cs="Times New Roman" w:hint="eastAsia"/>
        </w:rPr>
        <w:t>句式与所给示例相同。</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专心</w:t>
      </w:r>
      <w:r>
        <w:rPr>
          <w:rFonts w:ascii="Times New Roman" w:eastAsia="仿宋_GB2312" w:hAnsi="Times New Roman" w:cs="Times New Roman"/>
        </w:rPr>
        <w:t xml:space="preserve">　　</w:t>
      </w:r>
      <w:r w:rsidRPr="008D3659">
        <w:rPr>
          <w:rFonts w:ascii="Times New Roman" w:eastAsia="仿宋_GB2312" w:hAnsi="Times New Roman" w:cs="Times New Roman"/>
        </w:rPr>
        <w:t>主见</w:t>
      </w:r>
      <w:r>
        <w:rPr>
          <w:rFonts w:ascii="Times New Roman" w:eastAsia="仿宋_GB2312" w:hAnsi="Times New Roman" w:cs="Times New Roman"/>
        </w:rPr>
        <w:t xml:space="preserve">　　</w:t>
      </w:r>
      <w:r w:rsidRPr="008D3659">
        <w:rPr>
          <w:rFonts w:ascii="Times New Roman" w:eastAsia="仿宋_GB2312" w:hAnsi="Times New Roman" w:cs="Times New Roman"/>
        </w:rPr>
        <w:t>坚持</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墙头上草顺风倒</w:t>
      </w:r>
      <w:r>
        <w:rPr>
          <w:rFonts w:ascii="Times New Roman" w:eastAsia="仿宋_GB2312" w:hAnsi="Times New Roman" w:cs="Times New Roman"/>
        </w:rPr>
        <w:t xml:space="preserve">　　</w:t>
      </w:r>
      <w:r w:rsidRPr="008D3659">
        <w:rPr>
          <w:rFonts w:ascii="Times New Roman" w:eastAsia="仿宋_GB2312" w:hAnsi="Times New Roman" w:cs="Times New Roman"/>
        </w:rPr>
        <w:t>这山望着那山高</w:t>
      </w:r>
      <w:r>
        <w:rPr>
          <w:rFonts w:ascii="Times New Roman" w:eastAsia="仿宋_GB2312" w:hAnsi="Times New Roman" w:cs="Times New Roman"/>
        </w:rPr>
        <w:t xml:space="preserve">　　</w:t>
      </w:r>
      <w:r w:rsidRPr="008D3659">
        <w:rPr>
          <w:rFonts w:ascii="Times New Roman" w:eastAsia="仿宋_GB2312" w:hAnsi="Times New Roman" w:cs="Times New Roman"/>
        </w:rPr>
        <w:t>三天打鱼两天晒网</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一曝十寒</w:t>
      </w:r>
      <w:r>
        <w:rPr>
          <w:rFonts w:ascii="Times New Roman" w:eastAsia="仿宋_GB2312" w:hAnsi="Times New Roman" w:cs="Times New Roman"/>
        </w:rPr>
        <w:t xml:space="preserve">　　</w:t>
      </w:r>
      <w:r w:rsidRPr="008D3659">
        <w:rPr>
          <w:rFonts w:ascii="Times New Roman" w:eastAsia="仿宋_GB2312" w:hAnsi="Times New Roman" w:cs="Times New Roman"/>
        </w:rPr>
        <w:t>人云亦云</w:t>
      </w:r>
      <w:r>
        <w:rPr>
          <w:rFonts w:ascii="Times New Roman" w:eastAsia="仿宋_GB2312" w:hAnsi="Times New Roman" w:cs="Times New Roman"/>
        </w:rPr>
        <w:t xml:space="preserve">　　</w:t>
      </w:r>
      <w:r w:rsidRPr="008D3659">
        <w:rPr>
          <w:rFonts w:ascii="Times New Roman" w:eastAsia="仿宋_GB2312" w:hAnsi="Times New Roman" w:cs="Times New Roman"/>
        </w:rPr>
        <w:t>朝三暮四</w:t>
      </w:r>
      <w:r>
        <w:rPr>
          <w:rFonts w:ascii="Times New Roman" w:eastAsia="仿宋_GB2312" w:hAnsi="Times New Roman" w:cs="Times New Roman"/>
        </w:rPr>
        <w:t xml:space="preserve">　　</w:t>
      </w:r>
      <w:r w:rsidRPr="008D3659">
        <w:rPr>
          <w:rFonts w:ascii="Times New Roman" w:eastAsia="仿宋_GB2312" w:hAnsi="Times New Roman" w:cs="Times New Roman"/>
        </w:rPr>
        <w:t>见异思迁</w:t>
      </w:r>
      <w:r>
        <w:rPr>
          <w:rFonts w:ascii="Times New Roman" w:eastAsia="仿宋_GB2312" w:hAnsi="Times New Roman" w:cs="Times New Roman"/>
        </w:rPr>
        <w:t xml:space="preserve">　　</w:t>
      </w:r>
      <w:r w:rsidRPr="008D3659">
        <w:rPr>
          <w:rFonts w:ascii="Times New Roman" w:eastAsia="仿宋_GB2312" w:hAnsi="Times New Roman" w:cs="Times New Roman"/>
        </w:rPr>
        <w:t>随波逐流</w:t>
      </w:r>
      <w:r>
        <w:rPr>
          <w:rFonts w:ascii="Times New Roman" w:eastAsia="仿宋_GB2312" w:hAnsi="Times New Roman" w:cs="Times New Roman"/>
        </w:rPr>
        <w:t xml:space="preserve">　　</w:t>
      </w:r>
      <w:r w:rsidRPr="008D3659">
        <w:rPr>
          <w:rFonts w:ascii="Times New Roman" w:eastAsia="仿宋_GB2312" w:hAnsi="Times New Roman" w:cs="Times New Roman"/>
        </w:rPr>
        <w:t>半途而废</w:t>
      </w:r>
    </w:p>
    <w:p w:rsidR="008B0379" w:rsidRDefault="008B0379" w:rsidP="008B0379">
      <w:pPr>
        <w:pStyle w:val="a3"/>
        <w:ind w:firstLineChars="200" w:firstLine="420"/>
        <w:rPr>
          <w:rFonts w:ascii="Times New Roman" w:hAnsi="Times New Roman" w:cs="Times New Roman"/>
        </w:rPr>
      </w:pPr>
      <w:r w:rsidRPr="008D3659">
        <w:rPr>
          <w:rFonts w:ascii="Times New Roman" w:eastAsia="黑体" w:hAnsi="Times New Roman" w:cs="Times New Roman"/>
        </w:rPr>
        <w:t>示例：</w:t>
      </w:r>
      <w:r w:rsidRPr="008D3659">
        <w:rPr>
          <w:rFonts w:ascii="Times New Roman" w:eastAsia="仿宋_GB2312" w:hAnsi="Times New Roman" w:cs="Times New Roman"/>
        </w:rPr>
        <w:t>朝三暮四</w:t>
      </w:r>
      <w:r>
        <w:rPr>
          <w:rFonts w:ascii="Times New Roman" w:eastAsia="仿宋_GB2312" w:hAnsi="Times New Roman" w:cs="Times New Roman"/>
        </w:rPr>
        <w:t>，</w:t>
      </w:r>
      <w:r w:rsidRPr="008D3659">
        <w:rPr>
          <w:rFonts w:ascii="Times New Roman" w:eastAsia="仿宋_GB2312" w:hAnsi="Times New Roman" w:cs="Times New Roman"/>
        </w:rPr>
        <w:t>见异思迁</w:t>
      </w:r>
      <w:r>
        <w:rPr>
          <w:rFonts w:ascii="Times New Roman" w:eastAsia="仿宋_GB2312" w:hAnsi="Times New Roman" w:cs="Times New Roman"/>
        </w:rPr>
        <w:t>，</w:t>
      </w:r>
      <w:r w:rsidRPr="008D3659">
        <w:rPr>
          <w:rFonts w:ascii="Times New Roman" w:eastAsia="仿宋_GB2312" w:hAnsi="Times New Roman" w:cs="Times New Roman"/>
        </w:rPr>
        <w:t>这山望着那山高</w:t>
      </w:r>
      <w:r>
        <w:rPr>
          <w:rFonts w:ascii="Times New Roman" w:eastAsia="仿宋_GB2312" w:hAnsi="Times New Roman" w:cs="Times New Roman"/>
        </w:rPr>
        <w:t>，</w:t>
      </w:r>
      <w:r w:rsidRPr="008D3659">
        <w:rPr>
          <w:rFonts w:ascii="Times New Roman" w:eastAsia="仿宋_GB2312" w:hAnsi="Times New Roman" w:cs="Times New Roman"/>
        </w:rPr>
        <w:t>奉劝我们做事要专心。</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资阳市月考</w:t>
      </w:r>
      <w:r>
        <w:rPr>
          <w:rFonts w:ascii="Times New Roman" w:eastAsia="楷体_GB2312" w:hAnsi="Times New Roman" w:cs="Times New Roman"/>
        </w:rPr>
        <w:t>]</w:t>
      </w:r>
      <w:r w:rsidRPr="008D3659">
        <w:rPr>
          <w:rFonts w:ascii="Times New Roman" w:hAnsi="Times New Roman" w:cs="Times New Roman"/>
        </w:rPr>
        <w:t>补写出下面名篇名句的空缺部分。</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郦道元《三峡》中</w:t>
      </w:r>
      <w:r>
        <w:rPr>
          <w:rFonts w:ascii="Times New Roman" w:hAnsi="Times New Roman" w:cs="Times New Roman"/>
        </w:rPr>
        <w:t>，</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两句写江水与深潭</w:t>
      </w:r>
      <w:r>
        <w:rPr>
          <w:rFonts w:ascii="Times New Roman" w:hAnsi="Times New Roman" w:cs="Times New Roman"/>
        </w:rPr>
        <w:t>，</w:t>
      </w:r>
      <w:r w:rsidRPr="008D3659">
        <w:rPr>
          <w:rFonts w:ascii="Times New Roman" w:hAnsi="Times New Roman" w:cs="Times New Roman"/>
        </w:rPr>
        <w:t>水色清澈</w:t>
      </w:r>
      <w:r>
        <w:rPr>
          <w:rFonts w:ascii="Times New Roman" w:hAnsi="Times New Roman" w:cs="Times New Roman"/>
        </w:rPr>
        <w:t>，</w:t>
      </w:r>
      <w:r w:rsidRPr="008D3659">
        <w:rPr>
          <w:rFonts w:ascii="Times New Roman" w:hAnsi="Times New Roman" w:cs="Times New Roman"/>
        </w:rPr>
        <w:t>倒映着很多景物。</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杜甫《登高》中写自己因生活愁郁而白发日增</w:t>
      </w:r>
      <w:r>
        <w:rPr>
          <w:rFonts w:ascii="Times New Roman" w:hAnsi="Times New Roman" w:cs="Times New Roman"/>
        </w:rPr>
        <w:t>，</w:t>
      </w:r>
      <w:r w:rsidRPr="008D3659">
        <w:rPr>
          <w:rFonts w:ascii="Times New Roman" w:hAnsi="Times New Roman" w:cs="Times New Roman"/>
        </w:rPr>
        <w:t>因病戒酒的两句是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《荀子</w:t>
      </w:r>
      <w:r w:rsidRPr="008D3659">
        <w:rPr>
          <w:rFonts w:ascii="Times New Roman" w:hAnsi="Times New Roman" w:cs="Times New Roman"/>
        </w:rPr>
        <w:t>·</w:t>
      </w:r>
      <w:r w:rsidRPr="008D3659">
        <w:rPr>
          <w:rFonts w:ascii="Times New Roman" w:hAnsi="Times New Roman" w:cs="Times New Roman"/>
        </w:rPr>
        <w:t>劝学》中</w:t>
      </w:r>
      <w:r>
        <w:rPr>
          <w:rFonts w:ascii="Times New Roman" w:hAnsi="Times New Roman" w:cs="Times New Roman"/>
        </w:rPr>
        <w:t>，</w:t>
      </w:r>
      <w:r w:rsidRPr="008D3659">
        <w:rPr>
          <w:rFonts w:ascii="Times New Roman" w:hAnsi="Times New Roman" w:cs="Times New Roman"/>
        </w:rPr>
        <w:t>借助车马的人</w:t>
      </w:r>
      <w:r>
        <w:rPr>
          <w:rFonts w:ascii="Times New Roman" w:hAnsi="Times New Roman" w:cs="Times New Roman"/>
        </w:rPr>
        <w:t>，</w:t>
      </w:r>
      <w:r w:rsidRPr="008D3659">
        <w:rPr>
          <w:rFonts w:ascii="Times New Roman" w:hAnsi="Times New Roman" w:cs="Times New Roman"/>
        </w:rPr>
        <w:t>能</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到达很远的地方；有一类人</w:t>
      </w:r>
      <w:r>
        <w:rPr>
          <w:rFonts w:ascii="Times New Roman" w:hAnsi="Times New Roman"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他们并不会游泳</w:t>
      </w:r>
      <w:r>
        <w:rPr>
          <w:rFonts w:ascii="Times New Roman" w:hAnsi="Times New Roman" w:cs="Times New Roman"/>
        </w:rPr>
        <w:t>，</w:t>
      </w:r>
      <w:r w:rsidRPr="008D3659">
        <w:rPr>
          <w:rFonts w:ascii="Times New Roman" w:hAnsi="Times New Roman" w:cs="Times New Roman"/>
        </w:rPr>
        <w:t>却能横渡江河。</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题。</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材料一</w:t>
      </w:r>
      <w:r>
        <w:rPr>
          <w:rFonts w:ascii="Times New Roman" w:eastAsia="黑体" w:hAnsi="Times New Roman" w:cs="Times New Roman"/>
        </w:rPr>
        <w:t xml:space="preserve">　</w:t>
      </w:r>
      <w:r w:rsidRPr="008D3659">
        <w:rPr>
          <w:rFonts w:ascii="Times New Roman" w:eastAsia="仿宋_GB2312" w:hAnsi="Times New Roman" w:cs="Times New Roman"/>
        </w:rPr>
        <w:t>9</w:t>
      </w:r>
      <w:r w:rsidRPr="008D3659">
        <w:rPr>
          <w:rFonts w:ascii="Times New Roman" w:eastAsia="仿宋_GB2312" w:hAnsi="Times New Roman" w:cs="Times New Roman"/>
        </w:rPr>
        <w:t>月</w:t>
      </w:r>
      <w:r w:rsidRPr="008D3659">
        <w:rPr>
          <w:rFonts w:ascii="Times New Roman" w:eastAsia="仿宋_GB2312" w:hAnsi="Times New Roman" w:cs="Times New Roman"/>
        </w:rPr>
        <w:t>28</w:t>
      </w:r>
      <w:r w:rsidRPr="008D3659">
        <w:rPr>
          <w:rFonts w:ascii="Times New Roman" w:eastAsia="仿宋_GB2312" w:hAnsi="Times New Roman" w:cs="Times New Roman"/>
        </w:rPr>
        <w:t>日</w:t>
      </w:r>
      <w:r>
        <w:rPr>
          <w:rFonts w:ascii="Times New Roman" w:eastAsia="仿宋_GB2312" w:hAnsi="Times New Roman" w:cs="Times New Roman"/>
        </w:rPr>
        <w:t>，</w:t>
      </w:r>
      <w:r w:rsidRPr="008D3659">
        <w:rPr>
          <w:rFonts w:ascii="Times New Roman" w:eastAsia="仿宋_GB2312" w:hAnsi="Times New Roman" w:cs="Times New Roman"/>
        </w:rPr>
        <w:t>在中共中央政治局第二十</w:t>
      </w:r>
      <w:r w:rsidRPr="008D3659">
        <w:rPr>
          <w:rFonts w:ascii="Times New Roman" w:eastAsia="仿宋_GB2312" w:hAnsi="Times New Roman" w:cs="Times New Roman" w:hint="eastAsia"/>
        </w:rPr>
        <w:t>三次集体学习时</w:t>
      </w:r>
      <w:r>
        <w:rPr>
          <w:rFonts w:ascii="Times New Roman" w:eastAsia="仿宋_GB2312" w:hAnsi="Times New Roman" w:cs="Times New Roman" w:hint="eastAsia"/>
        </w:rPr>
        <w:t>，</w:t>
      </w:r>
      <w:r w:rsidRPr="008D3659">
        <w:rPr>
          <w:rFonts w:ascii="Times New Roman" w:eastAsia="仿宋_GB2312" w:hAnsi="Times New Roman" w:cs="Times New Roman" w:hint="eastAsia"/>
        </w:rPr>
        <w:t>新时代领路人强调：</w:t>
      </w:r>
      <w:r w:rsidRPr="008D3659">
        <w:rPr>
          <w:rFonts w:hAnsi="宋体" w:cs="Times New Roman" w:hint="eastAsia"/>
        </w:rPr>
        <w:t>“</w:t>
      </w:r>
      <w:r w:rsidRPr="008D3659">
        <w:rPr>
          <w:rFonts w:ascii="Times New Roman" w:eastAsia="仿宋_GB2312" w:hAnsi="Times New Roman" w:cs="Times New Roman" w:hint="eastAsia"/>
        </w:rPr>
        <w:t>要</w:t>
      </w:r>
      <w:r w:rsidRPr="008D3659">
        <w:rPr>
          <w:rFonts w:ascii="Times New Roman" w:eastAsia="仿宋_GB2312" w:hAnsi="Times New Roman" w:cs="Times New Roman" w:hint="eastAsia"/>
        </w:rPr>
        <w:lastRenderedPageBreak/>
        <w:t>高度重视考古工作</w:t>
      </w:r>
      <w:r>
        <w:rPr>
          <w:rFonts w:ascii="Times New Roman" w:eastAsia="仿宋_GB2312" w:hAnsi="Times New Roman" w:cs="Times New Roman" w:hint="eastAsia"/>
        </w:rPr>
        <w:t>，</w:t>
      </w:r>
      <w:r w:rsidRPr="008D3659">
        <w:rPr>
          <w:rFonts w:ascii="Times New Roman" w:eastAsia="仿宋_GB2312" w:hAnsi="Times New Roman" w:cs="Times New Roman" w:hint="eastAsia"/>
        </w:rPr>
        <w:t>努力建设中国特色、中国风格、中国气派的考古学</w:t>
      </w:r>
      <w:r>
        <w:rPr>
          <w:rFonts w:ascii="Times New Roman" w:eastAsia="仿宋_GB2312" w:hAnsi="Times New Roman" w:cs="Times New Roman" w:hint="eastAsia"/>
        </w:rPr>
        <w:t>，</w:t>
      </w:r>
      <w:r w:rsidRPr="008D3659">
        <w:rPr>
          <w:rFonts w:ascii="Times New Roman" w:eastAsia="仿宋_GB2312" w:hAnsi="Times New Roman" w:cs="Times New Roman"/>
        </w:rPr>
        <w:t>更好认识源远流长、博大精深的中华文明</w:t>
      </w:r>
      <w:r>
        <w:rPr>
          <w:rFonts w:ascii="Times New Roman" w:eastAsia="仿宋_GB2312" w:hAnsi="Times New Roman" w:cs="Times New Roman"/>
        </w:rPr>
        <w:t>，</w:t>
      </w:r>
      <w:r w:rsidRPr="008D3659">
        <w:rPr>
          <w:rFonts w:ascii="Times New Roman" w:eastAsia="仿宋_GB2312" w:hAnsi="Times New Roman" w:cs="Times New Roman"/>
        </w:rPr>
        <w:t>为弘扬中华优秀传统文化、增强文化自信提供坚强支撑</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可见考古学之于中国特色社会主义建设事业尤其是文化建设</w:t>
      </w:r>
      <w:r>
        <w:rPr>
          <w:rFonts w:ascii="Times New Roman" w:eastAsia="仿宋_GB2312" w:hAnsi="Times New Roman" w:cs="Times New Roman"/>
        </w:rPr>
        <w:t>，</w:t>
      </w:r>
      <w:r w:rsidRPr="008D3659">
        <w:rPr>
          <w:rFonts w:ascii="Times New Roman" w:eastAsia="仿宋_GB2312" w:hAnsi="Times New Roman" w:cs="Times New Roman"/>
        </w:rPr>
        <w:t>有着极为重要的意义。</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重视考古学乃推进伟大实践所需。当今中国正经历广泛而深刻的社会变革</w:t>
      </w:r>
      <w:r>
        <w:rPr>
          <w:rFonts w:ascii="Times New Roman" w:eastAsia="仿宋_GB2312" w:hAnsi="Times New Roman" w:cs="Times New Roman"/>
        </w:rPr>
        <w:t>，</w:t>
      </w:r>
      <w:r w:rsidRPr="008D3659">
        <w:rPr>
          <w:rFonts w:ascii="Times New Roman" w:eastAsia="仿宋_GB2312" w:hAnsi="Times New Roman" w:cs="Times New Roman"/>
        </w:rPr>
        <w:t>也正进行着中国特色社会主义的伟大实践创新。来之不易的中国特色社会主义道路</w:t>
      </w:r>
      <w:r>
        <w:rPr>
          <w:rFonts w:ascii="Times New Roman" w:eastAsia="仿宋_GB2312" w:hAnsi="Times New Roman" w:cs="Times New Roman"/>
        </w:rPr>
        <w:t>，</w:t>
      </w:r>
      <w:r w:rsidRPr="008D3659">
        <w:rPr>
          <w:rFonts w:ascii="Times New Roman" w:eastAsia="仿宋_GB2312" w:hAnsi="Times New Roman" w:cs="Times New Roman"/>
        </w:rPr>
        <w:t>是在对中华民族</w:t>
      </w:r>
      <w:r w:rsidRPr="008D3659">
        <w:rPr>
          <w:rFonts w:ascii="Times New Roman" w:eastAsia="仿宋_GB2312" w:hAnsi="Times New Roman" w:cs="Times New Roman"/>
        </w:rPr>
        <w:t>5000</w:t>
      </w:r>
      <w:r w:rsidRPr="008D3659">
        <w:rPr>
          <w:rFonts w:ascii="Times New Roman" w:eastAsia="仿宋_GB2312" w:hAnsi="Times New Roman" w:cs="Times New Roman"/>
        </w:rPr>
        <w:t>多年悠久文明的传承中走出来的</w:t>
      </w:r>
      <w:r>
        <w:rPr>
          <w:rFonts w:ascii="Times New Roman" w:eastAsia="仿宋_GB2312" w:hAnsi="Times New Roman" w:cs="Times New Roman"/>
        </w:rPr>
        <w:t>，</w:t>
      </w:r>
      <w:r w:rsidRPr="008D3659">
        <w:rPr>
          <w:rFonts w:ascii="Times New Roman" w:eastAsia="仿宋_GB2312" w:hAnsi="Times New Roman" w:cs="Times New Roman"/>
        </w:rPr>
        <w:t>具有深厚的历史渊源。从某种意义</w:t>
      </w:r>
      <w:r w:rsidRPr="008D3659">
        <w:rPr>
          <w:rFonts w:ascii="Times New Roman" w:eastAsia="仿宋_GB2312" w:hAnsi="Times New Roman" w:cs="Times New Roman" w:hint="eastAsia"/>
        </w:rPr>
        <w:t>上讲</w:t>
      </w:r>
      <w:r>
        <w:rPr>
          <w:rFonts w:ascii="Times New Roman" w:eastAsia="仿宋_GB2312" w:hAnsi="Times New Roman" w:cs="Times New Roman" w:hint="eastAsia"/>
        </w:rPr>
        <w:t>，</w:t>
      </w:r>
      <w:r w:rsidRPr="008D3659">
        <w:rPr>
          <w:rFonts w:ascii="Times New Roman" w:eastAsia="仿宋_GB2312" w:hAnsi="Times New Roman" w:cs="Times New Roman" w:hint="eastAsia"/>
        </w:rPr>
        <w:t>当代中国是历史中国的延续和发展。新时代坚持和发展中国特色社会主义</w:t>
      </w:r>
      <w:r>
        <w:rPr>
          <w:rFonts w:ascii="Times New Roman" w:eastAsia="仿宋_GB2312" w:hAnsi="Times New Roman" w:cs="Times New Roman" w:hint="eastAsia"/>
        </w:rPr>
        <w:t>，</w:t>
      </w:r>
      <w:r w:rsidRPr="008D3659">
        <w:rPr>
          <w:rFonts w:ascii="Times New Roman" w:eastAsia="仿宋_GB2312" w:hAnsi="Times New Roman" w:cs="Times New Roman" w:hint="eastAsia"/>
        </w:rPr>
        <w:t>我们的实践创新必须建立在历史发展规律之上</w:t>
      </w:r>
      <w:r>
        <w:rPr>
          <w:rFonts w:ascii="Times New Roman" w:eastAsia="仿宋_GB2312" w:hAnsi="Times New Roman" w:cs="Times New Roman" w:hint="eastAsia"/>
        </w:rPr>
        <w:t>，</w:t>
      </w:r>
      <w:r w:rsidRPr="008D3659">
        <w:rPr>
          <w:rFonts w:ascii="Times New Roman" w:eastAsia="仿宋_GB2312" w:hAnsi="Times New Roman" w:cs="Times New Roman" w:hint="eastAsia"/>
        </w:rPr>
        <w:t>必须行进在正确历史方向之上。考古学以其独特的学科优势</w:t>
      </w:r>
      <w:r>
        <w:rPr>
          <w:rFonts w:ascii="Times New Roman" w:eastAsia="仿宋_GB2312" w:hAnsi="Times New Roman" w:cs="Times New Roman" w:hint="eastAsia"/>
        </w:rPr>
        <w:t>，</w:t>
      </w:r>
      <w:r w:rsidRPr="008D3659">
        <w:rPr>
          <w:rFonts w:ascii="Times New Roman" w:eastAsia="仿宋_GB2312" w:hAnsi="Times New Roman" w:cs="Times New Roman" w:hint="eastAsia"/>
        </w:rPr>
        <w:t>为我们认清自身文明的来源和发展</w:t>
      </w:r>
      <w:r>
        <w:rPr>
          <w:rFonts w:ascii="Times New Roman" w:eastAsia="仿宋_GB2312" w:hAnsi="Times New Roman" w:cs="Times New Roman" w:hint="eastAsia"/>
        </w:rPr>
        <w:t>，</w:t>
      </w:r>
      <w:r w:rsidRPr="008D3659">
        <w:rPr>
          <w:rFonts w:ascii="Times New Roman" w:eastAsia="仿宋_GB2312" w:hAnsi="Times New Roman" w:cs="Times New Roman" w:hint="eastAsia"/>
        </w:rPr>
        <w:t>揭示中华文化绵延不绝的</w:t>
      </w:r>
      <w:r w:rsidRPr="008D3659">
        <w:rPr>
          <w:rFonts w:hAnsi="宋体" w:cs="Times New Roman" w:hint="eastAsia"/>
        </w:rPr>
        <w:t>“</w:t>
      </w:r>
      <w:r w:rsidRPr="008D3659">
        <w:rPr>
          <w:rFonts w:ascii="Times New Roman" w:eastAsia="仿宋_GB2312" w:hAnsi="Times New Roman" w:cs="Times New Roman" w:hint="eastAsia"/>
        </w:rPr>
        <w:t>长寿密码</w:t>
      </w:r>
      <w:r w:rsidRPr="008D3659">
        <w:rPr>
          <w:rFonts w:hAnsi="宋体" w:cs="Times New Roman" w:hint="eastAsia"/>
        </w:rPr>
        <w:t>”</w:t>
      </w:r>
      <w:r w:rsidRPr="008D3659">
        <w:rPr>
          <w:rFonts w:ascii="Times New Roman" w:eastAsia="仿宋_GB2312" w:hAnsi="Times New Roman" w:cs="Times New Roman" w:hint="eastAsia"/>
        </w:rPr>
        <w:t>提供了无可替代的学科依托。</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重视考古学由顺应时势发展所致。哲学社会科学的特色、风格、气派</w:t>
      </w:r>
      <w:r>
        <w:rPr>
          <w:rFonts w:ascii="Times New Roman" w:eastAsia="仿宋_GB2312" w:hAnsi="Times New Roman" w:cs="Times New Roman" w:hint="eastAsia"/>
        </w:rPr>
        <w:t>，</w:t>
      </w:r>
      <w:r w:rsidRPr="008D3659">
        <w:rPr>
          <w:rFonts w:ascii="Times New Roman" w:eastAsia="仿宋_GB2312" w:hAnsi="Times New Roman" w:cs="Times New Roman" w:hint="eastAsia"/>
        </w:rPr>
        <w:t>是文明发展到一定阶段的产物</w:t>
      </w:r>
      <w:r>
        <w:rPr>
          <w:rFonts w:ascii="Times New Roman" w:eastAsia="仿宋_GB2312" w:hAnsi="Times New Roman" w:cs="Times New Roman" w:hint="eastAsia"/>
        </w:rPr>
        <w:t>，</w:t>
      </w:r>
      <w:r w:rsidRPr="008D3659">
        <w:rPr>
          <w:rFonts w:ascii="Times New Roman" w:eastAsia="仿宋_GB2312" w:hAnsi="Times New Roman" w:cs="Times New Roman" w:hint="eastAsia"/>
        </w:rPr>
        <w:t>是成熟的标志</w:t>
      </w:r>
      <w:r>
        <w:rPr>
          <w:rFonts w:ascii="Times New Roman" w:eastAsia="仿宋_GB2312" w:hAnsi="Times New Roman" w:cs="Times New Roman" w:hint="eastAsia"/>
        </w:rPr>
        <w:t>，</w:t>
      </w:r>
      <w:r w:rsidRPr="008D3659">
        <w:rPr>
          <w:rFonts w:ascii="Times New Roman" w:eastAsia="仿宋_GB2312" w:hAnsi="Times New Roman" w:cs="Times New Roman" w:hint="eastAsia"/>
        </w:rPr>
        <w:t>是实力的象征</w:t>
      </w:r>
      <w:r>
        <w:rPr>
          <w:rFonts w:ascii="Times New Roman" w:eastAsia="仿宋_GB2312" w:hAnsi="Times New Roman" w:cs="Times New Roman" w:hint="eastAsia"/>
        </w:rPr>
        <w:t>，</w:t>
      </w:r>
      <w:r w:rsidRPr="008D3659">
        <w:rPr>
          <w:rFonts w:ascii="Times New Roman" w:eastAsia="仿宋_GB2312" w:hAnsi="Times New Roman" w:cs="Times New Roman" w:hint="eastAsia"/>
        </w:rPr>
        <w:t>也是自信的体现。揆诸当今世界发展</w:t>
      </w:r>
      <w:r>
        <w:rPr>
          <w:rFonts w:ascii="Times New Roman" w:eastAsia="仿宋_GB2312" w:hAnsi="Times New Roman" w:cs="Times New Roman" w:hint="eastAsia"/>
        </w:rPr>
        <w:t>，</w:t>
      </w:r>
      <w:r w:rsidRPr="008D3659">
        <w:rPr>
          <w:rFonts w:ascii="Times New Roman" w:eastAsia="仿宋_GB2312" w:hAnsi="Times New Roman" w:cs="Times New Roman" w:hint="eastAsia"/>
        </w:rPr>
        <w:t>一个国家的哲学社会科学有没有自身特色</w:t>
      </w:r>
      <w:r>
        <w:rPr>
          <w:rFonts w:ascii="Times New Roman" w:eastAsia="仿宋_GB2312" w:hAnsi="Times New Roman" w:cs="Times New Roman" w:hint="eastAsia"/>
        </w:rPr>
        <w:t>，</w:t>
      </w:r>
      <w:r w:rsidRPr="008D3659">
        <w:rPr>
          <w:rFonts w:ascii="Times New Roman" w:eastAsia="仿宋_GB2312" w:hAnsi="Times New Roman" w:cs="Times New Roman" w:hint="eastAsia"/>
        </w:rPr>
        <w:t>归根到底要看有没有主体性、原创性。跟在别人后面亦步亦趋</w:t>
      </w:r>
      <w:r>
        <w:rPr>
          <w:rFonts w:ascii="Times New Roman" w:eastAsia="仿宋_GB2312" w:hAnsi="Times New Roman" w:cs="Times New Roman" w:hint="eastAsia"/>
        </w:rPr>
        <w:t>，</w:t>
      </w:r>
      <w:r w:rsidRPr="008D3659">
        <w:rPr>
          <w:rFonts w:ascii="Times New Roman" w:eastAsia="仿宋_GB2312" w:hAnsi="Times New Roman" w:cs="Times New Roman" w:hint="eastAsia"/>
        </w:rPr>
        <w:t>一味模仿</w:t>
      </w:r>
      <w:r>
        <w:rPr>
          <w:rFonts w:ascii="Times New Roman" w:eastAsia="仿宋_GB2312" w:hAnsi="Times New Roman" w:cs="Times New Roman" w:hint="eastAsia"/>
        </w:rPr>
        <w:t>，</w:t>
      </w:r>
      <w:r w:rsidRPr="008D3659">
        <w:rPr>
          <w:rFonts w:ascii="Times New Roman" w:eastAsia="仿宋_GB2312" w:hAnsi="Times New Roman" w:cs="Times New Roman" w:hint="eastAsia"/>
        </w:rPr>
        <w:t>非但不能解决实际问题</w:t>
      </w:r>
      <w:r>
        <w:rPr>
          <w:rFonts w:ascii="Times New Roman" w:eastAsia="仿宋_GB2312" w:hAnsi="Times New Roman" w:cs="Times New Roman" w:hint="eastAsia"/>
        </w:rPr>
        <w:t>，</w:t>
      </w:r>
      <w:r w:rsidRPr="008D3659">
        <w:rPr>
          <w:rFonts w:ascii="Times New Roman" w:eastAsia="仿宋_GB2312" w:hAnsi="Times New Roman" w:cs="Times New Roman" w:hint="eastAsia"/>
        </w:rPr>
        <w:t>反倒容易受制于人。具体到考古学</w:t>
      </w:r>
      <w:r>
        <w:rPr>
          <w:rFonts w:ascii="Times New Roman" w:eastAsia="仿宋_GB2312" w:hAnsi="Times New Roman" w:cs="Times New Roman" w:hint="eastAsia"/>
        </w:rPr>
        <w:t>，</w:t>
      </w:r>
      <w:r w:rsidRPr="008D3659">
        <w:rPr>
          <w:rFonts w:ascii="Times New Roman" w:eastAsia="仿宋_GB2312" w:hAnsi="Times New Roman" w:cs="Times New Roman" w:hint="eastAsia"/>
        </w:rPr>
        <w:t>情形亦然。考古工作是一项重要文化事业</w:t>
      </w:r>
      <w:r>
        <w:rPr>
          <w:rFonts w:ascii="Times New Roman" w:eastAsia="仿宋_GB2312" w:hAnsi="Times New Roman" w:cs="Times New Roman" w:hint="eastAsia"/>
        </w:rPr>
        <w:t>，</w:t>
      </w:r>
      <w:r w:rsidRPr="008D3659">
        <w:rPr>
          <w:rFonts w:ascii="Times New Roman" w:eastAsia="仿宋_GB2312" w:hAnsi="Times New Roman" w:cs="Times New Roman" w:hint="eastAsia"/>
        </w:rPr>
        <w:t>也是一项具有重大社会政治意义的工作。新中国成立以来</w:t>
      </w:r>
      <w:r>
        <w:rPr>
          <w:rFonts w:ascii="Times New Roman" w:eastAsia="仿宋_GB2312" w:hAnsi="Times New Roman" w:cs="Times New Roman" w:hint="eastAsia"/>
        </w:rPr>
        <w:t>，</w:t>
      </w:r>
      <w:r w:rsidRPr="008D3659">
        <w:rPr>
          <w:rFonts w:ascii="Times New Roman" w:eastAsia="仿宋_GB2312" w:hAnsi="Times New Roman" w:cs="Times New Roman" w:hint="eastAsia"/>
        </w:rPr>
        <w:t>我们几代考古学人筚路蓝缕、孜孜以求</w:t>
      </w:r>
      <w:r>
        <w:rPr>
          <w:rFonts w:ascii="Times New Roman" w:eastAsia="仿宋_GB2312" w:hAnsi="Times New Roman" w:cs="Times New Roman" w:hint="eastAsia"/>
        </w:rPr>
        <w:t>，</w:t>
      </w:r>
      <w:r w:rsidRPr="008D3659">
        <w:rPr>
          <w:rFonts w:ascii="Times New Roman" w:eastAsia="仿宋_GB2312" w:hAnsi="Times New Roman" w:cs="Times New Roman" w:hint="eastAsia"/>
        </w:rPr>
        <w:t>在很多领域取得了举世瞩目的成就</w:t>
      </w:r>
      <w:r>
        <w:rPr>
          <w:rFonts w:ascii="Times New Roman" w:eastAsia="仿宋_GB2312" w:hAnsi="Times New Roman" w:cs="Times New Roman" w:hint="eastAsia"/>
        </w:rPr>
        <w:t>，</w:t>
      </w:r>
      <w:r w:rsidRPr="008D3659">
        <w:rPr>
          <w:rFonts w:ascii="Times New Roman" w:eastAsia="仿宋_GB2312" w:hAnsi="Times New Roman" w:cs="Times New Roman" w:hint="eastAsia"/>
        </w:rPr>
        <w:t>基础理论、应用理论和前沿理论等方面有了长足发展</w:t>
      </w:r>
      <w:r>
        <w:rPr>
          <w:rFonts w:ascii="Times New Roman" w:eastAsia="仿宋_GB2312" w:hAnsi="Times New Roman" w:cs="Times New Roman" w:hint="eastAsia"/>
        </w:rPr>
        <w:t>，</w:t>
      </w:r>
      <w:r w:rsidRPr="008D3659">
        <w:rPr>
          <w:rFonts w:ascii="Times New Roman" w:eastAsia="仿宋_GB2312" w:hAnsi="Times New Roman" w:cs="Times New Roman" w:hint="eastAsia"/>
        </w:rPr>
        <w:t>特别是在中华文明起源问题上的创获</w:t>
      </w:r>
      <w:r>
        <w:rPr>
          <w:rFonts w:ascii="Times New Roman" w:eastAsia="仿宋_GB2312" w:hAnsi="Times New Roman" w:cs="Times New Roman" w:hint="eastAsia"/>
        </w:rPr>
        <w:t>，</w:t>
      </w:r>
      <w:r w:rsidRPr="008D3659">
        <w:rPr>
          <w:rFonts w:ascii="Times New Roman" w:eastAsia="仿宋_GB2312" w:hAnsi="Times New Roman" w:cs="Times New Roman" w:hint="eastAsia"/>
        </w:rPr>
        <w:t>就像著名考古学家苏秉琦先生所形容的那样：</w:t>
      </w:r>
      <w:r w:rsidRPr="008D3659">
        <w:rPr>
          <w:rFonts w:hAnsi="宋体" w:cs="Times New Roman" w:hint="eastAsia"/>
        </w:rPr>
        <w:t>“</w:t>
      </w:r>
      <w:r w:rsidRPr="008D3659">
        <w:rPr>
          <w:rFonts w:ascii="Times New Roman" w:eastAsia="仿宋_GB2312" w:hAnsi="Times New Roman" w:cs="Times New Roman" w:hint="eastAsia"/>
        </w:rPr>
        <w:t>一时</w:t>
      </w:r>
      <w:r>
        <w:rPr>
          <w:rFonts w:ascii="Times New Roman" w:eastAsia="仿宋_GB2312" w:hAnsi="Times New Roman" w:cs="Times New Roman" w:hint="eastAsia"/>
        </w:rPr>
        <w:t>，</w:t>
      </w:r>
      <w:r w:rsidRPr="008D3659">
        <w:rPr>
          <w:rFonts w:ascii="Times New Roman" w:eastAsia="仿宋_GB2312" w:hAnsi="Times New Roman" w:cs="Times New Roman" w:hint="eastAsia"/>
        </w:rPr>
        <w:t>中华大地文明火花</w:t>
      </w:r>
      <w:r>
        <w:rPr>
          <w:rFonts w:ascii="Times New Roman" w:eastAsia="仿宋_GB2312" w:hAnsi="Times New Roman" w:cs="Times New Roman" w:hint="eastAsia"/>
        </w:rPr>
        <w:t>，</w:t>
      </w:r>
      <w:r w:rsidRPr="008D3659">
        <w:rPr>
          <w:rFonts w:ascii="Times New Roman" w:eastAsia="仿宋_GB2312" w:hAnsi="Times New Roman" w:cs="Times New Roman" w:hint="eastAsia"/>
        </w:rPr>
        <w:t>真如满天星斗</w:t>
      </w:r>
      <w:r>
        <w:rPr>
          <w:rFonts w:ascii="Times New Roman" w:eastAsia="仿宋_GB2312" w:hAnsi="Times New Roman" w:cs="Times New Roman" w:hint="eastAsia"/>
        </w:rPr>
        <w:t>，</w:t>
      </w:r>
      <w:r w:rsidRPr="008D3659">
        <w:rPr>
          <w:rFonts w:ascii="Times New Roman" w:eastAsia="仿宋_GB2312" w:hAnsi="Times New Roman" w:cs="Times New Roman" w:hint="eastAsia"/>
        </w:rPr>
        <w:t>星星之火已成燎原之势。</w:t>
      </w:r>
      <w:r w:rsidRPr="008D3659">
        <w:rPr>
          <w:rFonts w:hAnsi="宋体" w:cs="Times New Roman" w:hint="eastAsia"/>
        </w:rPr>
        <w:t>”</w:t>
      </w:r>
      <w:r w:rsidRPr="008D3659">
        <w:rPr>
          <w:rFonts w:ascii="Times New Roman" w:eastAsia="仿宋_GB2312" w:hAnsi="Times New Roman" w:cs="Times New Roman" w:hint="eastAsia"/>
        </w:rPr>
        <w:t>百尺竿头</w:t>
      </w:r>
      <w:r>
        <w:rPr>
          <w:rFonts w:ascii="Times New Roman" w:eastAsia="仿宋_GB2312" w:hAnsi="Times New Roman" w:cs="Times New Roman" w:hint="eastAsia"/>
        </w:rPr>
        <w:t>，</w:t>
      </w:r>
      <w:r w:rsidRPr="008D3659">
        <w:rPr>
          <w:rFonts w:ascii="Times New Roman" w:eastAsia="仿宋_GB2312" w:hAnsi="Times New Roman" w:cs="Times New Roman" w:hint="eastAsia"/>
        </w:rPr>
        <w:t>更进一步</w:t>
      </w:r>
      <w:r>
        <w:rPr>
          <w:rFonts w:ascii="Times New Roman" w:eastAsia="仿宋_GB2312" w:hAnsi="Times New Roman" w:cs="Times New Roman" w:hint="eastAsia"/>
        </w:rPr>
        <w:t>，</w:t>
      </w:r>
      <w:r w:rsidRPr="008D3659">
        <w:rPr>
          <w:rFonts w:ascii="Times New Roman" w:eastAsia="仿宋_GB2312" w:hAnsi="Times New Roman" w:cs="Times New Roman" w:hint="eastAsia"/>
        </w:rPr>
        <w:t>进入新时代</w:t>
      </w:r>
      <w:r>
        <w:rPr>
          <w:rFonts w:ascii="Times New Roman" w:eastAsia="仿宋_GB2312" w:hAnsi="Times New Roman" w:cs="Times New Roman" w:hint="eastAsia"/>
        </w:rPr>
        <w:t>，</w:t>
      </w:r>
      <w:r w:rsidRPr="008D3659">
        <w:rPr>
          <w:rFonts w:ascii="Times New Roman" w:eastAsia="仿宋_GB2312" w:hAnsi="Times New Roman" w:cs="Times New Roman" w:hint="eastAsia"/>
        </w:rPr>
        <w:t>我们要建设的只能是</w:t>
      </w:r>
      <w:r w:rsidRPr="008D3659">
        <w:rPr>
          <w:rFonts w:hAnsi="宋体" w:cs="Times New Roman" w:hint="eastAsia"/>
        </w:rPr>
        <w:t>“</w:t>
      </w:r>
      <w:r w:rsidRPr="008D3659">
        <w:rPr>
          <w:rFonts w:ascii="Times New Roman" w:eastAsia="仿宋_GB2312" w:hAnsi="Times New Roman" w:cs="Times New Roman" w:hint="eastAsia"/>
        </w:rPr>
        <w:t>中国的</w:t>
      </w:r>
      <w:r w:rsidRPr="008D3659">
        <w:rPr>
          <w:rFonts w:hAnsi="宋体" w:cs="Times New Roman" w:hint="eastAsia"/>
        </w:rPr>
        <w:t>”</w:t>
      </w:r>
      <w:r w:rsidRPr="008D3659">
        <w:rPr>
          <w:rFonts w:ascii="Times New Roman" w:eastAsia="仿宋_GB2312" w:hAnsi="Times New Roman" w:cs="Times New Roman" w:hint="eastAsia"/>
        </w:rPr>
        <w:t>即立足于中国的历史与现实情境、适合中国国情、代表中国特色、独具中国风格、展现中国气派、蕴含中国精神的考古学。</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重视考古学为文明交流互鉴所重。长期以来</w:t>
      </w:r>
      <w:r>
        <w:rPr>
          <w:rFonts w:ascii="Times New Roman" w:eastAsia="仿宋_GB2312" w:hAnsi="Times New Roman" w:cs="Times New Roman" w:hint="eastAsia"/>
        </w:rPr>
        <w:t>，</w:t>
      </w:r>
      <w:r w:rsidRPr="008D3659">
        <w:rPr>
          <w:rFonts w:ascii="Times New Roman" w:eastAsia="仿宋_GB2312" w:hAnsi="Times New Roman" w:cs="Times New Roman" w:hint="eastAsia"/>
        </w:rPr>
        <w:t>中华文明同世界其他文明互通有无、交流借鉴</w:t>
      </w:r>
      <w:r>
        <w:rPr>
          <w:rFonts w:ascii="Times New Roman" w:eastAsia="仿宋_GB2312" w:hAnsi="Times New Roman" w:cs="Times New Roman" w:hint="eastAsia"/>
        </w:rPr>
        <w:t>，</w:t>
      </w:r>
      <w:r w:rsidRPr="008D3659">
        <w:rPr>
          <w:rFonts w:ascii="Times New Roman" w:eastAsia="仿宋_GB2312" w:hAnsi="Times New Roman" w:cs="Times New Roman" w:hint="eastAsia"/>
        </w:rPr>
        <w:t>向世界贡献了深刻的思想体系、丰富的科技文化艺术成果、独特的制度创造</w:t>
      </w:r>
      <w:r>
        <w:rPr>
          <w:rFonts w:ascii="Times New Roman" w:eastAsia="仿宋_GB2312" w:hAnsi="Times New Roman" w:cs="Times New Roman" w:hint="eastAsia"/>
        </w:rPr>
        <w:t>，</w:t>
      </w:r>
      <w:r w:rsidRPr="008D3659">
        <w:rPr>
          <w:rFonts w:ascii="Times New Roman" w:eastAsia="仿宋_GB2312" w:hAnsi="Times New Roman" w:cs="Times New Roman" w:hint="eastAsia"/>
        </w:rPr>
        <w:t>深刻影响了世界文明进程。于当今世界百年未有之大变局中</w:t>
      </w:r>
      <w:r>
        <w:rPr>
          <w:rFonts w:ascii="Times New Roman" w:eastAsia="仿宋_GB2312" w:hAnsi="Times New Roman" w:cs="Times New Roman" w:hint="eastAsia"/>
        </w:rPr>
        <w:t>，</w:t>
      </w:r>
      <w:r w:rsidRPr="008D3659">
        <w:rPr>
          <w:rFonts w:ascii="Times New Roman" w:eastAsia="仿宋_GB2312" w:hAnsi="Times New Roman" w:cs="Times New Roman" w:hint="eastAsia"/>
        </w:rPr>
        <w:t>国家文化软实力的提升和国际话语权的增强</w:t>
      </w:r>
      <w:r>
        <w:rPr>
          <w:rFonts w:ascii="Times New Roman" w:eastAsia="仿宋_GB2312" w:hAnsi="Times New Roman" w:cs="Times New Roman" w:hint="eastAsia"/>
        </w:rPr>
        <w:t>，</w:t>
      </w:r>
      <w:r w:rsidRPr="008D3659">
        <w:rPr>
          <w:rFonts w:ascii="Times New Roman" w:eastAsia="仿宋_GB2312" w:hAnsi="Times New Roman" w:cs="Times New Roman" w:hint="eastAsia"/>
        </w:rPr>
        <w:t>如要实现</w:t>
      </w:r>
      <w:r w:rsidRPr="008D3659">
        <w:rPr>
          <w:rFonts w:hAnsi="宋体" w:cs="Times New Roman" w:hint="eastAsia"/>
        </w:rPr>
        <w:t>“</w:t>
      </w:r>
      <w:r w:rsidRPr="008D3659">
        <w:rPr>
          <w:rFonts w:ascii="Times New Roman" w:eastAsia="仿宋_GB2312" w:hAnsi="Times New Roman" w:cs="Times New Roman" w:hint="eastAsia"/>
        </w:rPr>
        <w:t>形于中</w:t>
      </w:r>
      <w:r w:rsidRPr="008D3659">
        <w:rPr>
          <w:rFonts w:hAnsi="宋体" w:cs="Times New Roman" w:hint="eastAsia"/>
        </w:rPr>
        <w:t>”</w:t>
      </w:r>
      <w:r w:rsidRPr="008D3659">
        <w:rPr>
          <w:rFonts w:ascii="Times New Roman" w:eastAsia="仿宋_GB2312" w:hAnsi="Times New Roman" w:cs="Times New Roman" w:hint="eastAsia"/>
        </w:rPr>
        <w:t>而</w:t>
      </w:r>
      <w:r w:rsidRPr="008D3659">
        <w:rPr>
          <w:rFonts w:hAnsi="宋体" w:cs="Times New Roman" w:hint="eastAsia"/>
        </w:rPr>
        <w:t>“</w:t>
      </w:r>
      <w:r w:rsidRPr="008D3659">
        <w:rPr>
          <w:rFonts w:ascii="Times New Roman" w:eastAsia="仿宋_GB2312" w:hAnsi="Times New Roman" w:cs="Times New Roman" w:hint="eastAsia"/>
        </w:rPr>
        <w:t>发于外</w:t>
      </w:r>
      <w:r w:rsidRPr="008D3659">
        <w:rPr>
          <w:rFonts w:hAnsi="宋体" w:cs="Times New Roman" w:hint="eastAsia"/>
        </w:rPr>
        <w:t>”</w:t>
      </w:r>
      <w:r w:rsidRPr="008D3659">
        <w:rPr>
          <w:rFonts w:ascii="Times New Roman" w:eastAsia="仿宋_GB2312" w:hAnsi="Times New Roman" w:cs="Times New Roman" w:hint="eastAsia"/>
        </w:rPr>
        <w:t>的效果</w:t>
      </w:r>
      <w:r>
        <w:rPr>
          <w:rFonts w:ascii="Times New Roman" w:eastAsia="仿宋_GB2312" w:hAnsi="Times New Roman" w:cs="Times New Roman" w:hint="eastAsia"/>
        </w:rPr>
        <w:t>，</w:t>
      </w:r>
      <w:r w:rsidRPr="008D3659">
        <w:rPr>
          <w:rFonts w:ascii="Times New Roman" w:eastAsia="仿宋_GB2312" w:hAnsi="Times New Roman" w:cs="Times New Roman" w:hint="eastAsia"/>
        </w:rPr>
        <w:t>亟须发挥哲学社会科学的作用。考古学自有其得天独厚的特质</w:t>
      </w:r>
      <w:r>
        <w:rPr>
          <w:rFonts w:ascii="Times New Roman" w:eastAsia="仿宋_GB2312" w:hAnsi="Times New Roman" w:cs="Times New Roman" w:hint="eastAsia"/>
        </w:rPr>
        <w:t>，</w:t>
      </w:r>
      <w:r w:rsidRPr="008D3659">
        <w:rPr>
          <w:rFonts w:ascii="Times New Roman" w:eastAsia="仿宋_GB2312" w:hAnsi="Times New Roman" w:cs="Times New Roman" w:hint="eastAsia"/>
        </w:rPr>
        <w:t>因此我们要善于提炼标识性概念</w:t>
      </w:r>
      <w:r>
        <w:rPr>
          <w:rFonts w:ascii="Times New Roman" w:eastAsia="仿宋_GB2312" w:hAnsi="Times New Roman" w:cs="Times New Roman" w:hint="eastAsia"/>
        </w:rPr>
        <w:t>，</w:t>
      </w:r>
      <w:r w:rsidRPr="008D3659">
        <w:rPr>
          <w:rFonts w:ascii="Times New Roman" w:eastAsia="仿宋_GB2312" w:hAnsi="Times New Roman" w:cs="Times New Roman" w:hint="eastAsia"/>
        </w:rPr>
        <w:t>比如在良渚古国、安阳殷墟、敦煌学等领域</w:t>
      </w:r>
      <w:r>
        <w:rPr>
          <w:rFonts w:ascii="Times New Roman" w:eastAsia="仿宋_GB2312" w:hAnsi="Times New Roman" w:cs="Times New Roman" w:hint="eastAsia"/>
        </w:rPr>
        <w:t>，</w:t>
      </w:r>
      <w:r w:rsidRPr="008D3659">
        <w:rPr>
          <w:rFonts w:ascii="Times New Roman" w:eastAsia="仿宋_GB2312" w:hAnsi="Times New Roman" w:cs="Times New Roman" w:hint="eastAsia"/>
        </w:rPr>
        <w:t>打造易于为国际社会所理解和接受的新概念、新范畴、新表述</w:t>
      </w:r>
      <w:r>
        <w:rPr>
          <w:rFonts w:ascii="Times New Roman" w:eastAsia="仿宋_GB2312" w:hAnsi="Times New Roman" w:cs="Times New Roman" w:hint="eastAsia"/>
        </w:rPr>
        <w:t>，</w:t>
      </w:r>
      <w:r w:rsidRPr="008D3659">
        <w:rPr>
          <w:rFonts w:ascii="Times New Roman" w:eastAsia="仿宋_GB2312" w:hAnsi="Times New Roman" w:cs="Times New Roman" w:hint="eastAsia"/>
        </w:rPr>
        <w:t>从而引导国际学术界展开研究和讨论</w:t>
      </w:r>
      <w:r>
        <w:rPr>
          <w:rFonts w:ascii="Times New Roman" w:eastAsia="仿宋_GB2312" w:hAnsi="Times New Roman" w:cs="Times New Roman" w:hint="eastAsia"/>
        </w:rPr>
        <w:t>，</w:t>
      </w:r>
      <w:r w:rsidRPr="008D3659">
        <w:rPr>
          <w:rFonts w:ascii="Times New Roman" w:eastAsia="仿宋_GB2312" w:hAnsi="Times New Roman" w:cs="Times New Roman" w:hint="eastAsia"/>
        </w:rPr>
        <w:t>向国际社会展示博大精深的中华文明</w:t>
      </w:r>
      <w:r>
        <w:rPr>
          <w:rFonts w:ascii="Times New Roman" w:eastAsia="仿宋_GB2312" w:hAnsi="Times New Roman" w:cs="Times New Roman" w:hint="eastAsia"/>
        </w:rPr>
        <w:t>，</w:t>
      </w:r>
      <w:r w:rsidRPr="008D3659">
        <w:rPr>
          <w:rFonts w:ascii="Times New Roman" w:eastAsia="仿宋_GB2312" w:hAnsi="Times New Roman" w:cs="Times New Roman" w:hint="eastAsia"/>
        </w:rPr>
        <w:t>讲清楚中华文明的灿烂成就和对人类文明的重大贡献</w:t>
      </w:r>
      <w:r>
        <w:rPr>
          <w:rFonts w:ascii="Times New Roman" w:eastAsia="仿宋_GB2312" w:hAnsi="Times New Roman" w:cs="Times New Roman" w:hint="eastAsia"/>
        </w:rPr>
        <w:t>，</w:t>
      </w:r>
      <w:r w:rsidRPr="008D3659">
        <w:rPr>
          <w:rFonts w:ascii="Times New Roman" w:eastAsia="仿宋_GB2312" w:hAnsi="Times New Roman" w:cs="Times New Roman" w:hint="eastAsia"/>
        </w:rPr>
        <w:t>使各国加深对当今中国的认知和理解</w:t>
      </w:r>
      <w:r>
        <w:rPr>
          <w:rFonts w:ascii="Times New Roman" w:eastAsia="仿宋_GB2312" w:hAnsi="Times New Roman" w:cs="Times New Roman" w:hint="eastAsia"/>
        </w:rPr>
        <w:t>，</w:t>
      </w:r>
      <w:r w:rsidRPr="008D3659">
        <w:rPr>
          <w:rFonts w:ascii="Times New Roman" w:eastAsia="仿宋_GB2312" w:hAnsi="Times New Roman" w:cs="Times New Roman" w:hint="eastAsia"/>
        </w:rPr>
        <w:t>营造良好国际舆论氛围。</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重视考古学是传承文化基因所系。众所周知</w:t>
      </w:r>
      <w:r>
        <w:rPr>
          <w:rFonts w:ascii="Times New Roman" w:eastAsia="仿宋_GB2312" w:hAnsi="Times New Roman" w:cs="Times New Roman" w:hint="eastAsia"/>
        </w:rPr>
        <w:t>，</w:t>
      </w:r>
      <w:r w:rsidRPr="008D3659">
        <w:rPr>
          <w:rFonts w:ascii="Times New Roman" w:eastAsia="仿宋_GB2312" w:hAnsi="Times New Roman" w:cs="Times New Roman" w:hint="eastAsia"/>
        </w:rPr>
        <w:t>中华文明是数千年不曾断裂过的伟大文明</w:t>
      </w:r>
      <w:r>
        <w:rPr>
          <w:rFonts w:ascii="Times New Roman" w:eastAsia="仿宋_GB2312" w:hAnsi="Times New Roman" w:cs="Times New Roman" w:hint="eastAsia"/>
        </w:rPr>
        <w:t>，</w:t>
      </w:r>
      <w:r w:rsidRPr="008D3659">
        <w:rPr>
          <w:rFonts w:ascii="Times New Roman" w:eastAsia="仿宋_GB2312" w:hAnsi="Times New Roman" w:cs="Times New Roman" w:hint="eastAsia"/>
        </w:rPr>
        <w:t>之所以未遭毁灭</w:t>
      </w:r>
      <w:r>
        <w:rPr>
          <w:rFonts w:ascii="Times New Roman" w:eastAsia="仿宋_GB2312" w:hAnsi="Times New Roman" w:cs="Times New Roman" w:hint="eastAsia"/>
        </w:rPr>
        <w:t>，</w:t>
      </w:r>
      <w:r w:rsidRPr="008D3659">
        <w:rPr>
          <w:rFonts w:ascii="Times New Roman" w:eastAsia="仿宋_GB2312" w:hAnsi="Times New Roman" w:cs="Times New Roman" w:hint="eastAsia"/>
        </w:rPr>
        <w:t>就在于人类遗传基因与国家文化基因两个方面的历史一直延续不断、世代传承。也正是在经年累月的积淀与创新下</w:t>
      </w:r>
      <w:r>
        <w:rPr>
          <w:rFonts w:ascii="Times New Roman" w:eastAsia="仿宋_GB2312" w:hAnsi="Times New Roman" w:cs="Times New Roman" w:hint="eastAsia"/>
        </w:rPr>
        <w:t>，</w:t>
      </w:r>
      <w:r w:rsidRPr="008D3659">
        <w:rPr>
          <w:rFonts w:ascii="Times New Roman" w:eastAsia="仿宋_GB2312" w:hAnsi="Times New Roman" w:cs="Times New Roman" w:hint="eastAsia"/>
        </w:rPr>
        <w:t>中华民族形成了一系列无可磨灭的文化基因</w:t>
      </w:r>
      <w:r>
        <w:rPr>
          <w:rFonts w:ascii="Times New Roman" w:eastAsia="仿宋_GB2312" w:hAnsi="Times New Roman" w:cs="Times New Roman" w:hint="eastAsia"/>
        </w:rPr>
        <w:t>，</w:t>
      </w:r>
      <w:r w:rsidRPr="008D3659">
        <w:rPr>
          <w:rFonts w:ascii="Times New Roman" w:eastAsia="仿宋_GB2312" w:hAnsi="Times New Roman" w:cs="Times New Roman" w:hint="eastAsia"/>
        </w:rPr>
        <w:t>如</w:t>
      </w:r>
      <w:r w:rsidRPr="008D3659">
        <w:rPr>
          <w:rFonts w:hAnsi="宋体" w:cs="Times New Roman" w:hint="eastAsia"/>
        </w:rPr>
        <w:t>“</w:t>
      </w:r>
      <w:r w:rsidRPr="008D3659">
        <w:rPr>
          <w:rFonts w:ascii="Times New Roman" w:eastAsia="仿宋_GB2312" w:hAnsi="Times New Roman" w:cs="Times New Roman" w:hint="eastAsia"/>
        </w:rPr>
        <w:t>中和</w:t>
      </w:r>
      <w:r w:rsidRPr="008D3659">
        <w:rPr>
          <w:rFonts w:hAnsi="宋体" w:cs="Times New Roman" w:hint="eastAsia"/>
        </w:rPr>
        <w:t>”</w:t>
      </w:r>
      <w:r w:rsidRPr="008D3659">
        <w:rPr>
          <w:rFonts w:ascii="Times New Roman" w:eastAsia="仿宋_GB2312" w:hAnsi="Times New Roman" w:cs="Times New Roman" w:hint="eastAsia"/>
        </w:rPr>
        <w:t>思想。它包括两方面</w:t>
      </w:r>
      <w:r>
        <w:rPr>
          <w:rFonts w:ascii="Times New Roman" w:eastAsia="仿宋_GB2312" w:hAnsi="Times New Roman" w:cs="Times New Roman" w:hint="eastAsia"/>
        </w:rPr>
        <w:t>，</w:t>
      </w:r>
      <w:r w:rsidRPr="008D3659">
        <w:rPr>
          <w:rFonts w:ascii="Times New Roman" w:eastAsia="仿宋_GB2312" w:hAnsi="Times New Roman" w:cs="Times New Roman" w:hint="eastAsia"/>
        </w:rPr>
        <w:t>一是</w:t>
      </w:r>
      <w:r w:rsidRPr="008D3659">
        <w:rPr>
          <w:rFonts w:hAnsi="宋体" w:cs="Times New Roman" w:hint="eastAsia"/>
        </w:rPr>
        <w:t>“</w:t>
      </w:r>
      <w:r w:rsidRPr="008D3659">
        <w:rPr>
          <w:rFonts w:ascii="Times New Roman" w:eastAsia="仿宋_GB2312" w:hAnsi="Times New Roman" w:cs="Times New Roman" w:hint="eastAsia"/>
        </w:rPr>
        <w:t>中</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二是</w:t>
      </w:r>
      <w:r w:rsidRPr="008D3659">
        <w:rPr>
          <w:rFonts w:hAnsi="宋体" w:cs="Times New Roman" w:hint="eastAsia"/>
        </w:rPr>
        <w:t>“</w:t>
      </w:r>
      <w:r w:rsidRPr="008D3659">
        <w:rPr>
          <w:rFonts w:ascii="Times New Roman" w:eastAsia="仿宋_GB2312" w:hAnsi="Times New Roman" w:cs="Times New Roman" w:hint="eastAsia"/>
        </w:rPr>
        <w:t>和</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二者辩证统一。就文化上而言</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多元一体</w:t>
      </w:r>
      <w:r w:rsidRPr="008D3659">
        <w:rPr>
          <w:rFonts w:hAnsi="宋体" w:cs="Times New Roman" w:hint="eastAsia"/>
        </w:rPr>
        <w:t>”</w:t>
      </w:r>
      <w:r w:rsidRPr="008D3659">
        <w:rPr>
          <w:rFonts w:ascii="Times New Roman" w:eastAsia="仿宋_GB2312" w:hAnsi="Times New Roman" w:cs="Times New Roman" w:hint="eastAsia"/>
        </w:rPr>
        <w:t>的</w:t>
      </w:r>
      <w:r w:rsidRPr="008D3659">
        <w:rPr>
          <w:rFonts w:hAnsi="宋体" w:cs="Times New Roman" w:hint="eastAsia"/>
        </w:rPr>
        <w:t>“</w:t>
      </w:r>
      <w:r w:rsidRPr="008D3659">
        <w:rPr>
          <w:rFonts w:ascii="Times New Roman" w:eastAsia="仿宋_GB2312" w:hAnsi="Times New Roman" w:cs="Times New Roman" w:hint="eastAsia"/>
        </w:rPr>
        <w:t>一体</w:t>
      </w:r>
      <w:r w:rsidRPr="008D3659">
        <w:rPr>
          <w:rFonts w:hAnsi="宋体" w:cs="Times New Roman" w:hint="eastAsia"/>
        </w:rPr>
        <w:t>”</w:t>
      </w:r>
      <w:r w:rsidRPr="008D3659">
        <w:rPr>
          <w:rFonts w:ascii="Times New Roman" w:eastAsia="仿宋_GB2312" w:hAnsi="Times New Roman" w:cs="Times New Roman" w:hint="eastAsia"/>
        </w:rPr>
        <w:t>为</w:t>
      </w:r>
      <w:r w:rsidRPr="008D3659">
        <w:rPr>
          <w:rFonts w:hAnsi="宋体" w:cs="Times New Roman" w:hint="eastAsia"/>
        </w:rPr>
        <w:t>“</w:t>
      </w:r>
      <w:r w:rsidRPr="008D3659">
        <w:rPr>
          <w:rFonts w:ascii="Times New Roman" w:eastAsia="仿宋_GB2312" w:hAnsi="Times New Roman" w:cs="Times New Roman" w:hint="eastAsia"/>
        </w:rPr>
        <w:t>中</w:t>
      </w:r>
      <w:r w:rsidRPr="008D3659">
        <w:rPr>
          <w:rFonts w:hAnsi="宋体" w:cs="Times New Roman" w:hint="eastAsia"/>
        </w:rPr>
        <w:t>”</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多元</w:t>
      </w:r>
      <w:r w:rsidRPr="008D3659">
        <w:rPr>
          <w:rFonts w:hAnsi="宋体" w:cs="Times New Roman" w:hint="eastAsia"/>
        </w:rPr>
        <w:t>”</w:t>
      </w:r>
      <w:r w:rsidRPr="008D3659">
        <w:rPr>
          <w:rFonts w:ascii="Times New Roman" w:eastAsia="仿宋_GB2312" w:hAnsi="Times New Roman" w:cs="Times New Roman" w:hint="eastAsia"/>
        </w:rPr>
        <w:t>为</w:t>
      </w:r>
      <w:r w:rsidRPr="008D3659">
        <w:rPr>
          <w:rFonts w:hAnsi="宋体" w:cs="Times New Roman" w:hint="eastAsia"/>
        </w:rPr>
        <w:t>“</w:t>
      </w:r>
      <w:r w:rsidRPr="008D3659">
        <w:rPr>
          <w:rFonts w:ascii="Times New Roman" w:eastAsia="仿宋_GB2312" w:hAnsi="Times New Roman" w:cs="Times New Roman" w:hint="eastAsia"/>
        </w:rPr>
        <w:t>和</w:t>
      </w:r>
      <w:r w:rsidRPr="008D3659">
        <w:rPr>
          <w:rFonts w:hAnsi="宋体" w:cs="Times New Roman" w:hint="eastAsia"/>
        </w:rPr>
        <w:t>”</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一体</w:t>
      </w:r>
      <w:r w:rsidRPr="008D3659">
        <w:rPr>
          <w:rFonts w:hAnsi="宋体" w:cs="Times New Roman" w:hint="eastAsia"/>
        </w:rPr>
        <w:t>”</w:t>
      </w:r>
      <w:r w:rsidRPr="008D3659">
        <w:rPr>
          <w:rFonts w:ascii="Times New Roman" w:eastAsia="仿宋_GB2312" w:hAnsi="Times New Roman" w:cs="Times New Roman" w:hint="eastAsia"/>
        </w:rPr>
        <w:t>是核心；从政治文化层面来讲</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一体</w:t>
      </w:r>
      <w:r w:rsidRPr="008D3659">
        <w:rPr>
          <w:rFonts w:hAnsi="宋体" w:cs="Times New Roman" w:hint="eastAsia"/>
        </w:rPr>
        <w:t>”</w:t>
      </w:r>
      <w:r w:rsidRPr="008D3659">
        <w:rPr>
          <w:rFonts w:ascii="Times New Roman" w:eastAsia="仿宋_GB2312" w:hAnsi="Times New Roman" w:cs="Times New Roman" w:hint="eastAsia"/>
        </w:rPr>
        <w:t>是国家认同、中华民族认同、中国历史文化认同。</w:t>
      </w:r>
      <w:r w:rsidRPr="008D3659">
        <w:rPr>
          <w:rFonts w:hAnsi="宋体" w:cs="Times New Roman" w:hint="eastAsia"/>
        </w:rPr>
        <w:t>“</w:t>
      </w:r>
      <w:r w:rsidRPr="008D3659">
        <w:rPr>
          <w:rFonts w:ascii="Times New Roman" w:eastAsia="仿宋_GB2312" w:hAnsi="Times New Roman" w:cs="Times New Roman" w:hint="eastAsia"/>
        </w:rPr>
        <w:t>中和</w:t>
      </w:r>
      <w:r w:rsidRPr="008D3659">
        <w:rPr>
          <w:rFonts w:hAnsi="宋体" w:cs="Times New Roman" w:hint="eastAsia"/>
        </w:rPr>
        <w:t>”</w:t>
      </w:r>
      <w:r w:rsidRPr="008D3659">
        <w:rPr>
          <w:rFonts w:ascii="Times New Roman" w:eastAsia="仿宋_GB2312" w:hAnsi="Times New Roman" w:cs="Times New Roman" w:hint="eastAsia"/>
        </w:rPr>
        <w:t>之</w:t>
      </w:r>
      <w:r w:rsidRPr="008D3659">
        <w:rPr>
          <w:rFonts w:hAnsi="宋体" w:cs="Times New Roman" w:hint="eastAsia"/>
        </w:rPr>
        <w:t>“</w:t>
      </w:r>
      <w:r w:rsidRPr="008D3659">
        <w:rPr>
          <w:rFonts w:ascii="Times New Roman" w:eastAsia="仿宋_GB2312" w:hAnsi="Times New Roman" w:cs="Times New Roman" w:hint="eastAsia"/>
        </w:rPr>
        <w:t>中</w:t>
      </w:r>
      <w:r w:rsidRPr="008D3659">
        <w:rPr>
          <w:rFonts w:hAnsi="宋体" w:cs="Times New Roman" w:hint="eastAsia"/>
        </w:rPr>
        <w:t>”</w:t>
      </w:r>
      <w:r w:rsidRPr="008D3659">
        <w:rPr>
          <w:rFonts w:ascii="Times New Roman" w:eastAsia="仿宋_GB2312" w:hAnsi="Times New Roman" w:cs="Times New Roman" w:hint="eastAsia"/>
        </w:rPr>
        <w:t>在政治上的大一统</w:t>
      </w:r>
      <w:r>
        <w:rPr>
          <w:rFonts w:ascii="Times New Roman" w:eastAsia="仿宋_GB2312" w:hAnsi="Times New Roman" w:cs="Times New Roman" w:hint="eastAsia"/>
        </w:rPr>
        <w:t>，</w:t>
      </w:r>
      <w:r w:rsidRPr="008D3659">
        <w:rPr>
          <w:rFonts w:ascii="Times New Roman" w:eastAsia="仿宋_GB2312" w:hAnsi="Times New Roman" w:cs="Times New Roman" w:hint="eastAsia"/>
        </w:rPr>
        <w:t>与</w:t>
      </w:r>
      <w:r w:rsidRPr="008D3659">
        <w:rPr>
          <w:rFonts w:hAnsi="宋体" w:cs="Times New Roman" w:hint="eastAsia"/>
        </w:rPr>
        <w:t>“</w:t>
      </w:r>
      <w:r w:rsidRPr="008D3659">
        <w:rPr>
          <w:rFonts w:ascii="Times New Roman" w:eastAsia="仿宋_GB2312" w:hAnsi="Times New Roman" w:cs="Times New Roman" w:hint="eastAsia"/>
        </w:rPr>
        <w:t>和</w:t>
      </w:r>
      <w:r w:rsidRPr="008D3659">
        <w:rPr>
          <w:rFonts w:hAnsi="宋体" w:cs="Times New Roman" w:hint="eastAsia"/>
        </w:rPr>
        <w:t>”</w:t>
      </w:r>
      <w:r w:rsidRPr="008D3659">
        <w:rPr>
          <w:rFonts w:ascii="Times New Roman" w:eastAsia="仿宋_GB2312" w:hAnsi="Times New Roman" w:cs="Times New Roman" w:hint="eastAsia"/>
        </w:rPr>
        <w:t>之有容乃大</w:t>
      </w:r>
      <w:r>
        <w:rPr>
          <w:rFonts w:ascii="Times New Roman" w:eastAsia="仿宋_GB2312" w:hAnsi="Times New Roman" w:cs="Times New Roman" w:hint="eastAsia"/>
        </w:rPr>
        <w:t>，</w:t>
      </w:r>
      <w:r w:rsidRPr="008D3659">
        <w:rPr>
          <w:rFonts w:ascii="Times New Roman" w:eastAsia="仿宋_GB2312" w:hAnsi="Times New Roman" w:cs="Times New Roman" w:hint="eastAsia"/>
        </w:rPr>
        <w:t>成为中华</w:t>
      </w:r>
      <w:r w:rsidRPr="008D3659">
        <w:rPr>
          <w:rFonts w:ascii="Times New Roman" w:eastAsia="仿宋_GB2312" w:hAnsi="Times New Roman" w:cs="Times New Roman"/>
        </w:rPr>
        <w:t>5000</w:t>
      </w:r>
      <w:r w:rsidRPr="008D3659">
        <w:rPr>
          <w:rFonts w:ascii="Times New Roman" w:eastAsia="仿宋_GB2312" w:hAnsi="Times New Roman" w:cs="Times New Roman"/>
        </w:rPr>
        <w:t>年不断裂文明的核心文化基因之一。对于类似文化基因的提炼</w:t>
      </w:r>
      <w:r>
        <w:rPr>
          <w:rFonts w:ascii="Times New Roman" w:eastAsia="仿宋_GB2312" w:hAnsi="Times New Roman" w:cs="Times New Roman"/>
        </w:rPr>
        <w:t>，</w:t>
      </w:r>
      <w:r w:rsidRPr="008D3659">
        <w:rPr>
          <w:rFonts w:ascii="Times New Roman" w:eastAsia="仿宋_GB2312" w:hAnsi="Times New Roman" w:cs="Times New Roman"/>
        </w:rPr>
        <w:t>对理念体系的融汇</w:t>
      </w:r>
      <w:r>
        <w:rPr>
          <w:rFonts w:ascii="Times New Roman" w:eastAsia="仿宋_GB2312" w:hAnsi="Times New Roman" w:cs="Times New Roman"/>
        </w:rPr>
        <w:t>，</w:t>
      </w:r>
      <w:r w:rsidRPr="008D3659">
        <w:rPr>
          <w:rFonts w:ascii="Times New Roman" w:eastAsia="仿宋_GB2312" w:hAnsi="Times New Roman" w:cs="Times New Roman"/>
        </w:rPr>
        <w:t>考古学自然不能缺席。</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寻根溯源</w:t>
      </w:r>
      <w:r>
        <w:rPr>
          <w:rFonts w:ascii="Times New Roman" w:eastAsia="仿宋_GB2312" w:hAnsi="Times New Roman" w:cs="Times New Roman"/>
        </w:rPr>
        <w:t>，</w:t>
      </w:r>
      <w:r w:rsidRPr="008D3659">
        <w:rPr>
          <w:rFonts w:ascii="Times New Roman" w:eastAsia="仿宋_GB2312" w:hAnsi="Times New Roman" w:cs="Times New Roman"/>
        </w:rPr>
        <w:t>保护整理</w:t>
      </w:r>
      <w:r>
        <w:rPr>
          <w:rFonts w:ascii="Times New Roman" w:eastAsia="仿宋_GB2312" w:hAnsi="Times New Roman" w:cs="Times New Roman"/>
        </w:rPr>
        <w:t>，</w:t>
      </w:r>
      <w:r w:rsidRPr="008D3659">
        <w:rPr>
          <w:rFonts w:ascii="Times New Roman" w:eastAsia="仿宋_GB2312" w:hAnsi="Times New Roman" w:cs="Times New Roman"/>
        </w:rPr>
        <w:t>引领话语</w:t>
      </w:r>
      <w:r>
        <w:rPr>
          <w:rFonts w:ascii="Times New Roman" w:eastAsia="仿宋_GB2312" w:hAnsi="Times New Roman" w:cs="Times New Roman"/>
        </w:rPr>
        <w:t>，</w:t>
      </w:r>
      <w:r w:rsidRPr="008D3659">
        <w:rPr>
          <w:rFonts w:ascii="Times New Roman" w:eastAsia="仿宋_GB2312" w:hAnsi="Times New Roman" w:cs="Times New Roman"/>
        </w:rPr>
        <w:t>以史育人</w:t>
      </w:r>
      <w:r>
        <w:rPr>
          <w:rFonts w:ascii="Times New Roman" w:eastAsia="仿宋_GB2312" w:hAnsi="Times New Roman" w:cs="Times New Roman"/>
        </w:rPr>
        <w:t>，</w:t>
      </w:r>
      <w:r w:rsidRPr="008D3659">
        <w:rPr>
          <w:rFonts w:ascii="Times New Roman" w:eastAsia="仿宋_GB2312" w:hAnsi="Times New Roman" w:cs="Times New Roman"/>
        </w:rPr>
        <w:t>终光大文明</w:t>
      </w:r>
      <w:r>
        <w:rPr>
          <w:rFonts w:ascii="Times New Roman" w:eastAsia="仿宋_GB2312" w:hAnsi="Times New Roman" w:cs="Times New Roman"/>
        </w:rPr>
        <w:t>，</w:t>
      </w:r>
      <w:r w:rsidRPr="008D3659">
        <w:rPr>
          <w:rFonts w:ascii="Times New Roman" w:eastAsia="仿宋_GB2312" w:hAnsi="Times New Roman" w:cs="Times New Roman"/>
        </w:rPr>
        <w:t>贡献人类</w:t>
      </w:r>
      <w:r>
        <w:rPr>
          <w:rFonts w:ascii="Times New Roman" w:eastAsia="仿宋_GB2312" w:hAnsi="Times New Roman" w:cs="Times New Roman"/>
        </w:rPr>
        <w:t>，</w:t>
      </w:r>
      <w:r w:rsidRPr="008D3659">
        <w:rPr>
          <w:rFonts w:ascii="Times New Roman" w:eastAsia="仿宋_GB2312" w:hAnsi="Times New Roman" w:cs="Times New Roman"/>
        </w:rPr>
        <w:t>中国考古事业无不与增强文化自信密切相关</w:t>
      </w:r>
      <w:r>
        <w:rPr>
          <w:rFonts w:ascii="Times New Roman" w:eastAsia="仿宋_GB2312" w:hAnsi="Times New Roman" w:cs="Times New Roman"/>
        </w:rPr>
        <w:t>，</w:t>
      </w:r>
      <w:r w:rsidRPr="008D3659">
        <w:rPr>
          <w:rFonts w:ascii="Times New Roman" w:eastAsia="仿宋_GB2312" w:hAnsi="Times New Roman" w:cs="Times New Roman"/>
        </w:rPr>
        <w:t>可谓其最牢靠的依托和基石。站在历史、当下与未来的时空轴线上</w:t>
      </w:r>
      <w:r>
        <w:rPr>
          <w:rFonts w:ascii="Times New Roman" w:eastAsia="仿宋_GB2312" w:hAnsi="Times New Roman" w:cs="Times New Roman"/>
        </w:rPr>
        <w:t>，</w:t>
      </w:r>
      <w:r w:rsidRPr="008D3659">
        <w:rPr>
          <w:rFonts w:ascii="Times New Roman" w:eastAsia="仿宋_GB2312" w:hAnsi="Times New Roman" w:cs="Times New Roman"/>
        </w:rPr>
        <w:t>中华民族伟大复兴的实现过程必定伴随着</w:t>
      </w:r>
      <w:r w:rsidRPr="008D3659">
        <w:rPr>
          <w:rFonts w:ascii="Times New Roman" w:eastAsia="仿宋_GB2312" w:hAnsi="Times New Roman" w:cs="Times New Roman" w:hint="eastAsia"/>
        </w:rPr>
        <w:t>对文化自信久久不息的重寻、重拾与重塑。相信拥有着中国特色、中国风格、中国气派的考古学定大有可为。</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摘编自王学斌《以考古为依托涵育文化自信》</w:t>
      </w:r>
      <w:r>
        <w:rPr>
          <w:rFonts w:ascii="Times New Roman" w:hAnsi="Times New Roman" w:cs="Times New Roman"/>
        </w:rPr>
        <w:t>)</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材料二</w:t>
      </w:r>
      <w:r>
        <w:rPr>
          <w:rFonts w:ascii="Times New Roman" w:eastAsia="黑体" w:hAnsi="Times New Roman" w:cs="Times New Roman"/>
        </w:rPr>
        <w:t xml:space="preserve">　</w:t>
      </w:r>
      <w:r w:rsidRPr="008D3659">
        <w:rPr>
          <w:rFonts w:ascii="Times New Roman" w:eastAsia="仿宋_GB2312" w:hAnsi="Times New Roman" w:cs="Times New Roman"/>
        </w:rPr>
        <w:t>遗址获批</w:t>
      </w:r>
      <w:r>
        <w:rPr>
          <w:rFonts w:ascii="Times New Roman" w:eastAsia="仿宋_GB2312" w:hAnsi="Times New Roman" w:cs="Times New Roman"/>
        </w:rPr>
        <w:t>，</w:t>
      </w:r>
      <w:r w:rsidRPr="008D3659">
        <w:rPr>
          <w:rFonts w:ascii="Times New Roman" w:eastAsia="仿宋_GB2312" w:hAnsi="Times New Roman" w:cs="Times New Roman"/>
        </w:rPr>
        <w:t>说明这一发现和研究成果得到了国际遗产组织的认可。当一些学者还在为夏遗存在哪里争论不休时</w:t>
      </w:r>
      <w:r>
        <w:rPr>
          <w:rFonts w:ascii="Times New Roman" w:eastAsia="仿宋_GB2312" w:hAnsi="Times New Roman" w:cs="Times New Roman"/>
        </w:rPr>
        <w:t>，</w:t>
      </w:r>
      <w:r w:rsidRPr="008D3659">
        <w:rPr>
          <w:rFonts w:ascii="Times New Roman" w:eastAsia="仿宋_GB2312" w:hAnsi="Times New Roman" w:cs="Times New Roman"/>
        </w:rPr>
        <w:t>考古新发现的良渚、陶寺、石峁、石家河等</w:t>
      </w:r>
      <w:r>
        <w:rPr>
          <w:rFonts w:ascii="Times New Roman" w:eastAsia="仿宋_GB2312" w:hAnsi="Times New Roman" w:cs="Times New Roman"/>
        </w:rPr>
        <w:t>，</w:t>
      </w:r>
      <w:r w:rsidRPr="008D3659">
        <w:rPr>
          <w:rFonts w:ascii="Times New Roman" w:eastAsia="仿宋_GB2312" w:hAnsi="Times New Roman" w:cs="Times New Roman"/>
        </w:rPr>
        <w:t>直接跨过夏代</w:t>
      </w:r>
      <w:r>
        <w:rPr>
          <w:rFonts w:ascii="Times New Roman" w:eastAsia="仿宋_GB2312" w:hAnsi="Times New Roman" w:cs="Times New Roman"/>
        </w:rPr>
        <w:t>，</w:t>
      </w:r>
      <w:r w:rsidRPr="008D3659">
        <w:rPr>
          <w:rFonts w:ascii="Times New Roman" w:eastAsia="仿宋_GB2312" w:hAnsi="Times New Roman" w:cs="Times New Roman"/>
        </w:rPr>
        <w:t>呈现给我们一个个</w:t>
      </w:r>
      <w:r w:rsidRPr="008D3659">
        <w:rPr>
          <w:rFonts w:ascii="Times New Roman" w:eastAsia="仿宋_GB2312" w:hAnsi="Times New Roman" w:cs="Times New Roman"/>
        </w:rPr>
        <w:t>5000</w:t>
      </w:r>
      <w:r w:rsidRPr="008D3659">
        <w:rPr>
          <w:rFonts w:ascii="Times New Roman" w:eastAsia="仿宋_GB2312" w:hAnsi="Times New Roman" w:cs="Times New Roman"/>
        </w:rPr>
        <w:t>～</w:t>
      </w:r>
      <w:r w:rsidRPr="008D3659">
        <w:rPr>
          <w:rFonts w:ascii="Times New Roman" w:eastAsia="仿宋_GB2312" w:hAnsi="Times New Roman" w:cs="Times New Roman"/>
        </w:rPr>
        <w:t>4000</w:t>
      </w:r>
      <w:r w:rsidRPr="008D3659">
        <w:rPr>
          <w:rFonts w:ascii="Times New Roman" w:eastAsia="仿宋_GB2312" w:hAnsi="Times New Roman" w:cs="Times New Roman"/>
        </w:rPr>
        <w:t>年前</w:t>
      </w:r>
      <w:r>
        <w:rPr>
          <w:rFonts w:ascii="Times New Roman" w:eastAsia="仿宋_GB2312" w:hAnsi="Times New Roman" w:cs="Times New Roman"/>
        </w:rPr>
        <w:t>，</w:t>
      </w:r>
      <w:r w:rsidRPr="008D3659">
        <w:rPr>
          <w:rFonts w:ascii="Times New Roman" w:eastAsia="仿宋_GB2312" w:hAnsi="Times New Roman" w:cs="Times New Roman"/>
        </w:rPr>
        <w:t>东西南北都有分布和联系的灿烂辉煌的古文明遗址</w:t>
      </w:r>
      <w:r>
        <w:rPr>
          <w:rFonts w:ascii="Times New Roman" w:eastAsia="仿宋_GB2312" w:hAnsi="Times New Roman" w:cs="Times New Roman"/>
        </w:rPr>
        <w:t>，</w:t>
      </w:r>
      <w:r w:rsidRPr="008D3659">
        <w:rPr>
          <w:rFonts w:ascii="Times New Roman" w:eastAsia="仿宋_GB2312" w:hAnsi="Times New Roman" w:cs="Times New Roman"/>
        </w:rPr>
        <w:t>这是何等令人高兴的事。大家知道</w:t>
      </w:r>
      <w:r>
        <w:rPr>
          <w:rFonts w:ascii="Times New Roman" w:eastAsia="仿宋_GB2312" w:hAnsi="Times New Roman" w:cs="Times New Roman"/>
        </w:rPr>
        <w:t>，</w:t>
      </w:r>
      <w:r w:rsidRPr="008D3659">
        <w:rPr>
          <w:rFonts w:ascii="Times New Roman" w:eastAsia="仿宋_GB2312" w:hAnsi="Times New Roman" w:cs="Times New Roman"/>
        </w:rPr>
        <w:t>考古界关于国家文明的标准是西方学者</w:t>
      </w:r>
      <w:r w:rsidRPr="008D3659">
        <w:rPr>
          <w:rFonts w:ascii="Times New Roman" w:eastAsia="仿宋_GB2312" w:hAnsi="Times New Roman" w:cs="Times New Roman" w:hint="eastAsia"/>
        </w:rPr>
        <w:t>提出来的</w:t>
      </w:r>
      <w:r>
        <w:rPr>
          <w:rFonts w:ascii="Times New Roman" w:eastAsia="仿宋_GB2312" w:hAnsi="Times New Roman" w:cs="Times New Roman" w:hint="eastAsia"/>
        </w:rPr>
        <w:t>，</w:t>
      </w:r>
      <w:r w:rsidRPr="008D3659">
        <w:rPr>
          <w:rFonts w:ascii="Times New Roman" w:eastAsia="仿宋_GB2312" w:hAnsi="Times New Roman" w:cs="Times New Roman" w:hint="eastAsia"/>
        </w:rPr>
        <w:t>当时</w:t>
      </w:r>
      <w:r>
        <w:rPr>
          <w:rFonts w:ascii="Times New Roman" w:eastAsia="仿宋_GB2312" w:hAnsi="Times New Roman" w:cs="Times New Roman" w:hint="eastAsia"/>
        </w:rPr>
        <w:t>，</w:t>
      </w:r>
      <w:r w:rsidRPr="008D3659">
        <w:rPr>
          <w:rFonts w:ascii="Times New Roman" w:eastAsia="仿宋_GB2312" w:hAnsi="Times New Roman" w:cs="Times New Roman" w:hint="eastAsia"/>
        </w:rPr>
        <w:t>中国考古尚未开展</w:t>
      </w:r>
      <w:r>
        <w:rPr>
          <w:rFonts w:ascii="Times New Roman" w:eastAsia="仿宋_GB2312" w:hAnsi="Times New Roman" w:cs="Times New Roman" w:hint="eastAsia"/>
        </w:rPr>
        <w:t>，</w:t>
      </w:r>
      <w:r w:rsidRPr="008D3659">
        <w:rPr>
          <w:rFonts w:ascii="Times New Roman" w:eastAsia="仿宋_GB2312" w:hAnsi="Times New Roman" w:cs="Times New Roman" w:hint="eastAsia"/>
        </w:rPr>
        <w:t>从这个意义上来看</w:t>
      </w:r>
      <w:r>
        <w:rPr>
          <w:rFonts w:ascii="Times New Roman" w:eastAsia="仿宋_GB2312" w:hAnsi="Times New Roman" w:cs="Times New Roman" w:hint="eastAsia"/>
        </w:rPr>
        <w:t>，</w:t>
      </w:r>
      <w:r w:rsidRPr="008D3659">
        <w:rPr>
          <w:rFonts w:ascii="Times New Roman" w:eastAsia="仿宋_GB2312" w:hAnsi="Times New Roman" w:cs="Times New Roman" w:hint="eastAsia"/>
        </w:rPr>
        <w:t>其归纳总结也未必全面。这几十年来中国的史前晚期考古的一系列发现</w:t>
      </w:r>
      <w:r>
        <w:rPr>
          <w:rFonts w:ascii="Times New Roman" w:eastAsia="仿宋_GB2312" w:hAnsi="Times New Roman" w:cs="Times New Roman" w:hint="eastAsia"/>
        </w:rPr>
        <w:t>，</w:t>
      </w:r>
      <w:r w:rsidRPr="008D3659">
        <w:rPr>
          <w:rFonts w:ascii="Times New Roman" w:eastAsia="仿宋_GB2312" w:hAnsi="Times New Roman" w:cs="Times New Roman" w:hint="eastAsia"/>
        </w:rPr>
        <w:t>足以让人重新思考文明的新形态和新标准</w:t>
      </w:r>
      <w:r>
        <w:rPr>
          <w:rFonts w:ascii="Times New Roman" w:eastAsia="仿宋_GB2312" w:hAnsi="Times New Roman" w:cs="Times New Roman" w:hint="eastAsia"/>
        </w:rPr>
        <w:t>，</w:t>
      </w:r>
      <w:r w:rsidRPr="008D3659">
        <w:rPr>
          <w:rFonts w:ascii="Times New Roman" w:eastAsia="仿宋_GB2312" w:hAnsi="Times New Roman" w:cs="Times New Roman" w:hint="eastAsia"/>
        </w:rPr>
        <w:t>给国家文明以新的定义。</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中国近代考古学从理论方法到技术手段都是西方传入的</w:t>
      </w:r>
      <w:r>
        <w:rPr>
          <w:rFonts w:ascii="Times New Roman" w:eastAsia="仿宋_GB2312" w:hAnsi="Times New Roman" w:cs="Times New Roman" w:hint="eastAsia"/>
        </w:rPr>
        <w:t>，</w:t>
      </w:r>
      <w:r w:rsidRPr="008D3659">
        <w:rPr>
          <w:rFonts w:ascii="Times New Roman" w:eastAsia="仿宋_GB2312" w:hAnsi="Times New Roman" w:cs="Times New Roman" w:hint="eastAsia"/>
        </w:rPr>
        <w:t>直到今天我们仍在不断吸收外来的新方法、新手段</w:t>
      </w:r>
      <w:r>
        <w:rPr>
          <w:rFonts w:ascii="Times New Roman" w:eastAsia="仿宋_GB2312" w:hAnsi="Times New Roman" w:cs="Times New Roman" w:hint="eastAsia"/>
        </w:rPr>
        <w:t>，</w:t>
      </w:r>
      <w:r w:rsidRPr="008D3659">
        <w:rPr>
          <w:rFonts w:ascii="Times New Roman" w:eastAsia="仿宋_GB2312" w:hAnsi="Times New Roman" w:cs="Times New Roman" w:hint="eastAsia"/>
        </w:rPr>
        <w:t>这些都并不妨碍我们通过吸收、实践、消化、创新后</w:t>
      </w:r>
      <w:r>
        <w:rPr>
          <w:rFonts w:ascii="Times New Roman" w:eastAsia="仿宋_GB2312" w:hAnsi="Times New Roman" w:cs="Times New Roman" w:hint="eastAsia"/>
        </w:rPr>
        <w:t>，</w:t>
      </w:r>
      <w:r w:rsidRPr="008D3659">
        <w:rPr>
          <w:rFonts w:ascii="Times New Roman" w:eastAsia="仿宋_GB2312" w:hAnsi="Times New Roman" w:cs="Times New Roman" w:hint="eastAsia"/>
        </w:rPr>
        <w:t>形成自己的特色。近百年以来中国的考古发掘都是中国学者独立完成</w:t>
      </w:r>
      <w:r>
        <w:rPr>
          <w:rFonts w:ascii="Times New Roman" w:eastAsia="仿宋_GB2312" w:hAnsi="Times New Roman" w:cs="Times New Roman" w:hint="eastAsia"/>
        </w:rPr>
        <w:t>，</w:t>
      </w:r>
      <w:r w:rsidRPr="008D3659">
        <w:rPr>
          <w:rFonts w:ascii="Times New Roman" w:eastAsia="仿宋_GB2312" w:hAnsi="Times New Roman" w:cs="Times New Roman" w:hint="eastAsia"/>
        </w:rPr>
        <w:t>其方法、理论、技术思路都获得了国际同行的高度认可。类似良渚这样可以成为世界遗产的考古遗址在中国并不少见</w:t>
      </w:r>
      <w:r>
        <w:rPr>
          <w:rFonts w:ascii="Times New Roman" w:eastAsia="仿宋_GB2312" w:hAnsi="Times New Roman" w:cs="Times New Roman" w:hint="eastAsia"/>
        </w:rPr>
        <w:t>，</w:t>
      </w:r>
      <w:r w:rsidRPr="008D3659">
        <w:rPr>
          <w:rFonts w:ascii="Times New Roman" w:eastAsia="仿宋_GB2312" w:hAnsi="Times New Roman" w:cs="Times New Roman" w:hint="eastAsia"/>
        </w:rPr>
        <w:t>如已发现的石昴、陶寺、二里头、三星堆、海昏侯等等。这些就是中国考古人敢于在良渚申遗中提出中国有</w:t>
      </w:r>
      <w:r w:rsidRPr="008D3659">
        <w:rPr>
          <w:rFonts w:ascii="Times New Roman" w:eastAsia="仿宋_GB2312" w:hAnsi="Times New Roman" w:cs="Times New Roman"/>
        </w:rPr>
        <w:t>5000</w:t>
      </w:r>
      <w:r w:rsidRPr="008D3659">
        <w:rPr>
          <w:rFonts w:ascii="Times New Roman" w:eastAsia="仿宋_GB2312" w:hAnsi="Times New Roman" w:cs="Times New Roman"/>
        </w:rPr>
        <w:t>年文明遗址的底气和实力。</w:t>
      </w:r>
    </w:p>
    <w:p w:rsidR="008B0379" w:rsidRDefault="008B0379" w:rsidP="008B037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中国考古人经过几代人的努力追求</w:t>
      </w:r>
      <w:r>
        <w:rPr>
          <w:rFonts w:ascii="Times New Roman" w:eastAsia="仿宋_GB2312" w:hAnsi="Times New Roman" w:cs="Times New Roman"/>
        </w:rPr>
        <w:t>，</w:t>
      </w:r>
      <w:r w:rsidRPr="008D3659">
        <w:rPr>
          <w:rFonts w:ascii="Times New Roman" w:eastAsia="仿宋_GB2312" w:hAnsi="Times New Roman" w:cs="Times New Roman"/>
        </w:rPr>
        <w:t>有了一大批发现</w:t>
      </w:r>
      <w:r>
        <w:rPr>
          <w:rFonts w:ascii="Times New Roman" w:eastAsia="仿宋_GB2312" w:hAnsi="Times New Roman" w:cs="Times New Roman"/>
        </w:rPr>
        <w:t>，</w:t>
      </w:r>
      <w:r w:rsidRPr="008D3659">
        <w:rPr>
          <w:rFonts w:ascii="Times New Roman" w:eastAsia="仿宋_GB2312" w:hAnsi="Times New Roman" w:cs="Times New Roman"/>
        </w:rPr>
        <w:t>中国考古学者自身充满了文化自信</w:t>
      </w:r>
      <w:r>
        <w:rPr>
          <w:rFonts w:ascii="Times New Roman" w:eastAsia="仿宋_GB2312" w:hAnsi="Times New Roman" w:cs="Times New Roman"/>
        </w:rPr>
        <w:t>，</w:t>
      </w:r>
      <w:r w:rsidRPr="008D3659">
        <w:rPr>
          <w:rFonts w:ascii="Times New Roman" w:eastAsia="仿宋_GB2312" w:hAnsi="Times New Roman" w:cs="Times New Roman"/>
        </w:rPr>
        <w:t>也让中国人找到许多文化自信的根源。</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摘编自高大伦《良渚申遗与文化自信》</w:t>
      </w:r>
      <w:r>
        <w:rPr>
          <w:rFonts w:ascii="Times New Roman" w:hAnsi="Times New Roman" w:cs="Times New Roman"/>
        </w:rPr>
        <w:t>)</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下列对材料相关内容的理解和分析</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考古学为我们揭示中华文化绵延不绝的</w:t>
      </w:r>
      <w:r w:rsidRPr="008D3659">
        <w:rPr>
          <w:rFonts w:hAnsi="宋体" w:cs="Times New Roman"/>
        </w:rPr>
        <w:t>“</w:t>
      </w:r>
      <w:r w:rsidRPr="008D3659">
        <w:rPr>
          <w:rFonts w:ascii="Times New Roman" w:hAnsi="Times New Roman" w:cs="Times New Roman"/>
        </w:rPr>
        <w:t>长寿密码</w:t>
      </w:r>
      <w:r w:rsidRPr="008D3659">
        <w:rPr>
          <w:rFonts w:hAnsi="宋体" w:cs="Times New Roman"/>
        </w:rPr>
        <w:t>”</w:t>
      </w:r>
      <w:r w:rsidRPr="008D3659">
        <w:rPr>
          <w:rFonts w:ascii="Times New Roman" w:hAnsi="Times New Roman" w:cs="Times New Roman"/>
        </w:rPr>
        <w:t>提供了无可替代的学科依托</w:t>
      </w:r>
      <w:r>
        <w:rPr>
          <w:rFonts w:ascii="Times New Roman" w:hAnsi="Times New Roman" w:cs="Times New Roman"/>
        </w:rPr>
        <w:t>，</w:t>
      </w:r>
      <w:r w:rsidRPr="008D3659">
        <w:rPr>
          <w:rFonts w:ascii="Times New Roman" w:hAnsi="Times New Roman" w:cs="Times New Roman"/>
        </w:rPr>
        <w:t>使我们认清自身文明的起源和发展。</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新中国成立以来</w:t>
      </w:r>
      <w:r>
        <w:rPr>
          <w:rFonts w:ascii="Times New Roman" w:hAnsi="Times New Roman" w:cs="Times New Roman"/>
        </w:rPr>
        <w:t>，</w:t>
      </w:r>
      <w:r w:rsidRPr="008D3659">
        <w:rPr>
          <w:rFonts w:ascii="Times New Roman" w:hAnsi="Times New Roman" w:cs="Times New Roman"/>
        </w:rPr>
        <w:t>考古学在很多领域取得了举世瞩目的</w:t>
      </w:r>
      <w:r w:rsidRPr="008D3659">
        <w:rPr>
          <w:rFonts w:ascii="Times New Roman" w:hAnsi="Times New Roman" w:cs="Times New Roman" w:hint="eastAsia"/>
        </w:rPr>
        <w:t>成就</w:t>
      </w:r>
      <w:r>
        <w:rPr>
          <w:rFonts w:ascii="Times New Roman" w:hAnsi="Times New Roman" w:cs="Times New Roman" w:hint="eastAsia"/>
        </w:rPr>
        <w:t>，</w:t>
      </w:r>
      <w:r w:rsidRPr="008D3659">
        <w:rPr>
          <w:rFonts w:ascii="Times New Roman" w:hAnsi="Times New Roman" w:cs="Times New Roman" w:hint="eastAsia"/>
        </w:rPr>
        <w:t>基础理论、应用理论和前沿理论等方面的研究水平居世界前列。</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考古学有其得天独厚的特质</w:t>
      </w:r>
      <w:r>
        <w:rPr>
          <w:rFonts w:ascii="Times New Roman" w:hAnsi="Times New Roman" w:cs="Times New Roman"/>
        </w:rPr>
        <w:t>，</w:t>
      </w:r>
      <w:r w:rsidRPr="008D3659">
        <w:rPr>
          <w:rFonts w:ascii="Times New Roman" w:hAnsi="Times New Roman" w:cs="Times New Roman"/>
        </w:rPr>
        <w:t>打造易于为国际社会所理解和接受的新概念、新范畴、新表述</w:t>
      </w:r>
      <w:r>
        <w:rPr>
          <w:rFonts w:ascii="Times New Roman" w:hAnsi="Times New Roman" w:cs="Times New Roman"/>
        </w:rPr>
        <w:t>，</w:t>
      </w:r>
      <w:r w:rsidRPr="008D3659">
        <w:rPr>
          <w:rFonts w:ascii="Times New Roman" w:hAnsi="Times New Roman" w:cs="Times New Roman"/>
        </w:rPr>
        <w:t>就能引导国际学术界展开研究和讨论。</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中华民族文化基因的历史一直延续不断、世代传承</w:t>
      </w:r>
      <w:r>
        <w:rPr>
          <w:rFonts w:ascii="Times New Roman" w:hAnsi="Times New Roman" w:cs="Times New Roman"/>
        </w:rPr>
        <w:t>，</w:t>
      </w:r>
      <w:r w:rsidRPr="008D3659">
        <w:rPr>
          <w:rFonts w:ascii="Times New Roman" w:hAnsi="Times New Roman" w:cs="Times New Roman"/>
        </w:rPr>
        <w:t>而对于类似文化基因的提炼</w:t>
      </w:r>
      <w:r>
        <w:rPr>
          <w:rFonts w:ascii="Times New Roman" w:hAnsi="Times New Roman" w:cs="Times New Roman"/>
        </w:rPr>
        <w:t>，</w:t>
      </w:r>
      <w:r w:rsidRPr="008D3659">
        <w:rPr>
          <w:rFonts w:ascii="Times New Roman" w:hAnsi="Times New Roman" w:cs="Times New Roman"/>
        </w:rPr>
        <w:t>对理念体系的融汇</w:t>
      </w:r>
      <w:r>
        <w:rPr>
          <w:rFonts w:ascii="Times New Roman" w:hAnsi="Times New Roman" w:cs="Times New Roman"/>
        </w:rPr>
        <w:t>，</w:t>
      </w:r>
      <w:r w:rsidRPr="008D3659">
        <w:rPr>
          <w:rFonts w:ascii="Times New Roman" w:hAnsi="Times New Roman" w:cs="Times New Roman"/>
        </w:rPr>
        <w:t>考古学自然不能缺席。</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根据材料内容</w:t>
      </w:r>
      <w:r>
        <w:rPr>
          <w:rFonts w:ascii="Times New Roman" w:hAnsi="Times New Roman" w:cs="Times New Roman"/>
        </w:rPr>
        <w:t>，</w:t>
      </w:r>
      <w:r w:rsidRPr="008D365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中华民族伟大复兴的实现过程离不开文化自信的树立</w:t>
      </w:r>
      <w:r>
        <w:rPr>
          <w:rFonts w:ascii="Times New Roman" w:hAnsi="Times New Roman" w:cs="Times New Roman"/>
        </w:rPr>
        <w:t>，</w:t>
      </w:r>
      <w:r w:rsidRPr="008D3659">
        <w:rPr>
          <w:rFonts w:ascii="Times New Roman" w:hAnsi="Times New Roman" w:cs="Times New Roman"/>
        </w:rPr>
        <w:t>中国考古事业与增强文化自信密切相关</w:t>
      </w:r>
      <w:r>
        <w:rPr>
          <w:rFonts w:ascii="Times New Roman" w:hAnsi="Times New Roman" w:cs="Times New Roman"/>
        </w:rPr>
        <w:t>，</w:t>
      </w:r>
      <w:r w:rsidRPr="008D3659">
        <w:rPr>
          <w:rFonts w:ascii="Times New Roman" w:hAnsi="Times New Roman" w:cs="Times New Roman"/>
        </w:rPr>
        <w:t>中国考古学定大有可为。</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考古界关于国家文</w:t>
      </w:r>
      <w:r w:rsidRPr="008D3659">
        <w:rPr>
          <w:rFonts w:ascii="Times New Roman" w:hAnsi="Times New Roman" w:cs="Times New Roman" w:hint="eastAsia"/>
        </w:rPr>
        <w:t>明的标准是西方学者提出来的</w:t>
      </w:r>
      <w:r>
        <w:rPr>
          <w:rFonts w:ascii="Times New Roman" w:hAnsi="Times New Roman" w:cs="Times New Roman" w:hint="eastAsia"/>
        </w:rPr>
        <w:t>，</w:t>
      </w:r>
      <w:r w:rsidRPr="008D3659">
        <w:rPr>
          <w:rFonts w:ascii="Times New Roman" w:hAnsi="Times New Roman" w:cs="Times New Roman" w:hint="eastAsia"/>
        </w:rPr>
        <w:t>其归纳总结未必全面</w:t>
      </w:r>
      <w:r>
        <w:rPr>
          <w:rFonts w:ascii="Times New Roman" w:hAnsi="Times New Roman" w:cs="Times New Roman" w:hint="eastAsia"/>
        </w:rPr>
        <w:t>，</w:t>
      </w:r>
      <w:r w:rsidRPr="008D3659">
        <w:rPr>
          <w:rFonts w:ascii="Times New Roman" w:hAnsi="Times New Roman" w:cs="Times New Roman" w:hint="eastAsia"/>
        </w:rPr>
        <w:t>中国的考古发现</w:t>
      </w:r>
      <w:r>
        <w:rPr>
          <w:rFonts w:ascii="Times New Roman" w:hAnsi="Times New Roman" w:cs="Times New Roman" w:hint="eastAsia"/>
        </w:rPr>
        <w:t>，</w:t>
      </w:r>
      <w:r w:rsidRPr="008D3659">
        <w:rPr>
          <w:rFonts w:ascii="Times New Roman" w:hAnsi="Times New Roman" w:cs="Times New Roman" w:hint="eastAsia"/>
        </w:rPr>
        <w:t>足以让人重新思考给国家文明以新的定义。</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近百年以来中国的考古发掘都是中国学者独立完成</w:t>
      </w:r>
      <w:r>
        <w:rPr>
          <w:rFonts w:ascii="Times New Roman" w:hAnsi="Times New Roman" w:cs="Times New Roman"/>
        </w:rPr>
        <w:t>，</w:t>
      </w:r>
      <w:r w:rsidRPr="008D3659">
        <w:rPr>
          <w:rFonts w:ascii="Times New Roman" w:hAnsi="Times New Roman" w:cs="Times New Roman"/>
        </w:rPr>
        <w:t>因此我们有底气</w:t>
      </w:r>
      <w:r>
        <w:rPr>
          <w:rFonts w:ascii="Times New Roman" w:hAnsi="Times New Roman" w:cs="Times New Roman"/>
        </w:rPr>
        <w:t>，</w:t>
      </w:r>
      <w:r w:rsidRPr="008D3659">
        <w:rPr>
          <w:rFonts w:ascii="Times New Roman" w:hAnsi="Times New Roman" w:cs="Times New Roman"/>
        </w:rPr>
        <w:t>有实力</w:t>
      </w:r>
      <w:r>
        <w:rPr>
          <w:rFonts w:ascii="Times New Roman" w:hAnsi="Times New Roman" w:cs="Times New Roman"/>
        </w:rPr>
        <w:t>，</w:t>
      </w:r>
      <w:r w:rsidRPr="008D3659">
        <w:rPr>
          <w:rFonts w:ascii="Times New Roman" w:hAnsi="Times New Roman" w:cs="Times New Roman"/>
        </w:rPr>
        <w:t>而方法、理论、技术思路都获得了国际同行的高度认可。</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考古学于文化建设有着极为重要的意义</w:t>
      </w:r>
      <w:r>
        <w:rPr>
          <w:rFonts w:ascii="Times New Roman" w:hAnsi="Times New Roman" w:cs="Times New Roman"/>
        </w:rPr>
        <w:t>，</w:t>
      </w:r>
      <w:r w:rsidRPr="008D3659">
        <w:rPr>
          <w:rFonts w:ascii="Times New Roman" w:hAnsi="Times New Roman" w:cs="Times New Roman"/>
        </w:rPr>
        <w:t>中国考古人经过几代人的努力追求</w:t>
      </w:r>
      <w:r>
        <w:rPr>
          <w:rFonts w:ascii="Times New Roman" w:hAnsi="Times New Roman" w:cs="Times New Roman"/>
        </w:rPr>
        <w:t>，</w:t>
      </w:r>
      <w:r w:rsidRPr="008D3659">
        <w:rPr>
          <w:rFonts w:ascii="Times New Roman" w:hAnsi="Times New Roman" w:cs="Times New Roman"/>
        </w:rPr>
        <w:t>有了一大批发现</w:t>
      </w:r>
      <w:r>
        <w:rPr>
          <w:rFonts w:ascii="Times New Roman" w:hAnsi="Times New Roman" w:cs="Times New Roman"/>
        </w:rPr>
        <w:t>，</w:t>
      </w:r>
      <w:r w:rsidRPr="008D3659">
        <w:rPr>
          <w:rFonts w:ascii="Times New Roman" w:hAnsi="Times New Roman" w:cs="Times New Roman"/>
        </w:rPr>
        <w:t>让中国人找到许多文化自信的根源。</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下列各项中不能作为论据论证材料一观点的一项是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西北大学考古学构建形成以周秦汉唐和丝绸之路考古与文化遗产保护为重心的研</w:t>
      </w:r>
      <w:r w:rsidRPr="008D3659">
        <w:rPr>
          <w:rFonts w:ascii="Times New Roman" w:hAnsi="Times New Roman" w:cs="Times New Roman" w:hint="eastAsia"/>
        </w:rPr>
        <w:t>究特色</w:t>
      </w:r>
      <w:r>
        <w:rPr>
          <w:rFonts w:ascii="Times New Roman" w:hAnsi="Times New Roman" w:cs="Times New Roman" w:hint="eastAsia"/>
        </w:rPr>
        <w:t>，</w:t>
      </w:r>
      <w:r w:rsidRPr="008D3659">
        <w:rPr>
          <w:rFonts w:ascii="Times New Roman" w:hAnsi="Times New Roman" w:cs="Times New Roman" w:hint="eastAsia"/>
        </w:rPr>
        <w:t>具有鲜明的中国特色。</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考古学属于人文科学的领域</w:t>
      </w:r>
      <w:r>
        <w:rPr>
          <w:rFonts w:ascii="Times New Roman" w:hAnsi="Times New Roman" w:cs="Times New Roman"/>
        </w:rPr>
        <w:t>，</w:t>
      </w:r>
      <w:r w:rsidRPr="008D3659">
        <w:rPr>
          <w:rFonts w:ascii="Times New Roman" w:hAnsi="Times New Roman" w:cs="Times New Roman"/>
        </w:rPr>
        <w:t>在中国是历史科学的重要组成部分</w:t>
      </w:r>
      <w:r>
        <w:rPr>
          <w:rFonts w:ascii="Times New Roman" w:hAnsi="Times New Roman" w:cs="Times New Roman"/>
        </w:rPr>
        <w:t>，</w:t>
      </w:r>
      <w:r w:rsidRPr="008D3659">
        <w:rPr>
          <w:rFonts w:ascii="Times New Roman" w:hAnsi="Times New Roman" w:cs="Times New Roman"/>
        </w:rPr>
        <w:t>世界其他国家多从属于人类学</w:t>
      </w:r>
      <w:r>
        <w:rPr>
          <w:rFonts w:ascii="Times New Roman" w:hAnsi="Times New Roman" w:cs="Times New Roman"/>
        </w:rPr>
        <w:t>，</w:t>
      </w:r>
      <w:r w:rsidRPr="008D3659">
        <w:rPr>
          <w:rFonts w:ascii="Times New Roman" w:hAnsi="Times New Roman" w:cs="Times New Roman"/>
        </w:rPr>
        <w:t>也有划归艺术史的。</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类似良渚这样可以成为世界遗产的考古遗址在中国并不少见</w:t>
      </w:r>
      <w:r>
        <w:rPr>
          <w:rFonts w:ascii="Times New Roman" w:hAnsi="Times New Roman" w:cs="Times New Roman"/>
        </w:rPr>
        <w:t>，</w:t>
      </w:r>
      <w:r w:rsidRPr="008D3659">
        <w:rPr>
          <w:rFonts w:ascii="Times New Roman" w:hAnsi="Times New Roman" w:cs="Times New Roman"/>
        </w:rPr>
        <w:t>如已发现的石峁、陶寺、二里头、三星堆、海昏侯等等。</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王建新教授说：</w:t>
      </w:r>
      <w:r w:rsidRPr="008D3659">
        <w:rPr>
          <w:rFonts w:hAnsi="宋体" w:cs="Times New Roman"/>
        </w:rPr>
        <w:t>“</w:t>
      </w:r>
      <w:r w:rsidRPr="008D3659">
        <w:rPr>
          <w:rFonts w:ascii="Times New Roman" w:hAnsi="Times New Roman" w:cs="Times New Roman"/>
        </w:rPr>
        <w:t>中国考古学家在丝绸之路特别是中亚地区开展考古</w:t>
      </w:r>
      <w:r w:rsidRPr="008D3659">
        <w:rPr>
          <w:rFonts w:hAnsi="宋体" w:cs="Times New Roman"/>
        </w:rPr>
        <w:t>……</w:t>
      </w:r>
      <w:r w:rsidRPr="008D3659">
        <w:rPr>
          <w:rFonts w:ascii="Times New Roman" w:hAnsi="Times New Roman" w:cs="Times New Roman"/>
        </w:rPr>
        <w:t>成为陕西省</w:t>
      </w:r>
      <w:r w:rsidRPr="008D3659">
        <w:rPr>
          <w:rFonts w:hAnsi="宋体" w:cs="Times New Roman"/>
        </w:rPr>
        <w:t>‘</w:t>
      </w:r>
      <w:r w:rsidRPr="008D3659">
        <w:rPr>
          <w:rFonts w:ascii="Times New Roman" w:hAnsi="Times New Roman" w:cs="Times New Roman"/>
        </w:rPr>
        <w:t>一带一路</w:t>
      </w:r>
      <w:r w:rsidRPr="008D3659">
        <w:rPr>
          <w:rFonts w:hAnsi="宋体" w:cs="Times New Roman"/>
        </w:rPr>
        <w:t>’</w:t>
      </w:r>
      <w:r w:rsidRPr="008D3659">
        <w:rPr>
          <w:rFonts w:ascii="Times New Roman" w:hAnsi="Times New Roman" w:cs="Times New Roman"/>
        </w:rPr>
        <w:t>建设当中的一个特色了。</w:t>
      </w:r>
      <w:r w:rsidRPr="008D3659">
        <w:rPr>
          <w:rFonts w:hAnsi="宋体" w:cs="Times New Roman"/>
        </w:rPr>
        <w:t>”</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材料一在论证结构上有哪些特点？请简要说明。</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新时代领路人强调：</w:t>
      </w:r>
      <w:r w:rsidRPr="008D3659">
        <w:rPr>
          <w:rFonts w:hAnsi="宋体" w:cs="Times New Roman"/>
        </w:rPr>
        <w:t>“</w:t>
      </w:r>
      <w:r w:rsidRPr="008D3659">
        <w:rPr>
          <w:rFonts w:ascii="Times New Roman" w:hAnsi="Times New Roman" w:cs="Times New Roman"/>
        </w:rPr>
        <w:t>要高度重视考古工作</w:t>
      </w:r>
      <w:r>
        <w:rPr>
          <w:rFonts w:ascii="Times New Roman" w:hAnsi="Times New Roman" w:cs="Times New Roman"/>
        </w:rPr>
        <w:t>，</w:t>
      </w:r>
      <w:r w:rsidRPr="008D3659">
        <w:rPr>
          <w:rFonts w:ascii="Times New Roman" w:hAnsi="Times New Roman" w:cs="Times New Roman"/>
        </w:rPr>
        <w:t>努力建设中国特色、中国风格、中国气派的考古学</w:t>
      </w:r>
      <w:r>
        <w:rPr>
          <w:rFonts w:ascii="Times New Roman" w:hAnsi="Times New Roman" w:cs="Times New Roman"/>
        </w:rPr>
        <w:t>，</w:t>
      </w:r>
      <w:r w:rsidRPr="008D3659">
        <w:rPr>
          <w:rFonts w:ascii="Times New Roman" w:hAnsi="Times New Roman" w:cs="Times New Roman"/>
        </w:rPr>
        <w:t>为弘扬中华优秀传统文化、增强文化自信提供坚强支撑。</w:t>
      </w:r>
      <w:r w:rsidRPr="008D3659">
        <w:rPr>
          <w:rFonts w:hAnsi="宋体" w:cs="Times New Roman"/>
        </w:rPr>
        <w:t>”</w:t>
      </w:r>
      <w:r w:rsidRPr="008D3659">
        <w:rPr>
          <w:rFonts w:ascii="Times New Roman" w:hAnsi="Times New Roman" w:cs="Times New Roman"/>
        </w:rPr>
        <w:t>那么</w:t>
      </w:r>
      <w:r>
        <w:rPr>
          <w:rFonts w:ascii="Times New Roman" w:hAnsi="Times New Roman" w:cs="Times New Roman"/>
        </w:rPr>
        <w:t>，</w:t>
      </w:r>
      <w:r w:rsidRPr="008D3659">
        <w:rPr>
          <w:rFonts w:ascii="Times New Roman" w:hAnsi="Times New Roman" w:cs="Times New Roman"/>
        </w:rPr>
        <w:t>如何以考古为依托涵育文化自信？请结合材料简要回答。</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8B0379" w:rsidRDefault="008B0379" w:rsidP="008B0379">
      <w:pPr>
        <w:pStyle w:val="a3"/>
        <w:ind w:firstLineChars="200" w:firstLine="420"/>
        <w:rPr>
          <w:rFonts w:ascii="Times New Roman" w:hAnsi="Times New Roman" w:cs="Times New Roman"/>
        </w:rPr>
      </w:pPr>
    </w:p>
    <w:p w:rsidR="007C3CF7" w:rsidRDefault="007C3CF7">
      <w:bookmarkStart w:id="0" w:name="_GoBack"/>
      <w:bookmarkEnd w:id="0"/>
    </w:p>
    <w:sectPr w:rsidR="007C3CF7" w:rsidSect="00B65751">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A87" w:rsidRDefault="00B97A87" w:rsidP="00B97A87">
      <w:r>
        <w:separator/>
      </w:r>
    </w:p>
  </w:endnote>
  <w:endnote w:type="continuationSeparator" w:id="1">
    <w:p w:rsidR="00B97A87" w:rsidRDefault="00B97A87" w:rsidP="00B97A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A87" w:rsidRDefault="00B97A87" w:rsidP="00B97A87">
      <w:r>
        <w:separator/>
      </w:r>
    </w:p>
  </w:footnote>
  <w:footnote w:type="continuationSeparator" w:id="1">
    <w:p w:rsidR="00B97A87" w:rsidRDefault="00B97A87" w:rsidP="00B97A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A87" w:rsidRPr="00B97A87" w:rsidRDefault="00B97A87" w:rsidP="00B97A8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0379"/>
    <w:rsid w:val="007C3CF7"/>
    <w:rsid w:val="008B0379"/>
    <w:rsid w:val="00B65751"/>
    <w:rsid w:val="00B97A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751"/>
    <w:pPr>
      <w:widowControl w:val="0"/>
      <w:jc w:val="both"/>
    </w:pPr>
  </w:style>
  <w:style w:type="paragraph" w:styleId="2">
    <w:name w:val="heading 2"/>
    <w:basedOn w:val="a"/>
    <w:next w:val="a"/>
    <w:link w:val="2Char"/>
    <w:uiPriority w:val="9"/>
    <w:semiHidden/>
    <w:unhideWhenUsed/>
    <w:qFormat/>
    <w:rsid w:val="008B037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8B037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8B0379"/>
    <w:rPr>
      <w:rFonts w:ascii="宋体" w:eastAsia="宋体" w:hAnsi="Courier New" w:cs="Courier New"/>
      <w:szCs w:val="21"/>
    </w:rPr>
  </w:style>
  <w:style w:type="character" w:customStyle="1" w:styleId="Char">
    <w:name w:val="纯文本 Char"/>
    <w:basedOn w:val="a0"/>
    <w:link w:val="a3"/>
    <w:uiPriority w:val="99"/>
    <w:rsid w:val="008B0379"/>
    <w:rPr>
      <w:rFonts w:ascii="宋体" w:eastAsia="宋体" w:hAnsi="Courier New" w:cs="Courier New"/>
      <w:szCs w:val="21"/>
    </w:rPr>
  </w:style>
  <w:style w:type="paragraph" w:styleId="a4">
    <w:name w:val="header"/>
    <w:basedOn w:val="a"/>
    <w:link w:val="Char0"/>
    <w:uiPriority w:val="99"/>
    <w:semiHidden/>
    <w:unhideWhenUsed/>
    <w:rsid w:val="00B97A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97A87"/>
    <w:rPr>
      <w:sz w:val="18"/>
      <w:szCs w:val="18"/>
    </w:rPr>
  </w:style>
  <w:style w:type="paragraph" w:styleId="a5">
    <w:name w:val="footer"/>
    <w:basedOn w:val="a"/>
    <w:link w:val="Char1"/>
    <w:uiPriority w:val="99"/>
    <w:semiHidden/>
    <w:unhideWhenUsed/>
    <w:rsid w:val="00B97A87"/>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97A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8B037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8B037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8B0379"/>
    <w:rPr>
      <w:rFonts w:ascii="宋体" w:eastAsia="宋体" w:hAnsi="Courier New" w:cs="Courier New"/>
      <w:szCs w:val="21"/>
    </w:rPr>
  </w:style>
  <w:style w:type="character" w:customStyle="1" w:styleId="Char">
    <w:name w:val="纯文本 Char"/>
    <w:basedOn w:val="a0"/>
    <w:link w:val="a3"/>
    <w:uiPriority w:val="99"/>
    <w:rsid w:val="008B0379"/>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4931</Characters>
  <Application>Microsoft Office Word</Application>
  <DocSecurity>0</DocSecurity>
  <Lines>41</Lines>
  <Paragraphs>11</Paragraphs>
  <ScaleCrop>false</ScaleCrop>
  <Company>微软中国</Company>
  <LinksUpToDate>false</LinksUpToDate>
  <CharactersWithSpaces>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2021-06-29T00:16:00Z</dcterms:created>
  <dcterms:modified xsi:type="dcterms:W3CDTF">2021-09-03T11:10:00Z</dcterms:modified>
</cp:coreProperties>
</file>