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0CE" w:rsidRDefault="001E20CE" w:rsidP="001E20CE">
      <w:pPr>
        <w:pStyle w:val="2"/>
      </w:pPr>
      <w:r w:rsidRPr="008D3659">
        <w:rPr>
          <w:rFonts w:ascii="Times New Roman" w:hAnsi="Times New Roman" w:cs="Times New Roman"/>
        </w:rPr>
        <w:t>第</w:t>
      </w:r>
      <w:r w:rsidRPr="008D3659">
        <w:rPr>
          <w:rFonts w:ascii="Times New Roman" w:hAnsi="Times New Roman" w:cs="Times New Roman"/>
        </w:rPr>
        <w:t>57</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语言表达＋名句默写＋文言文阅读</w:t>
      </w:r>
    </w:p>
    <w:p w:rsidR="001E20CE" w:rsidRDefault="001E20CE" w:rsidP="001E20CE">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25</w:t>
      </w:r>
      <w:r w:rsidRPr="008D3659">
        <w:rPr>
          <w:rFonts w:ascii="Times New Roman" w:eastAsia="楷体_GB2312" w:hAnsi="Times New Roman" w:cs="Times New Roman"/>
        </w:rPr>
        <w:t>分钟</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金考卷测评卷</w:t>
      </w:r>
      <w:r>
        <w:rPr>
          <w:rFonts w:ascii="Times New Roman" w:eastAsia="楷体_GB2312"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题。</w:t>
      </w:r>
    </w:p>
    <w:p w:rsidR="001E20CE" w:rsidRDefault="001E20CE" w:rsidP="001E20CE">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真正有真情实感的创作都是从生活中来的。在当今时代</w:t>
      </w:r>
      <w:r>
        <w:rPr>
          <w:rFonts w:ascii="Times New Roman" w:eastAsia="仿宋_GB2312" w:hAnsi="Times New Roman" w:cs="Times New Roman"/>
        </w:rPr>
        <w:t>，</w:t>
      </w:r>
      <w:r w:rsidRPr="008D3659">
        <w:rPr>
          <w:rFonts w:ascii="Times New Roman" w:eastAsia="仿宋_GB2312" w:hAnsi="Times New Roman" w:cs="Times New Roman"/>
        </w:rPr>
        <w:t>一些写实主义油画家获取图像极为便捷</w:t>
      </w:r>
      <w:r>
        <w:rPr>
          <w:rFonts w:ascii="Times New Roman" w:eastAsia="仿宋_GB2312" w:hAnsi="Times New Roman" w:cs="Times New Roman"/>
        </w:rPr>
        <w:t>，</w:t>
      </w:r>
      <w:r>
        <w:rPr>
          <w:rFonts w:ascii="Times New Roman" w:eastAsia="仿宋_GB2312" w:hAnsi="Times New Roman" w:cs="Times New Roman"/>
        </w:rPr>
        <w:t>(</w:t>
      </w:r>
      <w:r>
        <w:rPr>
          <w:rFonts w:ascii="Times New Roman" w:eastAsia="仿宋_GB2312" w:hAnsi="Times New Roman" w:cs="Times New Roman"/>
        </w:rPr>
        <w:t xml:space="preserve">　　　</w:t>
      </w:r>
      <w:r>
        <w:rPr>
          <w:rFonts w:ascii="Times New Roman" w:eastAsia="仿宋_GB2312" w:hAnsi="Times New Roman" w:cs="Times New Roman"/>
        </w:rPr>
        <w:t>)</w:t>
      </w:r>
      <w:r>
        <w:rPr>
          <w:rFonts w:ascii="Times New Roman" w:eastAsia="仿宋_GB2312" w:hAnsi="Times New Roman" w:cs="Times New Roman"/>
        </w:rPr>
        <w:t>，</w:t>
      </w:r>
      <w:r w:rsidRPr="008D3659">
        <w:rPr>
          <w:rFonts w:ascii="Times New Roman" w:eastAsia="仿宋_GB2312" w:hAnsi="Times New Roman" w:cs="Times New Roman"/>
        </w:rPr>
        <w:t>这样创作的作品就会变得程式化、冷漠化</w:t>
      </w:r>
      <w:r>
        <w:rPr>
          <w:rFonts w:ascii="Times New Roman" w:eastAsia="仿宋_GB2312" w:hAnsi="Times New Roman" w:cs="Times New Roman"/>
        </w:rPr>
        <w:t>，</w:t>
      </w:r>
      <w:r w:rsidRPr="008D3659">
        <w:rPr>
          <w:rFonts w:ascii="Times New Roman" w:eastAsia="仿宋_GB2312" w:hAnsi="Times New Roman" w:cs="Times New Roman"/>
        </w:rPr>
        <w:t>难以打动人心。黑格尔认为</w:t>
      </w:r>
      <w:r>
        <w:rPr>
          <w:rFonts w:ascii="Times New Roman" w:eastAsia="仿宋_GB2312" w:hAnsi="Times New Roman" w:cs="Times New Roman"/>
        </w:rPr>
        <w:t>，</w:t>
      </w:r>
      <w:r w:rsidRPr="008D3659">
        <w:rPr>
          <w:rFonts w:ascii="Times New Roman" w:eastAsia="仿宋_GB2312" w:hAnsi="Times New Roman" w:cs="Times New Roman"/>
          <w:u w:val="wave"/>
        </w:rPr>
        <w:t>形式只是内容的容器</w:t>
      </w:r>
      <w:r w:rsidRPr="008D3659">
        <w:rPr>
          <w:rFonts w:ascii="Times New Roman" w:eastAsia="仿宋_GB2312" w:hAnsi="Times New Roman" w:cs="Times New Roman"/>
        </w:rPr>
        <w:t>。有才能的艺术家要走进生活</w:t>
      </w:r>
      <w:r>
        <w:rPr>
          <w:rFonts w:ascii="Times New Roman" w:eastAsia="仿宋_GB2312" w:hAnsi="Times New Roman" w:cs="Times New Roman"/>
        </w:rPr>
        <w:t>，</w:t>
      </w:r>
      <w:r w:rsidRPr="008D3659">
        <w:rPr>
          <w:rFonts w:ascii="Times New Roman" w:eastAsia="仿宋_GB2312" w:hAnsi="Times New Roman" w:cs="Times New Roman"/>
        </w:rPr>
        <w:t>亲近人民</w:t>
      </w:r>
      <w:r>
        <w:rPr>
          <w:rFonts w:ascii="Times New Roman" w:eastAsia="仿宋_GB2312" w:hAnsi="Times New Roman" w:cs="Times New Roman"/>
        </w:rPr>
        <w:t>，</w:t>
      </w:r>
      <w:r w:rsidRPr="008D3659">
        <w:rPr>
          <w:rFonts w:ascii="Times New Roman" w:eastAsia="仿宋_GB2312" w:hAnsi="Times New Roman" w:cs="Times New Roman" w:hint="eastAsia"/>
        </w:rPr>
        <w:t>创作出有筋骨、有道德、有温度的感人作品。</w:t>
      </w:r>
    </w:p>
    <w:p w:rsidR="001E20CE" w:rsidRDefault="001E20CE" w:rsidP="001E20CE">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文艺工作者要承担培根铸魂、守正创新的时代责任。</w:t>
      </w:r>
      <w:r w:rsidRPr="008D3659">
        <w:rPr>
          <w:rFonts w:ascii="Times New Roman" w:eastAsia="仿宋_GB2312" w:hAnsi="Times New Roman" w:cs="Times New Roman"/>
          <w:u w:val="single"/>
        </w:rPr>
        <w:t>几千年前</w:t>
      </w:r>
      <w:r>
        <w:rPr>
          <w:rFonts w:ascii="Times New Roman" w:eastAsia="仿宋_GB2312" w:hAnsi="Times New Roman" w:cs="Times New Roman"/>
          <w:u w:val="single"/>
        </w:rPr>
        <w:t>，</w:t>
      </w:r>
      <w:r w:rsidRPr="008D3659">
        <w:rPr>
          <w:rFonts w:ascii="Times New Roman" w:eastAsia="仿宋_GB2312" w:hAnsi="Times New Roman" w:cs="Times New Roman"/>
          <w:u w:val="single"/>
        </w:rPr>
        <w:t>这种责任就已经被我们的先辈认识到了</w:t>
      </w:r>
      <w:r>
        <w:rPr>
          <w:rFonts w:ascii="Times New Roman" w:eastAsia="仿宋_GB2312" w:hAnsi="Times New Roman" w:cs="Times New Roman"/>
          <w:u w:val="single"/>
        </w:rPr>
        <w:t>，</w:t>
      </w:r>
      <w:r w:rsidRPr="008D3659">
        <w:rPr>
          <w:rFonts w:ascii="Times New Roman" w:eastAsia="仿宋_GB2312" w:hAnsi="Times New Roman" w:cs="Times New Roman"/>
          <w:u w:val="single"/>
        </w:rPr>
        <w:t>并提出了文以载道的审美价值和文质兼优的精神格局</w:t>
      </w:r>
      <w:r w:rsidRPr="008D3659">
        <w:rPr>
          <w:rFonts w:ascii="Times New Roman" w:eastAsia="仿宋_GB2312" w:hAnsi="Times New Roman" w:cs="Times New Roman"/>
        </w:rPr>
        <w:t>。如今</w:t>
      </w:r>
      <w:r>
        <w:rPr>
          <w:rFonts w:ascii="Times New Roman" w:eastAsia="仿宋_GB2312" w:hAnsi="Times New Roman" w:cs="Times New Roman"/>
        </w:rPr>
        <w:t>，</w:t>
      </w:r>
      <w:r w:rsidRPr="008D3659">
        <w:rPr>
          <w:rFonts w:ascii="Times New Roman" w:eastAsia="仿宋_GB2312" w:hAnsi="Times New Roman" w:cs="Times New Roman"/>
        </w:rPr>
        <w:t>广大文艺工作者要高扬社会主义核心价值观的旗帜</w:t>
      </w:r>
      <w:r>
        <w:rPr>
          <w:rFonts w:ascii="Times New Roman" w:eastAsia="仿宋_GB2312" w:hAnsi="Times New Roman" w:cs="Times New Roman"/>
        </w:rPr>
        <w:t>，</w:t>
      </w:r>
      <w:r w:rsidRPr="008D3659">
        <w:rPr>
          <w:rFonts w:ascii="Times New Roman" w:eastAsia="仿宋_GB2312" w:hAnsi="Times New Roman" w:cs="Times New Roman"/>
        </w:rPr>
        <w:t>用鲜明的作品形象告诉人们什么是应该肯定和赞扬的</w:t>
      </w:r>
      <w:r>
        <w:rPr>
          <w:rFonts w:ascii="Times New Roman" w:eastAsia="仿宋_GB2312" w:hAnsi="Times New Roman" w:cs="Times New Roman"/>
        </w:rPr>
        <w:t>，</w:t>
      </w:r>
      <w:r w:rsidRPr="008D3659">
        <w:rPr>
          <w:rFonts w:ascii="Times New Roman" w:eastAsia="仿宋_GB2312" w:hAnsi="Times New Roman" w:cs="Times New Roman"/>
        </w:rPr>
        <w:t>什么是必须否定和批判的</w:t>
      </w:r>
      <w:r>
        <w:rPr>
          <w:rFonts w:ascii="Times New Roman" w:eastAsia="仿宋_GB2312" w:hAnsi="Times New Roman" w:cs="Times New Roman"/>
        </w:rPr>
        <w:t>，</w:t>
      </w:r>
      <w:r w:rsidRPr="008D3659">
        <w:rPr>
          <w:rFonts w:ascii="Times New Roman" w:eastAsia="仿宋_GB2312" w:hAnsi="Times New Roman" w:cs="Times New Roman"/>
        </w:rPr>
        <w:t>使人们树立和坚持正确的历史观、国家观、文化观。</w:t>
      </w:r>
    </w:p>
    <w:p w:rsidR="001E20CE" w:rsidRDefault="001E20CE" w:rsidP="001E20C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下列填入文中括号内的语句</w:t>
      </w:r>
      <w:r>
        <w:rPr>
          <w:rFonts w:ascii="Times New Roman" w:hAnsi="Times New Roman" w:cs="Times New Roman"/>
        </w:rPr>
        <w:t>，</w:t>
      </w:r>
      <w:r w:rsidRPr="008D3659">
        <w:rPr>
          <w:rFonts w:ascii="Times New Roman" w:hAnsi="Times New Roman" w:cs="Times New Roman"/>
        </w:rPr>
        <w:t>衔接最恰当的一项是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艺术的根没有扎在自然与生活的这块沃土上</w:t>
      </w:r>
      <w:r>
        <w:rPr>
          <w:rFonts w:ascii="Times New Roman" w:hAnsi="Times New Roman" w:cs="Times New Roman"/>
        </w:rPr>
        <w:t>，</w:t>
      </w:r>
      <w:r w:rsidRPr="008D3659">
        <w:rPr>
          <w:rFonts w:ascii="Times New Roman" w:hAnsi="Times New Roman" w:cs="Times New Roman"/>
        </w:rPr>
        <w:t>丢掉了到自然中</w:t>
      </w:r>
      <w:r w:rsidRPr="008D3659">
        <w:rPr>
          <w:rFonts w:ascii="Times New Roman" w:hAnsi="Times New Roman" w:cs="Times New Roman" w:hint="eastAsia"/>
        </w:rPr>
        <w:t>去观察、到生活中去体验、到人民中去感悟的环节</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没有将艺术的根扎在自然与生活的这块沃土上</w:t>
      </w:r>
      <w:r>
        <w:rPr>
          <w:rFonts w:ascii="Times New Roman" w:hAnsi="Times New Roman" w:cs="Times New Roman"/>
        </w:rPr>
        <w:t>，</w:t>
      </w:r>
      <w:r w:rsidRPr="008D3659">
        <w:rPr>
          <w:rFonts w:ascii="Times New Roman" w:hAnsi="Times New Roman" w:cs="Times New Roman"/>
        </w:rPr>
        <w:t>丢掉了到自然中去观察、到生活中去体验、到人民中去感悟的环节</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艺术的根没有扎在自然与生活的这块沃土上</w:t>
      </w:r>
      <w:r>
        <w:rPr>
          <w:rFonts w:ascii="Times New Roman" w:hAnsi="Times New Roman" w:cs="Times New Roman"/>
        </w:rPr>
        <w:t>，</w:t>
      </w:r>
      <w:r w:rsidRPr="008D3659">
        <w:rPr>
          <w:rFonts w:ascii="Times New Roman" w:hAnsi="Times New Roman" w:cs="Times New Roman"/>
        </w:rPr>
        <w:t>到自然中去观察、到生活中去体验、到人民中去感悟的环节被丢掉了</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没有将艺术的根扎在自然与生活的这块沃土上</w:t>
      </w:r>
      <w:r>
        <w:rPr>
          <w:rFonts w:ascii="Times New Roman" w:hAnsi="Times New Roman" w:cs="Times New Roman"/>
        </w:rPr>
        <w:t>，</w:t>
      </w:r>
      <w:r w:rsidRPr="008D3659">
        <w:rPr>
          <w:rFonts w:ascii="Times New Roman" w:hAnsi="Times New Roman" w:cs="Times New Roman"/>
        </w:rPr>
        <w:t>到自然中去观察、到生活中去体验、到人民中去感悟的环节被丢掉了</w:t>
      </w:r>
    </w:p>
    <w:p w:rsidR="001E20CE" w:rsidRDefault="001E20CE" w:rsidP="001E20C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下列各项中</w:t>
      </w:r>
      <w:r>
        <w:rPr>
          <w:rFonts w:ascii="Times New Roman" w:hAnsi="Times New Roman" w:cs="Times New Roman"/>
        </w:rPr>
        <w:t>，</w:t>
      </w:r>
      <w:r w:rsidRPr="008D3659">
        <w:rPr>
          <w:rFonts w:ascii="Times New Roman" w:hAnsi="Times New Roman" w:cs="Times New Roman"/>
        </w:rPr>
        <w:t>和画波浪线的句子使用的修辞手法相同的一项是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不知细叶谁裁出</w:t>
      </w:r>
      <w:r>
        <w:rPr>
          <w:rFonts w:ascii="Times New Roman" w:hAnsi="Times New Roman" w:cs="Times New Roman"/>
        </w:rPr>
        <w:t>，</w:t>
      </w:r>
      <w:r w:rsidRPr="008D3659">
        <w:rPr>
          <w:rFonts w:ascii="Times New Roman" w:hAnsi="Times New Roman" w:cs="Times New Roman"/>
        </w:rPr>
        <w:t>二月春风似剪刀。</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相看两不</w:t>
      </w:r>
      <w:r w:rsidRPr="008D3659">
        <w:rPr>
          <w:rFonts w:ascii="Times New Roman" w:hAnsi="Times New Roman" w:cs="Times New Roman" w:hint="eastAsia"/>
        </w:rPr>
        <w:t>厌</w:t>
      </w:r>
      <w:r>
        <w:rPr>
          <w:rFonts w:ascii="Times New Roman" w:hAnsi="Times New Roman" w:cs="Times New Roman" w:hint="eastAsia"/>
        </w:rPr>
        <w:t>，</w:t>
      </w:r>
      <w:r w:rsidRPr="008D3659">
        <w:rPr>
          <w:rFonts w:ascii="Times New Roman" w:hAnsi="Times New Roman" w:cs="Times New Roman" w:hint="eastAsia"/>
        </w:rPr>
        <w:t>只有敬亭山。</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hint="eastAsia"/>
        </w:rPr>
        <w:t>．</w:t>
      </w:r>
      <w:r w:rsidRPr="008D3659">
        <w:rPr>
          <w:rFonts w:ascii="Times New Roman" w:hAnsi="Times New Roman" w:cs="Times New Roman"/>
        </w:rPr>
        <w:t>蝉噪林逾静</w:t>
      </w:r>
      <w:r>
        <w:rPr>
          <w:rFonts w:ascii="Times New Roman" w:hAnsi="Times New Roman" w:cs="Times New Roman"/>
        </w:rPr>
        <w:t>，</w:t>
      </w:r>
      <w:r w:rsidRPr="008D3659">
        <w:rPr>
          <w:rFonts w:ascii="Times New Roman" w:hAnsi="Times New Roman" w:cs="Times New Roman"/>
        </w:rPr>
        <w:t>鸟鸣山更幽。</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朱门酒肉臭</w:t>
      </w:r>
      <w:r>
        <w:rPr>
          <w:rFonts w:ascii="Times New Roman" w:hAnsi="Times New Roman" w:cs="Times New Roman"/>
        </w:rPr>
        <w:t>，</w:t>
      </w:r>
      <w:r w:rsidRPr="008D3659">
        <w:rPr>
          <w:rFonts w:ascii="Times New Roman" w:hAnsi="Times New Roman" w:cs="Times New Roman"/>
        </w:rPr>
        <w:t>路有冻死骨。</w:t>
      </w:r>
    </w:p>
    <w:p w:rsidR="001E20CE" w:rsidRDefault="001E20CE" w:rsidP="001E20C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文中画横线的语句有语病</w:t>
      </w:r>
      <w:r>
        <w:rPr>
          <w:rFonts w:ascii="Times New Roman" w:hAnsi="Times New Roman" w:cs="Times New Roman"/>
        </w:rPr>
        <w:t>，</w:t>
      </w:r>
      <w:r w:rsidRPr="008D3659">
        <w:rPr>
          <w:rFonts w:ascii="Times New Roman" w:hAnsi="Times New Roman" w:cs="Times New Roman"/>
        </w:rPr>
        <w:t>请修改。</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衡水市武邑中学模拟</w:t>
      </w:r>
      <w:r>
        <w:rPr>
          <w:rFonts w:ascii="Times New Roman" w:eastAsia="楷体_GB2312" w:hAnsi="Times New Roman" w:cs="Times New Roman"/>
        </w:rPr>
        <w:t>]</w:t>
      </w:r>
      <w:r w:rsidRPr="008D3659">
        <w:rPr>
          <w:rFonts w:ascii="Times New Roman" w:hAnsi="Times New Roman" w:cs="Times New Roman"/>
        </w:rPr>
        <w:t>在下面一段</w:t>
      </w:r>
      <w:r w:rsidRPr="008D3659">
        <w:rPr>
          <w:rFonts w:ascii="Times New Roman" w:hAnsi="Times New Roman" w:cs="Times New Roman" w:hint="eastAsia"/>
        </w:rPr>
        <w:t>文字横线处补写恰当的语句</w:t>
      </w:r>
      <w:r>
        <w:rPr>
          <w:rFonts w:ascii="Times New Roman" w:hAnsi="Times New Roman" w:cs="Times New Roman" w:hint="eastAsia"/>
        </w:rPr>
        <w:t>，</w:t>
      </w:r>
      <w:r w:rsidRPr="008D3659">
        <w:rPr>
          <w:rFonts w:ascii="Times New Roman" w:hAnsi="Times New Roman" w:cs="Times New Roman" w:hint="eastAsia"/>
        </w:rPr>
        <w:t>使整段文字语意完整连贯</w:t>
      </w:r>
      <w:r>
        <w:rPr>
          <w:rFonts w:ascii="Times New Roman" w:hAnsi="Times New Roman" w:cs="Times New Roman" w:hint="eastAsia"/>
        </w:rPr>
        <w:t>，</w:t>
      </w:r>
      <w:r w:rsidRPr="008D3659">
        <w:rPr>
          <w:rFonts w:ascii="Times New Roman" w:hAnsi="Times New Roman" w:cs="Times New Roman" w:hint="eastAsia"/>
        </w:rPr>
        <w:t>内容贴切</w:t>
      </w:r>
      <w:r>
        <w:rPr>
          <w:rFonts w:ascii="Times New Roman" w:hAnsi="Times New Roman" w:cs="Times New Roman" w:hint="eastAsia"/>
        </w:rPr>
        <w:t>，</w:t>
      </w:r>
      <w:r w:rsidRPr="008D3659">
        <w:rPr>
          <w:rFonts w:ascii="Times New Roman" w:hAnsi="Times New Roman" w:cs="Times New Roman" w:hint="eastAsia"/>
        </w:rPr>
        <w:t>逻辑严密。每处</w:t>
      </w:r>
      <w:r w:rsidRPr="008D3659">
        <w:rPr>
          <w:rFonts w:ascii="Times New Roman" w:hAnsi="Times New Roman" w:cs="Times New Roman"/>
        </w:rPr>
        <w:t>10</w:t>
      </w:r>
      <w:r w:rsidRPr="008D3659">
        <w:rPr>
          <w:rFonts w:ascii="Times New Roman" w:hAnsi="Times New Roman" w:cs="Times New Roman"/>
        </w:rPr>
        <w:t>～</w:t>
      </w:r>
      <w:r w:rsidRPr="008D3659">
        <w:rPr>
          <w:rFonts w:ascii="Times New Roman" w:hAnsi="Times New Roman" w:cs="Times New Roman"/>
        </w:rPr>
        <w:t>15</w:t>
      </w:r>
      <w:r w:rsidRPr="008D3659">
        <w:rPr>
          <w:rFonts w:ascii="Times New Roman" w:hAnsi="Times New Roman" w:cs="Times New Roman"/>
        </w:rPr>
        <w:t>个字。</w:t>
      </w:r>
    </w:p>
    <w:p w:rsidR="001E20CE" w:rsidRDefault="001E20CE" w:rsidP="001E20CE">
      <w:pPr>
        <w:pStyle w:val="a3"/>
        <w:ind w:firstLineChars="200" w:firstLine="420"/>
        <w:rPr>
          <w:rFonts w:ascii="Times New Roman" w:hAnsi="Times New Roman" w:cs="Times New Roman"/>
        </w:rPr>
      </w:pPr>
      <w:r w:rsidRPr="008D3659">
        <w:rPr>
          <w:rFonts w:ascii="Times New Roman" w:eastAsia="仿宋_GB2312" w:hAnsi="Times New Roman" w:cs="Times New Roman"/>
        </w:rPr>
        <w:lastRenderedPageBreak/>
        <w:t>在如今这个时代</w:t>
      </w:r>
      <w:r>
        <w:rPr>
          <w:rFonts w:ascii="Times New Roman" w:eastAsia="仿宋_GB2312" w:hAnsi="Times New Roman" w:cs="Times New Roman"/>
        </w:rPr>
        <w:t>，</w:t>
      </w:r>
      <w:r w:rsidRPr="008D3659">
        <w:rPr>
          <w:rFonts w:ascii="Times New Roman" w:eastAsia="仿宋_GB2312" w:hAnsi="Times New Roman" w:cs="Times New Roman"/>
        </w:rPr>
        <w:t>是做冷漠的旁观者</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sidRPr="008D3659">
        <w:rPr>
          <w:rFonts w:ascii="Times New Roman" w:eastAsia="仿宋_GB2312" w:hAnsi="Times New Roman" w:cs="Times New Roman"/>
        </w:rPr>
        <w:t>。在一次次追问中</w:t>
      </w:r>
      <w:r>
        <w:rPr>
          <w:rFonts w:ascii="Times New Roman" w:eastAsia="仿宋_GB2312" w:hAnsi="Times New Roman" w:cs="Times New Roman"/>
        </w:rPr>
        <w:t>，</w:t>
      </w:r>
      <w:r w:rsidRPr="008D3659">
        <w:rPr>
          <w:rFonts w:ascii="Times New Roman" w:eastAsia="仿宋_GB2312" w:hAnsi="Times New Roman" w:cs="Times New Roman"/>
        </w:rPr>
        <w:t>我们得到了答案：人心向善。如同呼吸新鲜空气、欣赏绚烂花朵般</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sidRPr="008D3659">
        <w:rPr>
          <w:rFonts w:ascii="Times New Roman" w:eastAsia="仿宋_GB2312" w:hAnsi="Times New Roman" w:cs="Times New Roman"/>
        </w:rPr>
        <w:t>。因为那不仅会感动我们</w:t>
      </w:r>
      <w:r>
        <w:rPr>
          <w:rFonts w:ascii="Times New Roman" w:eastAsia="仿宋_GB2312" w:hAnsi="Times New Roman" w:cs="Times New Roman"/>
        </w:rPr>
        <w:t>，</w:t>
      </w:r>
      <w:r w:rsidRPr="008D3659">
        <w:rPr>
          <w:rFonts w:ascii="Times New Roman" w:eastAsia="仿宋_GB2312" w:hAnsi="Times New Roman" w:cs="Times New Roman"/>
        </w:rPr>
        <w:t>也会激发我们。有时不是我们看不见善良</w:t>
      </w:r>
      <w:r>
        <w:rPr>
          <w:rFonts w:ascii="Times New Roman" w:eastAsia="仿宋_GB2312" w:hAnsi="Times New Roman" w:cs="Times New Roman"/>
        </w:rPr>
        <w:t>，</w:t>
      </w:r>
      <w:r w:rsidRPr="008D3659">
        <w:rPr>
          <w:rFonts w:ascii="Times New Roman" w:eastAsia="仿宋_GB2312" w:hAnsi="Times New Roman" w:cs="Times New Roman"/>
        </w:rPr>
        <w:t>也不是内心的善良不再</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sidRPr="008D3659">
        <w:rPr>
          <w:rFonts w:ascii="Times New Roman" w:eastAsia="仿宋_GB2312" w:hAnsi="Times New Roman" w:cs="Times New Roman"/>
        </w:rPr>
        <w:t>。拭去那些灰尘</w:t>
      </w:r>
      <w:r>
        <w:rPr>
          <w:rFonts w:ascii="Times New Roman" w:eastAsia="仿宋_GB2312" w:hAnsi="Times New Roman" w:cs="Times New Roman"/>
        </w:rPr>
        <w:t>，</w:t>
      </w:r>
      <w:r w:rsidRPr="008D3659">
        <w:rPr>
          <w:rFonts w:ascii="Times New Roman" w:eastAsia="仿宋_GB2312" w:hAnsi="Times New Roman" w:cs="Times New Roman"/>
        </w:rPr>
        <w:t>看看这个鲜亮而美好的世界</w:t>
      </w:r>
      <w:r>
        <w:rPr>
          <w:rFonts w:ascii="Times New Roman" w:eastAsia="仿宋_GB2312" w:hAnsi="Times New Roman" w:cs="Times New Roman"/>
        </w:rPr>
        <w:t>，</w:t>
      </w:r>
      <w:r w:rsidRPr="008D3659">
        <w:rPr>
          <w:rFonts w:ascii="Times New Roman" w:eastAsia="仿宋_GB2312" w:hAnsi="Times New Roman" w:cs="Times New Roman"/>
        </w:rPr>
        <w:t>你会为之感动</w:t>
      </w:r>
      <w:r>
        <w:rPr>
          <w:rFonts w:ascii="Times New Roman" w:eastAsia="仿宋_GB2312" w:hAnsi="Times New Roman" w:cs="Times New Roman"/>
        </w:rPr>
        <w:t>，</w:t>
      </w:r>
      <w:r w:rsidRPr="008D3659">
        <w:rPr>
          <w:rFonts w:ascii="Times New Roman" w:eastAsia="仿宋_GB2312" w:hAnsi="Times New Roman" w:cs="Times New Roman"/>
        </w:rPr>
        <w:t>你也会为之行动。</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1E20CE" w:rsidRDefault="001E20CE" w:rsidP="001E20CE">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1E20CE" w:rsidRDefault="001E20CE" w:rsidP="001E20CE">
      <w:pPr>
        <w:pStyle w:val="a3"/>
        <w:ind w:firstLineChars="200" w:firstLine="420"/>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请对下面这段新闻报道的文字进行压缩。要求保留关键信息</w:t>
      </w:r>
      <w:r>
        <w:rPr>
          <w:rFonts w:ascii="Times New Roman" w:hAnsi="Times New Roman" w:cs="Times New Roman"/>
        </w:rPr>
        <w:t>，</w:t>
      </w:r>
      <w:r w:rsidRPr="008D3659">
        <w:rPr>
          <w:rFonts w:ascii="Times New Roman" w:hAnsi="Times New Roman" w:cs="Times New Roman"/>
        </w:rPr>
        <w:t>句子简洁流畅</w:t>
      </w:r>
      <w:r>
        <w:rPr>
          <w:rFonts w:ascii="Times New Roman" w:hAnsi="Times New Roman" w:cs="Times New Roman"/>
        </w:rPr>
        <w:t>，</w:t>
      </w:r>
      <w:r w:rsidRPr="008D3659">
        <w:rPr>
          <w:rFonts w:ascii="Times New Roman" w:hAnsi="Times New Roman" w:cs="Times New Roman"/>
        </w:rPr>
        <w:t>不超过</w:t>
      </w:r>
      <w:r w:rsidRPr="008D3659">
        <w:rPr>
          <w:rFonts w:ascii="Times New Roman" w:hAnsi="Times New Roman" w:cs="Times New Roman"/>
        </w:rPr>
        <w:t>60</w:t>
      </w:r>
      <w:r w:rsidRPr="008D3659">
        <w:rPr>
          <w:rFonts w:ascii="Times New Roman" w:hAnsi="Times New Roman" w:cs="Times New Roman"/>
        </w:rPr>
        <w:t>个字。</w:t>
      </w:r>
    </w:p>
    <w:p w:rsidR="001E20CE" w:rsidRDefault="001E20CE" w:rsidP="001E20CE">
      <w:pPr>
        <w:pStyle w:val="a3"/>
        <w:ind w:firstLineChars="200" w:firstLine="420"/>
        <w:rPr>
          <w:rFonts w:ascii="Times New Roman" w:hAnsi="Times New Roman" w:cs="Times New Roman"/>
        </w:rPr>
      </w:pPr>
      <w:r w:rsidRPr="008D3659">
        <w:rPr>
          <w:rFonts w:ascii="Times New Roman" w:eastAsia="仿宋_GB2312" w:hAnsi="Times New Roman" w:cs="Times New Roman"/>
        </w:rPr>
        <w:t>据中国空间技术研究院</w:t>
      </w:r>
      <w:r w:rsidRPr="008D3659">
        <w:rPr>
          <w:rFonts w:ascii="Times New Roman" w:eastAsia="仿宋_GB2312" w:hAnsi="Times New Roman" w:cs="Times New Roman"/>
        </w:rPr>
        <w:t>10</w:t>
      </w:r>
      <w:r w:rsidRPr="008D3659">
        <w:rPr>
          <w:rFonts w:ascii="Times New Roman" w:eastAsia="仿宋_GB2312" w:hAnsi="Times New Roman" w:cs="Times New Roman"/>
        </w:rPr>
        <w:t>月</w:t>
      </w:r>
      <w:r w:rsidRPr="008D3659">
        <w:rPr>
          <w:rFonts w:ascii="Times New Roman" w:eastAsia="仿宋_GB2312" w:hAnsi="Times New Roman" w:cs="Times New Roman"/>
        </w:rPr>
        <w:t>30</w:t>
      </w:r>
      <w:r w:rsidRPr="008D3659">
        <w:rPr>
          <w:rFonts w:ascii="Times New Roman" w:eastAsia="仿宋_GB2312" w:hAnsi="Times New Roman" w:cs="Times New Roman"/>
        </w:rPr>
        <w:t>日消息</w:t>
      </w:r>
      <w:r>
        <w:rPr>
          <w:rFonts w:ascii="Times New Roman" w:eastAsia="仿宋_GB2312" w:hAnsi="Times New Roman" w:cs="Times New Roman"/>
        </w:rPr>
        <w:t>，</w:t>
      </w:r>
      <w:r w:rsidRPr="008D3659">
        <w:rPr>
          <w:rFonts w:ascii="Times New Roman" w:eastAsia="仿宋_GB2312" w:hAnsi="Times New Roman" w:cs="Times New Roman"/>
        </w:rPr>
        <w:t>中国空间技术研究院戚发轫院士荣获</w:t>
      </w:r>
      <w:r w:rsidRPr="008D3659">
        <w:rPr>
          <w:rFonts w:ascii="Times New Roman" w:eastAsia="仿宋_GB2312" w:hAnsi="Times New Roman" w:cs="Times New Roman"/>
        </w:rPr>
        <w:t>2019</w:t>
      </w:r>
      <w:r w:rsidRPr="008D3659">
        <w:rPr>
          <w:rFonts w:ascii="Times New Roman" w:eastAsia="仿宋_GB2312" w:hAnsi="Times New Roman" w:cs="Times New Roman"/>
        </w:rPr>
        <w:t>年度国际宇航联合会</w:t>
      </w:r>
      <w:r>
        <w:rPr>
          <w:rFonts w:ascii="Times New Roman" w:eastAsia="仿宋_GB2312" w:hAnsi="Times New Roman" w:cs="Times New Roman"/>
        </w:rPr>
        <w:t>(</w:t>
      </w:r>
      <w:r w:rsidRPr="008D3659">
        <w:rPr>
          <w:rFonts w:ascii="Times New Roman" w:eastAsia="仿宋_GB2312" w:hAnsi="Times New Roman" w:cs="Times New Roman"/>
        </w:rPr>
        <w:t>IAF</w:t>
      </w:r>
      <w:r>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名人堂</w:t>
      </w:r>
      <w:r w:rsidRPr="008D3659">
        <w:rPr>
          <w:rFonts w:hAnsi="宋体" w:cs="Times New Roman"/>
        </w:rPr>
        <w:t>”</w:t>
      </w:r>
      <w:r w:rsidRPr="008D3659">
        <w:rPr>
          <w:rFonts w:ascii="Times New Roman" w:eastAsia="仿宋_GB2312" w:hAnsi="Times New Roman" w:cs="Times New Roman"/>
        </w:rPr>
        <w:t>奖项。该奖项旨在表彰对推动空间科学技术发展有杰出贡献的科学家。</w:t>
      </w:r>
      <w:r w:rsidRPr="008D3659">
        <w:rPr>
          <w:rFonts w:ascii="Times New Roman" w:eastAsia="仿宋_GB2312" w:hAnsi="Times New Roman" w:cs="Times New Roman"/>
        </w:rPr>
        <w:t>86</w:t>
      </w:r>
      <w:r w:rsidRPr="008D3659">
        <w:rPr>
          <w:rFonts w:ascii="Times New Roman" w:eastAsia="仿宋_GB2312" w:hAnsi="Times New Roman" w:cs="Times New Roman"/>
        </w:rPr>
        <w:t>岁的戚发轫院士作为中国知名空间技术专家和卫星工程技术学科带头人</w:t>
      </w:r>
      <w:r>
        <w:rPr>
          <w:rFonts w:ascii="Times New Roman" w:eastAsia="仿宋_GB2312" w:hAnsi="Times New Roman" w:cs="Times New Roman"/>
        </w:rPr>
        <w:t>，</w:t>
      </w:r>
      <w:r w:rsidRPr="008D3659">
        <w:rPr>
          <w:rFonts w:ascii="Times New Roman" w:eastAsia="仿宋_GB2312" w:hAnsi="Times New Roman" w:cs="Times New Roman"/>
        </w:rPr>
        <w:t>多年来为中国和世界空间技术发展做出了重要贡献。这是中国空间技术研究院专家第二次获得</w:t>
      </w:r>
      <w:r w:rsidRPr="008D3659">
        <w:rPr>
          <w:rFonts w:ascii="Times New Roman" w:eastAsia="仿宋_GB2312" w:hAnsi="Times New Roman" w:cs="Times New Roman"/>
        </w:rPr>
        <w:t>IAF</w:t>
      </w:r>
      <w:r w:rsidRPr="008D3659">
        <w:rPr>
          <w:rFonts w:hAnsi="宋体" w:cs="Times New Roman"/>
        </w:rPr>
        <w:t>“</w:t>
      </w:r>
      <w:r w:rsidRPr="008D3659">
        <w:rPr>
          <w:rFonts w:ascii="Times New Roman" w:eastAsia="仿宋_GB2312" w:hAnsi="Times New Roman" w:cs="Times New Roman"/>
        </w:rPr>
        <w:t>名人堂</w:t>
      </w:r>
      <w:r w:rsidRPr="008D3659">
        <w:rPr>
          <w:rFonts w:hAnsi="宋体" w:cs="Times New Roman"/>
        </w:rPr>
        <w:t>”</w:t>
      </w:r>
      <w:r w:rsidRPr="008D3659">
        <w:rPr>
          <w:rFonts w:ascii="Times New Roman" w:eastAsia="仿宋_GB2312" w:hAnsi="Times New Roman" w:cs="Times New Roman"/>
        </w:rPr>
        <w:t>奖项。</w:t>
      </w:r>
      <w:r w:rsidRPr="008D3659">
        <w:rPr>
          <w:rFonts w:ascii="Times New Roman" w:eastAsia="仿宋_GB2312" w:hAnsi="Times New Roman" w:cs="Times New Roman"/>
        </w:rPr>
        <w:t>2016</w:t>
      </w:r>
      <w:r w:rsidRPr="008D3659">
        <w:rPr>
          <w:rFonts w:ascii="Times New Roman" w:eastAsia="仿宋_GB2312" w:hAnsi="Times New Roman" w:cs="Times New Roman"/>
        </w:rPr>
        <w:t>年</w:t>
      </w:r>
      <w:r>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两弹一星</w:t>
      </w:r>
      <w:r w:rsidRPr="008D3659">
        <w:rPr>
          <w:rFonts w:hAnsi="宋体" w:cs="Times New Roman"/>
        </w:rPr>
        <w:t>”</w:t>
      </w:r>
      <w:r w:rsidRPr="008D3659">
        <w:rPr>
          <w:rFonts w:ascii="Times New Roman" w:eastAsia="仿宋_GB2312" w:hAnsi="Times New Roman" w:cs="Times New Roman"/>
        </w:rPr>
        <w:t>功勋奖章获得者、中国科学院院士王希季也曾获得该奖项。</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安徽</w:t>
      </w:r>
      <w:r w:rsidRPr="008D3659">
        <w:rPr>
          <w:rFonts w:ascii="Times New Roman" w:eastAsia="楷体_GB2312" w:hAnsi="Times New Roman" w:cs="Times New Roman"/>
        </w:rPr>
        <w:t>A10</w:t>
      </w:r>
      <w:r w:rsidRPr="008D3659">
        <w:rPr>
          <w:rFonts w:ascii="Times New Roman" w:eastAsia="楷体_GB2312" w:hAnsi="Times New Roman" w:cs="Times New Roman"/>
        </w:rPr>
        <w:t>联盟摸底</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1E20CE" w:rsidRDefault="001E20CE" w:rsidP="001E20C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《庄子</w:t>
      </w:r>
      <w:r w:rsidRPr="008D3659">
        <w:rPr>
          <w:rFonts w:ascii="Times New Roman" w:hAnsi="Times New Roman" w:cs="Times New Roman"/>
        </w:rPr>
        <w:t>·</w:t>
      </w:r>
      <w:r w:rsidRPr="008D3659">
        <w:rPr>
          <w:rFonts w:ascii="Times New Roman" w:hAnsi="Times New Roman" w:cs="Times New Roman"/>
        </w:rPr>
        <w:t>逍遥游》第一</w:t>
      </w:r>
      <w:r w:rsidRPr="008D3659">
        <w:rPr>
          <w:rFonts w:ascii="Times New Roman" w:hAnsi="Times New Roman" w:cs="Times New Roman" w:hint="eastAsia"/>
        </w:rPr>
        <w:t>段中“</w:t>
      </w:r>
      <w:r w:rsidRPr="008D3659">
        <w:rPr>
          <w:rFonts w:ascii="Times New Roman" w:hAnsi="Times New Roman" w:cs="Times New Roman"/>
        </w:rPr>
        <w:t>____________”</w:t>
      </w:r>
      <w:r w:rsidRPr="008D3659">
        <w:rPr>
          <w:rFonts w:ascii="Times New Roman" w:hAnsi="Times New Roman" w:cs="Times New Roman"/>
        </w:rPr>
        <w:t>一句</w:t>
      </w:r>
      <w:r>
        <w:rPr>
          <w:rFonts w:ascii="Times New Roman" w:hAnsi="Times New Roman" w:cs="Times New Roman"/>
        </w:rPr>
        <w:t>，</w:t>
      </w:r>
      <w:r w:rsidRPr="008D3659">
        <w:rPr>
          <w:rFonts w:ascii="Times New Roman" w:hAnsi="Times New Roman" w:cs="Times New Roman"/>
        </w:rPr>
        <w:t>描写鹏背之广；</w:t>
      </w:r>
      <w:r w:rsidRPr="008D3659">
        <w:rPr>
          <w:rFonts w:ascii="Times New Roman" w:hAnsi="Times New Roman" w:cs="Times New Roman"/>
        </w:rPr>
        <w:t>“____________”</w:t>
      </w:r>
      <w:r w:rsidRPr="008D3659">
        <w:rPr>
          <w:rFonts w:ascii="Times New Roman" w:hAnsi="Times New Roman" w:cs="Times New Roman"/>
        </w:rPr>
        <w:t>一句</w:t>
      </w:r>
      <w:r>
        <w:rPr>
          <w:rFonts w:ascii="Times New Roman" w:hAnsi="Times New Roman" w:cs="Times New Roman"/>
        </w:rPr>
        <w:t>，</w:t>
      </w:r>
      <w:r w:rsidRPr="008D3659">
        <w:rPr>
          <w:rFonts w:ascii="Times New Roman" w:hAnsi="Times New Roman" w:cs="Times New Roman"/>
        </w:rPr>
        <w:t>描写鹏翼之大。</w:t>
      </w:r>
    </w:p>
    <w:p w:rsidR="001E20CE" w:rsidRDefault="001E20CE" w:rsidP="001E20C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杜甫在《春望》中以</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两句诗刻画出自己的衰老形象</w:t>
      </w:r>
      <w:r>
        <w:rPr>
          <w:rFonts w:ascii="Times New Roman" w:hAnsi="Times New Roman" w:cs="Times New Roman"/>
        </w:rPr>
        <w:t>，</w:t>
      </w:r>
      <w:r w:rsidRPr="008D3659">
        <w:rPr>
          <w:rFonts w:ascii="Times New Roman" w:hAnsi="Times New Roman" w:cs="Times New Roman"/>
        </w:rPr>
        <w:t>暗示出内心的痛苦和愁怨。</w:t>
      </w:r>
    </w:p>
    <w:p w:rsidR="001E20CE" w:rsidRDefault="001E20CE" w:rsidP="001E20C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苏轼在《赤壁赋》中认为：如果从事物变化的角度看</w:t>
      </w:r>
      <w:r>
        <w:rPr>
          <w:rFonts w:ascii="Times New Roman" w:hAnsi="Times New Roman" w:cs="Times New Roman"/>
        </w:rPr>
        <w:t>，</w:t>
      </w:r>
      <w:r w:rsidRPr="008D3659">
        <w:rPr>
          <w:rFonts w:ascii="Times New Roman" w:hAnsi="Times New Roman" w:cs="Times New Roman"/>
        </w:rPr>
        <w:t>“____________”</w:t>
      </w:r>
      <w:r w:rsidRPr="008D3659">
        <w:rPr>
          <w:rFonts w:ascii="Times New Roman" w:hAnsi="Times New Roman" w:cs="Times New Roman"/>
        </w:rPr>
        <w:t>；而如果从不变的角度看</w:t>
      </w:r>
      <w:r>
        <w:rPr>
          <w:rFonts w:ascii="Times New Roman" w:hAnsi="Times New Roman"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所以不必羡慕江水和明月。</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阅读下面的文言文</w:t>
      </w:r>
      <w:r>
        <w:rPr>
          <w:rFonts w:ascii="Times New Roman" w:hAnsi="Times New Roman" w:cs="Times New Roman" w:hint="eastAsia"/>
        </w:rPr>
        <w:t>，</w:t>
      </w:r>
      <w:r w:rsidRPr="008D3659">
        <w:rPr>
          <w:rFonts w:ascii="Times New Roman" w:hAnsi="Times New Roman" w:cs="Times New Roman" w:hint="eastAsia"/>
        </w:rPr>
        <w:t>完成</w:t>
      </w:r>
      <w:r>
        <w:rPr>
          <w:rFonts w:ascii="Times New Roman" w:hAnsi="Times New Roman" w:cs="Times New Roman" w:hint="eastAsia"/>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题。</w:t>
      </w:r>
    </w:p>
    <w:p w:rsidR="001E20CE" w:rsidRDefault="001E20CE" w:rsidP="001E20CE">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萧嵩</w:t>
      </w:r>
      <w:r>
        <w:rPr>
          <w:rFonts w:ascii="Times New Roman" w:eastAsia="仿宋_GB2312" w:hAnsi="Times New Roman" w:cs="Times New Roman"/>
        </w:rPr>
        <w:t>，</w:t>
      </w:r>
      <w:r w:rsidRPr="008D3659">
        <w:rPr>
          <w:rFonts w:ascii="Times New Roman" w:eastAsia="仿宋_GB2312" w:hAnsi="Times New Roman" w:cs="Times New Roman"/>
        </w:rPr>
        <w:t>貌伟秀</w:t>
      </w:r>
      <w:r>
        <w:rPr>
          <w:rFonts w:ascii="Times New Roman" w:eastAsia="仿宋_GB2312" w:hAnsi="Times New Roman" w:cs="Times New Roman"/>
        </w:rPr>
        <w:t>，</w:t>
      </w:r>
      <w:r w:rsidRPr="008D3659">
        <w:rPr>
          <w:rFonts w:ascii="Times New Roman" w:eastAsia="仿宋_GB2312" w:hAnsi="Times New Roman" w:cs="Times New Roman"/>
        </w:rPr>
        <w:t>美须髯。始</w:t>
      </w:r>
      <w:r>
        <w:rPr>
          <w:rFonts w:ascii="Times New Roman" w:eastAsia="仿宋_GB2312" w:hAnsi="Times New Roman" w:cs="Times New Roman"/>
        </w:rPr>
        <w:t>，</w:t>
      </w:r>
      <w:r w:rsidRPr="008D3659">
        <w:rPr>
          <w:rFonts w:ascii="Times New Roman" w:eastAsia="仿宋_GB2312" w:hAnsi="Times New Roman" w:cs="Times New Roman"/>
        </w:rPr>
        <w:t>娶会稽贺晦女</w:t>
      </w:r>
      <w:r>
        <w:rPr>
          <w:rFonts w:ascii="Times New Roman" w:eastAsia="仿宋_GB2312" w:hAnsi="Times New Roman" w:cs="Times New Roman"/>
        </w:rPr>
        <w:t>，</w:t>
      </w:r>
      <w:r w:rsidRPr="008D3659">
        <w:rPr>
          <w:rFonts w:ascii="Times New Roman" w:eastAsia="仿宋_GB2312" w:hAnsi="Times New Roman" w:cs="Times New Roman"/>
        </w:rPr>
        <w:t>僚婿</w:t>
      </w:r>
      <w:r w:rsidRPr="008D3659">
        <w:rPr>
          <w:rFonts w:eastAsia="仿宋_GB2312" w:hAnsi="宋体" w:cs="Times New Roman"/>
          <w:vertAlign w:val="superscript"/>
        </w:rPr>
        <w:t>①</w:t>
      </w:r>
      <w:r w:rsidRPr="008D3659">
        <w:rPr>
          <w:rFonts w:ascii="Times New Roman" w:eastAsia="仿宋_GB2312" w:hAnsi="Times New Roman" w:cs="Times New Roman"/>
        </w:rPr>
        <w:t>陆象先</w:t>
      </w:r>
      <w:r>
        <w:rPr>
          <w:rFonts w:ascii="Times New Roman" w:eastAsia="仿宋_GB2312" w:hAnsi="Times New Roman" w:cs="Times New Roman"/>
        </w:rPr>
        <w:t>，</w:t>
      </w:r>
      <w:r w:rsidRPr="008D3659">
        <w:rPr>
          <w:rFonts w:ascii="Times New Roman" w:eastAsia="仿宋_GB2312" w:hAnsi="Times New Roman" w:cs="Times New Roman"/>
        </w:rPr>
        <w:t>宰相子</w:t>
      </w:r>
      <w:r>
        <w:rPr>
          <w:rFonts w:ascii="Times New Roman" w:eastAsia="仿宋_GB2312" w:hAnsi="Times New Roman" w:cs="Times New Roman"/>
        </w:rPr>
        <w:t>，</w:t>
      </w:r>
      <w:r w:rsidRPr="008D3659">
        <w:rPr>
          <w:rFonts w:ascii="Times New Roman" w:eastAsia="仿宋_GB2312" w:hAnsi="Times New Roman" w:cs="Times New Roman"/>
        </w:rPr>
        <w:t>时为洛阳尉</w:t>
      </w:r>
      <w:r>
        <w:rPr>
          <w:rFonts w:ascii="Times New Roman" w:eastAsia="仿宋_GB2312" w:hAnsi="Times New Roman" w:cs="Times New Roman"/>
        </w:rPr>
        <w:t>，</w:t>
      </w:r>
      <w:r w:rsidRPr="008D3659">
        <w:rPr>
          <w:rFonts w:ascii="Times New Roman" w:eastAsia="仿宋_GB2312" w:hAnsi="Times New Roman" w:cs="Times New Roman"/>
        </w:rPr>
        <w:t>士争往交；而嵩汩汩未仕</w:t>
      </w:r>
      <w:r>
        <w:rPr>
          <w:rFonts w:ascii="Times New Roman" w:eastAsia="仿宋_GB2312" w:hAnsi="Times New Roman" w:cs="Times New Roman"/>
        </w:rPr>
        <w:t>，</w:t>
      </w:r>
      <w:r w:rsidRPr="008D3659">
        <w:rPr>
          <w:rFonts w:ascii="Times New Roman" w:eastAsia="仿宋_GB2312" w:hAnsi="Times New Roman" w:cs="Times New Roman"/>
        </w:rPr>
        <w:t>人不之异。夏荣者善相</w:t>
      </w:r>
      <w:r>
        <w:rPr>
          <w:rFonts w:ascii="Times New Roman" w:eastAsia="仿宋_GB2312" w:hAnsi="Times New Roman" w:cs="Times New Roman"/>
        </w:rPr>
        <w:t>，</w:t>
      </w:r>
      <w:r w:rsidRPr="008D3659">
        <w:rPr>
          <w:rFonts w:ascii="Times New Roman" w:eastAsia="仿宋_GB2312" w:hAnsi="Times New Roman" w:cs="Times New Roman"/>
        </w:rPr>
        <w:t>谓象先曰：</w:t>
      </w:r>
      <w:r w:rsidRPr="008D3659">
        <w:rPr>
          <w:rFonts w:hAnsi="宋体" w:cs="Times New Roman"/>
        </w:rPr>
        <w:t>“</w:t>
      </w:r>
      <w:r w:rsidRPr="008D3659">
        <w:rPr>
          <w:rFonts w:ascii="Times New Roman" w:eastAsia="仿宋_GB2312" w:hAnsi="Times New Roman" w:cs="Times New Roman"/>
        </w:rPr>
        <w:t>君后十年</w:t>
      </w:r>
      <w:r>
        <w:rPr>
          <w:rFonts w:ascii="Times New Roman" w:eastAsia="仿宋_GB2312" w:hAnsi="Times New Roman" w:cs="Times New Roman"/>
        </w:rPr>
        <w:t>，</w:t>
      </w:r>
      <w:r w:rsidRPr="008D3659">
        <w:rPr>
          <w:rFonts w:ascii="Times New Roman" w:eastAsia="仿宋_GB2312" w:hAnsi="Times New Roman" w:cs="Times New Roman"/>
        </w:rPr>
        <w:t>贵冠人臣</w:t>
      </w:r>
      <w:r>
        <w:rPr>
          <w:rFonts w:ascii="Times New Roman" w:eastAsia="仿宋_GB2312" w:hAnsi="Times New Roman" w:cs="Times New Roman"/>
        </w:rPr>
        <w:t>，</w:t>
      </w:r>
      <w:r w:rsidRPr="008D3659">
        <w:rPr>
          <w:rFonts w:ascii="Times New Roman" w:eastAsia="仿宋_GB2312" w:hAnsi="Times New Roman" w:cs="Times New Roman"/>
        </w:rPr>
        <w:t>然不若萧郎位高年艾</w:t>
      </w:r>
      <w:r w:rsidRPr="008D3659">
        <w:rPr>
          <w:rFonts w:eastAsia="仿宋_GB2312" w:hAnsi="宋体" w:cs="Times New Roman"/>
          <w:vertAlign w:val="superscript"/>
        </w:rPr>
        <w:t>②</w:t>
      </w:r>
      <w:r>
        <w:rPr>
          <w:rFonts w:ascii="Times New Roman" w:eastAsia="仿宋_GB2312" w:hAnsi="Times New Roman" w:cs="Times New Roman"/>
        </w:rPr>
        <w:t>，</w:t>
      </w:r>
      <w:r w:rsidRPr="008D3659">
        <w:rPr>
          <w:rFonts w:ascii="Times New Roman" w:eastAsia="仿宋_GB2312" w:hAnsi="Times New Roman" w:cs="Times New Roman"/>
        </w:rPr>
        <w:t>举门蕃炽。</w:t>
      </w:r>
      <w:r w:rsidRPr="008D3659">
        <w:rPr>
          <w:rFonts w:hAnsi="宋体" w:cs="Times New Roman"/>
        </w:rPr>
        <w:t>”</w:t>
      </w:r>
      <w:r w:rsidRPr="008D3659">
        <w:rPr>
          <w:rFonts w:ascii="Times New Roman" w:eastAsia="仿宋_GB2312" w:hAnsi="Times New Roman" w:cs="Times New Roman"/>
        </w:rPr>
        <w:t>时人不许。开元初</w:t>
      </w:r>
      <w:r>
        <w:rPr>
          <w:rFonts w:ascii="Times New Roman" w:eastAsia="仿宋_GB2312" w:hAnsi="Times New Roman" w:cs="Times New Roman"/>
        </w:rPr>
        <w:t>，</w:t>
      </w:r>
      <w:r w:rsidRPr="008D3659">
        <w:rPr>
          <w:rFonts w:ascii="Times New Roman" w:eastAsia="仿宋_GB2312" w:hAnsi="Times New Roman" w:cs="Times New Roman"/>
        </w:rPr>
        <w:t>擢中书舍人。时崔琳、正丘、齐</w:t>
      </w:r>
      <w:r w:rsidRPr="008D3659">
        <w:rPr>
          <w:rFonts w:hAnsi="宋体" w:cs="宋体" w:hint="eastAsia"/>
        </w:rPr>
        <w:t>澣</w:t>
      </w:r>
      <w:r w:rsidRPr="008D3659">
        <w:rPr>
          <w:rFonts w:ascii="仿宋_GB2312" w:eastAsia="仿宋_GB2312" w:hAnsi="仿宋_GB2312" w:cs="仿宋_GB2312" w:hint="eastAsia"/>
        </w:rPr>
        <w:t>皆</w:t>
      </w:r>
      <w:r w:rsidRPr="008D3659">
        <w:rPr>
          <w:rFonts w:ascii="仿宋_GB2312" w:eastAsia="仿宋_GB2312" w:hAnsi="仿宋_GB2312" w:cs="仿宋_GB2312" w:hint="eastAsia"/>
        </w:rPr>
        <w:lastRenderedPageBreak/>
        <w:t>有名</w:t>
      </w:r>
      <w:r>
        <w:rPr>
          <w:rFonts w:ascii="Times New Roman" w:eastAsia="仿宋_GB2312" w:hAnsi="Times New Roman" w:cs="Times New Roman"/>
        </w:rPr>
        <w:t>，</w:t>
      </w:r>
      <w:r w:rsidRPr="008D3659">
        <w:rPr>
          <w:rFonts w:ascii="Times New Roman" w:eastAsia="仿宋_GB2312" w:hAnsi="Times New Roman" w:cs="Times New Roman"/>
        </w:rPr>
        <w:t>以嵩少术学</w:t>
      </w:r>
      <w:r>
        <w:rPr>
          <w:rFonts w:ascii="Times New Roman" w:eastAsia="仿宋_GB2312" w:hAnsi="Times New Roman" w:cs="Times New Roman"/>
        </w:rPr>
        <w:t>，</w:t>
      </w:r>
      <w:r w:rsidRPr="008D3659">
        <w:rPr>
          <w:rFonts w:ascii="Times New Roman" w:eastAsia="仿宋_GB2312" w:hAnsi="Times New Roman" w:cs="Times New Roman"/>
        </w:rPr>
        <w:t>不以</w:t>
      </w:r>
      <w:r w:rsidRPr="008D3659">
        <w:rPr>
          <w:rFonts w:ascii="Times New Roman" w:eastAsia="仿宋_GB2312" w:hAnsi="Times New Roman" w:cs="Times New Roman"/>
          <w:em w:val="underDot"/>
        </w:rPr>
        <w:t>辈行</w:t>
      </w:r>
      <w:r w:rsidRPr="008D3659">
        <w:rPr>
          <w:rFonts w:ascii="Times New Roman" w:eastAsia="仿宋_GB2312" w:hAnsi="Times New Roman" w:cs="Times New Roman"/>
        </w:rPr>
        <w:t>许也</w:t>
      </w:r>
      <w:r>
        <w:rPr>
          <w:rFonts w:ascii="Times New Roman" w:eastAsia="仿宋_GB2312" w:hAnsi="Times New Roman" w:cs="Times New Roman"/>
        </w:rPr>
        <w:t>，</w:t>
      </w:r>
      <w:r w:rsidRPr="008D3659">
        <w:rPr>
          <w:rFonts w:ascii="Times New Roman" w:eastAsia="仿宋_GB2312" w:hAnsi="Times New Roman" w:cs="Times New Roman"/>
        </w:rPr>
        <w:t>独姚崇称其远到。十四年</w:t>
      </w:r>
      <w:r>
        <w:rPr>
          <w:rFonts w:ascii="Times New Roman" w:eastAsia="仿宋_GB2312" w:hAnsi="Times New Roman" w:cs="Times New Roman"/>
        </w:rPr>
        <w:t>，</w:t>
      </w:r>
      <w:r w:rsidRPr="008D3659">
        <w:rPr>
          <w:rFonts w:ascii="Times New Roman" w:eastAsia="仿宋_GB2312" w:hAnsi="Times New Roman" w:cs="Times New Roman"/>
        </w:rPr>
        <w:t>以兵部尚书领朔方节度使。既赴军</w:t>
      </w:r>
      <w:r>
        <w:rPr>
          <w:rFonts w:ascii="Times New Roman" w:eastAsia="仿宋_GB2312" w:hAnsi="Times New Roman" w:cs="Times New Roman"/>
        </w:rPr>
        <w:t>，</w:t>
      </w:r>
      <w:r w:rsidRPr="008D3659">
        <w:rPr>
          <w:rFonts w:ascii="Times New Roman" w:eastAsia="仿宋_GB2312" w:hAnsi="Times New Roman" w:cs="Times New Roman"/>
        </w:rPr>
        <w:t>有诏供帐饯定鼎门外</w:t>
      </w:r>
      <w:r>
        <w:rPr>
          <w:rFonts w:ascii="Times New Roman" w:eastAsia="仿宋_GB2312" w:hAnsi="Times New Roman" w:cs="Times New Roman"/>
        </w:rPr>
        <w:t>，</w:t>
      </w:r>
      <w:r w:rsidRPr="008D3659">
        <w:rPr>
          <w:rFonts w:ascii="Times New Roman" w:eastAsia="仿宋_GB2312" w:hAnsi="Times New Roman" w:cs="Times New Roman"/>
        </w:rPr>
        <w:t>玄宗赋诗劳行。会吐蕃大将悉诺逻恭禄及烛龙莽布支陷瓜州</w:t>
      </w:r>
      <w:r>
        <w:rPr>
          <w:rFonts w:ascii="Times New Roman" w:eastAsia="仿宋_GB2312" w:hAnsi="Times New Roman" w:cs="Times New Roman"/>
        </w:rPr>
        <w:t>，</w:t>
      </w:r>
      <w:r w:rsidRPr="008D3659">
        <w:rPr>
          <w:rFonts w:ascii="Times New Roman" w:eastAsia="仿宋_GB2312" w:hAnsi="Times New Roman" w:cs="Times New Roman"/>
        </w:rPr>
        <w:t>帝择堪任边者</w:t>
      </w:r>
      <w:r>
        <w:rPr>
          <w:rFonts w:ascii="Times New Roman" w:eastAsia="仿宋_GB2312" w:hAnsi="Times New Roman" w:cs="Times New Roman"/>
        </w:rPr>
        <w:t>，</w:t>
      </w:r>
      <w:r w:rsidRPr="008D3659">
        <w:rPr>
          <w:rFonts w:ascii="Times New Roman" w:eastAsia="仿宋_GB2312" w:hAnsi="Times New Roman" w:cs="Times New Roman"/>
        </w:rPr>
        <w:t>徙嵩河西节度使</w:t>
      </w:r>
      <w:r>
        <w:rPr>
          <w:rFonts w:ascii="Times New Roman" w:eastAsia="仿宋_GB2312" w:hAnsi="Times New Roman" w:cs="Times New Roman"/>
        </w:rPr>
        <w:t>，</w:t>
      </w:r>
      <w:r w:rsidRPr="008D3659">
        <w:rPr>
          <w:rFonts w:ascii="Times New Roman" w:eastAsia="仿宋_GB2312" w:hAnsi="Times New Roman" w:cs="Times New Roman"/>
          <w:em w:val="underDot"/>
        </w:rPr>
        <w:t>判</w:t>
      </w:r>
      <w:r w:rsidRPr="008D3659">
        <w:rPr>
          <w:rFonts w:ascii="Times New Roman" w:eastAsia="仿宋_GB2312" w:hAnsi="Times New Roman" w:cs="Times New Roman"/>
        </w:rPr>
        <w:t>凉州事。嵩表裴宽、郭虚己、牛仙客置</w:t>
      </w:r>
      <w:r w:rsidRPr="008D3659">
        <w:rPr>
          <w:rFonts w:ascii="Times New Roman" w:eastAsia="仿宋_GB2312" w:hAnsi="Times New Roman" w:cs="Times New Roman"/>
          <w:em w:val="underDot"/>
        </w:rPr>
        <w:t>幕府</w:t>
      </w:r>
      <w:r>
        <w:rPr>
          <w:rFonts w:ascii="Times New Roman" w:eastAsia="仿宋_GB2312" w:hAnsi="Times New Roman" w:cs="Times New Roman"/>
        </w:rPr>
        <w:t>，</w:t>
      </w:r>
      <w:r w:rsidRPr="008D3659">
        <w:rPr>
          <w:rFonts w:ascii="Times New Roman" w:eastAsia="仿宋_GB2312" w:hAnsi="Times New Roman" w:cs="Times New Roman"/>
        </w:rPr>
        <w:t>以建康军使张守</w:t>
      </w:r>
      <w:r w:rsidRPr="008D3659">
        <w:rPr>
          <w:rFonts w:hAnsi="宋体" w:cs="宋体" w:hint="eastAsia"/>
        </w:rPr>
        <w:t>珪</w:t>
      </w:r>
      <w:r w:rsidRPr="008D3659">
        <w:rPr>
          <w:rFonts w:ascii="仿宋_GB2312" w:eastAsia="仿宋_GB2312" w:hAnsi="仿宋_GB2312" w:cs="仿宋_GB2312" w:hint="eastAsia"/>
        </w:rPr>
        <w:t>为瓜州刺史</w:t>
      </w:r>
      <w:r>
        <w:rPr>
          <w:rFonts w:ascii="Times New Roman" w:eastAsia="仿宋_GB2312" w:hAnsi="Times New Roman" w:cs="Times New Roman"/>
        </w:rPr>
        <w:t>，</w:t>
      </w:r>
      <w:r w:rsidRPr="008D3659">
        <w:rPr>
          <w:rFonts w:ascii="Times New Roman" w:eastAsia="仿宋_GB2312" w:hAnsi="Times New Roman" w:cs="Times New Roman"/>
        </w:rPr>
        <w:t>怀保边人。于时悉诺逻恭禄威</w:t>
      </w:r>
      <w:r w:rsidRPr="008D3659">
        <w:rPr>
          <w:rFonts w:hAnsi="宋体" w:cs="宋体" w:hint="eastAsia"/>
        </w:rPr>
        <w:t>憺</w:t>
      </w:r>
      <w:r w:rsidRPr="008D3659">
        <w:rPr>
          <w:rFonts w:ascii="仿宋_GB2312" w:eastAsia="仿宋_GB2312" w:hAnsi="仿宋_GB2312" w:cs="仿宋_GB2312" w:hint="eastAsia"/>
        </w:rPr>
        <w:t>诸部</w:t>
      </w:r>
      <w:r>
        <w:rPr>
          <w:rFonts w:ascii="Times New Roman" w:eastAsia="仿宋_GB2312" w:hAnsi="Times New Roman" w:cs="Times New Roman"/>
        </w:rPr>
        <w:t>，</w:t>
      </w:r>
      <w:r w:rsidRPr="008D3659">
        <w:rPr>
          <w:rFonts w:ascii="Times New Roman" w:eastAsia="仿宋_GB2312" w:hAnsi="Times New Roman" w:cs="Times New Roman"/>
        </w:rPr>
        <w:t>吐蕃倚其健噬边。</w:t>
      </w:r>
      <w:r w:rsidRPr="008D3659">
        <w:rPr>
          <w:rFonts w:ascii="Times New Roman" w:eastAsia="仿宋_GB2312" w:hAnsi="Times New Roman" w:cs="Times New Roman"/>
          <w:u w:val="single"/>
        </w:rPr>
        <w:t>嵩乃纵反间</w:t>
      </w:r>
      <w:r>
        <w:rPr>
          <w:rFonts w:ascii="Times New Roman" w:eastAsia="仿宋_GB2312" w:hAnsi="Times New Roman" w:cs="Times New Roman"/>
          <w:u w:val="single"/>
        </w:rPr>
        <w:t>，</w:t>
      </w:r>
      <w:r w:rsidRPr="008D3659">
        <w:rPr>
          <w:rFonts w:ascii="Times New Roman" w:eastAsia="仿宋_GB2312" w:hAnsi="Times New Roman" w:cs="Times New Roman"/>
          <w:u w:val="single"/>
        </w:rPr>
        <w:t>示疑端</w:t>
      </w:r>
      <w:r>
        <w:rPr>
          <w:rFonts w:ascii="Times New Roman" w:eastAsia="仿宋_GB2312" w:hAnsi="Times New Roman" w:cs="Times New Roman"/>
          <w:u w:val="single"/>
        </w:rPr>
        <w:t>，</w:t>
      </w:r>
      <w:r w:rsidRPr="008D3659">
        <w:rPr>
          <w:rFonts w:ascii="Times New Roman" w:eastAsia="仿宋_GB2312" w:hAnsi="Times New Roman" w:cs="Times New Roman"/>
          <w:u w:val="single"/>
        </w:rPr>
        <w:t>赞普果诛之</w:t>
      </w:r>
      <w:r w:rsidRPr="008D3659">
        <w:rPr>
          <w:rFonts w:ascii="Times New Roman" w:eastAsia="仿宋_GB2312" w:hAnsi="Times New Roman" w:cs="Times New Roman"/>
        </w:rPr>
        <w:t>。使悉末明攻瓜州</w:t>
      </w:r>
      <w:r>
        <w:rPr>
          <w:rFonts w:ascii="Times New Roman" w:eastAsia="仿宋_GB2312" w:hAnsi="Times New Roman" w:cs="Times New Roman"/>
        </w:rPr>
        <w:t>，</w:t>
      </w:r>
      <w:r w:rsidRPr="008D3659">
        <w:rPr>
          <w:rFonts w:ascii="Times New Roman" w:eastAsia="仿宋_GB2312" w:hAnsi="Times New Roman" w:cs="Times New Roman"/>
        </w:rPr>
        <w:t>守</w:t>
      </w:r>
      <w:r w:rsidRPr="008D3659">
        <w:rPr>
          <w:rFonts w:hAnsi="宋体" w:cs="宋体" w:hint="eastAsia"/>
        </w:rPr>
        <w:t>珪</w:t>
      </w:r>
      <w:r w:rsidRPr="008D3659">
        <w:rPr>
          <w:rFonts w:ascii="仿宋_GB2312" w:eastAsia="仿宋_GB2312" w:hAnsi="仿宋_GB2312" w:cs="仿宋_GB2312" w:hint="eastAsia"/>
        </w:rPr>
        <w:t>拒甚力</w:t>
      </w:r>
      <w:r>
        <w:rPr>
          <w:rFonts w:ascii="Times New Roman" w:eastAsia="仿宋_GB2312" w:hAnsi="Times New Roman" w:cs="Times New Roman"/>
        </w:rPr>
        <w:t>，</w:t>
      </w:r>
      <w:r w:rsidRPr="008D3659">
        <w:rPr>
          <w:rFonts w:ascii="Times New Roman" w:eastAsia="仿宋_GB2312" w:hAnsi="Times New Roman" w:cs="Times New Roman"/>
        </w:rPr>
        <w:t>虏引却。嵩又遣副将杜宾客率强弩四千</w:t>
      </w:r>
      <w:r>
        <w:rPr>
          <w:rFonts w:ascii="Times New Roman" w:eastAsia="仿宋_GB2312" w:hAnsi="Times New Roman" w:cs="Times New Roman"/>
        </w:rPr>
        <w:t>，</w:t>
      </w:r>
      <w:r w:rsidRPr="008D3659">
        <w:rPr>
          <w:rFonts w:ascii="Times New Roman" w:eastAsia="仿宋_GB2312" w:hAnsi="Times New Roman" w:cs="Times New Roman"/>
        </w:rPr>
        <w:t>与吐蕃战祁连城下</w:t>
      </w:r>
      <w:r>
        <w:rPr>
          <w:rFonts w:ascii="Times New Roman" w:eastAsia="仿宋_GB2312" w:hAnsi="Times New Roman" w:cs="Times New Roman"/>
        </w:rPr>
        <w:t>，</w:t>
      </w:r>
      <w:r w:rsidRPr="008D3659">
        <w:rPr>
          <w:rFonts w:ascii="Times New Roman" w:eastAsia="仿宋_GB2312" w:hAnsi="Times New Roman" w:cs="Times New Roman"/>
        </w:rPr>
        <w:t>自晨斗迄</w:t>
      </w:r>
      <w:r w:rsidRPr="008D3659">
        <w:rPr>
          <w:rFonts w:ascii="Times New Roman" w:eastAsia="仿宋_GB2312" w:hAnsi="Times New Roman" w:cs="Times New Roman"/>
          <w:em w:val="underDot"/>
        </w:rPr>
        <w:t>晡</w:t>
      </w:r>
      <w:r>
        <w:rPr>
          <w:rFonts w:ascii="Times New Roman" w:eastAsia="仿宋_GB2312" w:hAnsi="Times New Roman" w:cs="Times New Roman"/>
        </w:rPr>
        <w:t>，</w:t>
      </w:r>
      <w:r w:rsidRPr="008D3659">
        <w:rPr>
          <w:rFonts w:ascii="Times New Roman" w:eastAsia="仿宋_GB2312" w:hAnsi="Times New Roman" w:cs="Times New Roman"/>
        </w:rPr>
        <w:t>乃大溃</w:t>
      </w:r>
      <w:r>
        <w:rPr>
          <w:rFonts w:ascii="Times New Roman" w:eastAsia="仿宋_GB2312" w:hAnsi="Times New Roman" w:cs="Times New Roman"/>
        </w:rPr>
        <w:t>，</w:t>
      </w:r>
      <w:r w:rsidRPr="008D3659">
        <w:rPr>
          <w:rFonts w:ascii="Times New Roman" w:eastAsia="仿宋_GB2312" w:hAnsi="Times New Roman" w:cs="Times New Roman"/>
        </w:rPr>
        <w:t>斩一将</w:t>
      </w:r>
      <w:r>
        <w:rPr>
          <w:rFonts w:ascii="Times New Roman" w:eastAsia="仿宋_GB2312" w:hAnsi="Times New Roman" w:cs="Times New Roman"/>
        </w:rPr>
        <w:t>，</w:t>
      </w:r>
      <w:r w:rsidRPr="008D3659">
        <w:rPr>
          <w:rFonts w:ascii="Times New Roman" w:eastAsia="仿宋_GB2312" w:hAnsi="Times New Roman" w:cs="Times New Roman"/>
        </w:rPr>
        <w:t>虏哭震山谷。帝大悦</w:t>
      </w:r>
      <w:r>
        <w:rPr>
          <w:rFonts w:ascii="Times New Roman" w:eastAsia="仿宋_GB2312" w:hAnsi="Times New Roman" w:cs="Times New Roman"/>
        </w:rPr>
        <w:t>，</w:t>
      </w:r>
      <w:r w:rsidRPr="008D3659">
        <w:rPr>
          <w:rFonts w:ascii="Times New Roman" w:eastAsia="仿宋_GB2312" w:hAnsi="Times New Roman" w:cs="Times New Roman"/>
        </w:rPr>
        <w:t>授嵩同中书门下三品。子衡</w:t>
      </w:r>
      <w:r>
        <w:rPr>
          <w:rFonts w:ascii="Times New Roman" w:eastAsia="仿宋_GB2312" w:hAnsi="Times New Roman" w:cs="Times New Roman"/>
        </w:rPr>
        <w:t>，</w:t>
      </w:r>
      <w:r w:rsidRPr="008D3659">
        <w:rPr>
          <w:rFonts w:ascii="Times New Roman" w:eastAsia="仿宋_GB2312" w:hAnsi="Times New Roman" w:cs="Times New Roman"/>
        </w:rPr>
        <w:t>尚新昌公主。嵩妻入谒</w:t>
      </w:r>
      <w:r>
        <w:rPr>
          <w:rFonts w:ascii="Times New Roman" w:eastAsia="仿宋_GB2312" w:hAnsi="Times New Roman" w:cs="Times New Roman"/>
        </w:rPr>
        <w:t>，</w:t>
      </w:r>
      <w:r w:rsidRPr="008D3659">
        <w:rPr>
          <w:rFonts w:ascii="Times New Roman" w:eastAsia="仿宋_GB2312" w:hAnsi="Times New Roman" w:cs="Times New Roman"/>
        </w:rPr>
        <w:t>帝呼为亲家</w:t>
      </w:r>
      <w:r>
        <w:rPr>
          <w:rFonts w:ascii="Times New Roman" w:eastAsia="仿宋_GB2312" w:hAnsi="Times New Roman" w:cs="Times New Roman"/>
        </w:rPr>
        <w:t>，</w:t>
      </w:r>
      <w:r w:rsidRPr="008D3659">
        <w:rPr>
          <w:rFonts w:ascii="Times New Roman" w:eastAsia="仿宋_GB2312" w:hAnsi="Times New Roman" w:cs="Times New Roman"/>
        </w:rPr>
        <w:t>仪物贵甚。初</w:t>
      </w:r>
      <w:r>
        <w:rPr>
          <w:rFonts w:ascii="Times New Roman" w:eastAsia="仿宋_GB2312" w:hAnsi="Times New Roman" w:cs="Times New Roman"/>
        </w:rPr>
        <w:t>，</w:t>
      </w:r>
      <w:r w:rsidRPr="008D3659">
        <w:rPr>
          <w:rFonts w:ascii="Times New Roman" w:eastAsia="仿宋_GB2312" w:hAnsi="Times New Roman" w:cs="Times New Roman"/>
        </w:rPr>
        <w:t>帝委嵩择相</w:t>
      </w:r>
      <w:r>
        <w:rPr>
          <w:rFonts w:ascii="Times New Roman" w:eastAsia="仿宋_GB2312" w:hAnsi="Times New Roman" w:cs="Times New Roman"/>
        </w:rPr>
        <w:t>，</w:t>
      </w:r>
      <w:r w:rsidRPr="008D3659">
        <w:rPr>
          <w:rFonts w:ascii="Times New Roman" w:eastAsia="仿宋_GB2312" w:hAnsi="Times New Roman" w:cs="Times New Roman"/>
        </w:rPr>
        <w:t>嵩推韩休。及休同位</w:t>
      </w:r>
      <w:r>
        <w:rPr>
          <w:rFonts w:ascii="Times New Roman" w:eastAsia="仿宋_GB2312" w:hAnsi="Times New Roman" w:cs="Times New Roman"/>
        </w:rPr>
        <w:t>，</w:t>
      </w:r>
      <w:r w:rsidRPr="008D3659">
        <w:rPr>
          <w:rFonts w:ascii="Times New Roman" w:eastAsia="仿宋_GB2312" w:hAnsi="Times New Roman" w:cs="Times New Roman"/>
        </w:rPr>
        <w:t>峭正不相假</w:t>
      </w:r>
      <w:r>
        <w:rPr>
          <w:rFonts w:ascii="Times New Roman" w:eastAsia="仿宋_GB2312" w:hAnsi="Times New Roman" w:cs="Times New Roman"/>
        </w:rPr>
        <w:t>，</w:t>
      </w:r>
      <w:r w:rsidRPr="008D3659">
        <w:rPr>
          <w:rFonts w:ascii="Times New Roman" w:eastAsia="仿宋_GB2312" w:hAnsi="Times New Roman" w:cs="Times New Roman"/>
        </w:rPr>
        <w:t>至校曲直帝前。嵩惭</w:t>
      </w:r>
      <w:r>
        <w:rPr>
          <w:rFonts w:ascii="Times New Roman" w:eastAsia="仿宋_GB2312" w:hAnsi="Times New Roman" w:cs="Times New Roman"/>
        </w:rPr>
        <w:t>，</w:t>
      </w:r>
      <w:r w:rsidRPr="008D3659">
        <w:rPr>
          <w:rFonts w:ascii="Times New Roman" w:eastAsia="仿宋_GB2312" w:hAnsi="Times New Roman" w:cs="Times New Roman"/>
        </w:rPr>
        <w:t>乞骸骨</w:t>
      </w:r>
      <w:r w:rsidRPr="008D3659">
        <w:rPr>
          <w:rFonts w:ascii="Times New Roman" w:eastAsia="仿宋_GB2312" w:hAnsi="Times New Roman" w:cs="Times New Roman" w:hint="eastAsia"/>
        </w:rPr>
        <w:t>。帝慰之曰：</w:t>
      </w:r>
      <w:r w:rsidRPr="008D3659">
        <w:rPr>
          <w:rFonts w:hAnsi="宋体" w:cs="Times New Roman" w:hint="eastAsia"/>
        </w:rPr>
        <w:t>“</w:t>
      </w:r>
      <w:r w:rsidRPr="008D3659">
        <w:rPr>
          <w:rFonts w:ascii="Times New Roman" w:eastAsia="仿宋_GB2312" w:hAnsi="Times New Roman" w:cs="Times New Roman" w:hint="eastAsia"/>
        </w:rPr>
        <w:t>朕未厌卿</w:t>
      </w:r>
      <w:r>
        <w:rPr>
          <w:rFonts w:ascii="Times New Roman" w:eastAsia="仿宋_GB2312" w:hAnsi="Times New Roman" w:cs="Times New Roman" w:hint="eastAsia"/>
        </w:rPr>
        <w:t>，</w:t>
      </w:r>
      <w:r w:rsidRPr="008D3659">
        <w:rPr>
          <w:rFonts w:ascii="Times New Roman" w:eastAsia="仿宋_GB2312" w:hAnsi="Times New Roman" w:cs="Times New Roman" w:hint="eastAsia"/>
        </w:rPr>
        <w:t>何庸去乎？</w:t>
      </w:r>
      <w:r w:rsidRPr="008D3659">
        <w:rPr>
          <w:rFonts w:hAnsi="宋体" w:cs="Times New Roman" w:hint="eastAsia"/>
        </w:rPr>
        <w:t>”</w:t>
      </w:r>
      <w:r w:rsidRPr="008D3659">
        <w:rPr>
          <w:rFonts w:ascii="Times New Roman" w:eastAsia="仿宋_GB2312" w:hAnsi="Times New Roman" w:cs="Times New Roman" w:hint="eastAsia"/>
        </w:rPr>
        <w:t>嵩伏曰：</w:t>
      </w:r>
      <w:r w:rsidRPr="008D3659">
        <w:rPr>
          <w:rFonts w:hAnsi="宋体" w:cs="Times New Roman" w:hint="eastAsia"/>
        </w:rPr>
        <w:t>“</w:t>
      </w:r>
      <w:r w:rsidRPr="008D3659">
        <w:rPr>
          <w:rFonts w:ascii="Times New Roman" w:eastAsia="仿宋_GB2312" w:hAnsi="Times New Roman" w:cs="Times New Roman"/>
          <w:u w:val="wave"/>
        </w:rPr>
        <w:t>臣待罪宰相爵位既极幸陛下未厌得以乞身有如厌臣首领且不保又安得自遂？</w:t>
      </w:r>
      <w:r w:rsidRPr="008D3659">
        <w:rPr>
          <w:rFonts w:hAnsi="宋体" w:cs="Times New Roman"/>
        </w:rPr>
        <w:t>”</w:t>
      </w:r>
      <w:r w:rsidRPr="008D3659">
        <w:rPr>
          <w:rFonts w:ascii="Times New Roman" w:eastAsia="仿宋_GB2312" w:hAnsi="Times New Roman" w:cs="Times New Roman"/>
        </w:rPr>
        <w:t>因流涕。帝为改容曰：</w:t>
      </w:r>
      <w:r w:rsidRPr="008D3659">
        <w:rPr>
          <w:rFonts w:hAnsi="宋体" w:cs="Times New Roman"/>
        </w:rPr>
        <w:t>“</w:t>
      </w:r>
      <w:r w:rsidRPr="008D3659">
        <w:rPr>
          <w:rFonts w:ascii="Times New Roman" w:eastAsia="仿宋_GB2312" w:hAnsi="Times New Roman" w:cs="Times New Roman"/>
          <w:u w:val="single"/>
        </w:rPr>
        <w:t>卿言切矣</w:t>
      </w:r>
      <w:r>
        <w:rPr>
          <w:rFonts w:ascii="Times New Roman" w:eastAsia="仿宋_GB2312" w:hAnsi="Times New Roman" w:cs="Times New Roman"/>
          <w:u w:val="single"/>
        </w:rPr>
        <w:t>，</w:t>
      </w:r>
      <w:r w:rsidRPr="008D3659">
        <w:rPr>
          <w:rFonts w:ascii="Times New Roman" w:eastAsia="仿宋_GB2312" w:hAnsi="Times New Roman" w:cs="Times New Roman"/>
          <w:u w:val="single"/>
        </w:rPr>
        <w:t>朕未能决。弟归</w:t>
      </w:r>
      <w:r>
        <w:rPr>
          <w:rFonts w:ascii="Times New Roman" w:eastAsia="仿宋_GB2312" w:hAnsi="Times New Roman" w:cs="Times New Roman"/>
          <w:u w:val="single"/>
        </w:rPr>
        <w:t>，</w:t>
      </w:r>
      <w:r w:rsidRPr="008D3659">
        <w:rPr>
          <w:rFonts w:ascii="Times New Roman" w:eastAsia="仿宋_GB2312" w:hAnsi="Times New Roman" w:cs="Times New Roman"/>
          <w:u w:val="single"/>
        </w:rPr>
        <w:t>夕当有诏</w:t>
      </w:r>
      <w:r w:rsidRPr="008D3659">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俄遣高力士诏嵩曰：</w:t>
      </w:r>
      <w:r w:rsidRPr="008D3659">
        <w:rPr>
          <w:rFonts w:hAnsi="宋体" w:cs="Times New Roman"/>
        </w:rPr>
        <w:t>“</w:t>
      </w:r>
      <w:r w:rsidRPr="008D3659">
        <w:rPr>
          <w:rFonts w:ascii="Times New Roman" w:eastAsia="仿宋_GB2312" w:hAnsi="Times New Roman" w:cs="Times New Roman"/>
        </w:rPr>
        <w:t>朕将尔留</w:t>
      </w:r>
      <w:r>
        <w:rPr>
          <w:rFonts w:ascii="Times New Roman" w:eastAsia="仿宋_GB2312" w:hAnsi="Times New Roman" w:cs="Times New Roman"/>
        </w:rPr>
        <w:t>，</w:t>
      </w:r>
      <w:r w:rsidRPr="008D3659">
        <w:rPr>
          <w:rFonts w:ascii="Times New Roman" w:eastAsia="仿宋_GB2312" w:hAnsi="Times New Roman" w:cs="Times New Roman"/>
        </w:rPr>
        <w:t>而君臣谊当有始有卒者。</w:t>
      </w:r>
      <w:r w:rsidRPr="008D3659">
        <w:rPr>
          <w:rFonts w:hAnsi="宋体" w:cs="Times New Roman"/>
        </w:rPr>
        <w:t>”</w:t>
      </w:r>
      <w:r w:rsidRPr="008D3659">
        <w:rPr>
          <w:rFonts w:ascii="Times New Roman" w:eastAsia="仿宋_GB2312" w:hAnsi="Times New Roman" w:cs="Times New Roman"/>
        </w:rPr>
        <w:t>久之</w:t>
      </w:r>
      <w:r>
        <w:rPr>
          <w:rFonts w:ascii="Times New Roman" w:eastAsia="仿宋_GB2312" w:hAnsi="Times New Roman" w:cs="Times New Roman"/>
        </w:rPr>
        <w:t>，</w:t>
      </w:r>
      <w:r w:rsidRPr="008D3659">
        <w:rPr>
          <w:rFonts w:ascii="Times New Roman" w:eastAsia="仿宋_GB2312" w:hAnsi="Times New Roman" w:cs="Times New Roman"/>
        </w:rPr>
        <w:t>进太子太师。固请老</w:t>
      </w:r>
      <w:r>
        <w:rPr>
          <w:rFonts w:ascii="Times New Roman" w:eastAsia="仿宋_GB2312" w:hAnsi="Times New Roman" w:cs="Times New Roman"/>
        </w:rPr>
        <w:t>，</w:t>
      </w:r>
      <w:r w:rsidRPr="008D3659">
        <w:rPr>
          <w:rFonts w:ascii="Times New Roman" w:eastAsia="仿宋_GB2312" w:hAnsi="Times New Roman" w:cs="Times New Roman"/>
        </w:rPr>
        <w:t>见许。嵩退</w:t>
      </w:r>
      <w:r>
        <w:rPr>
          <w:rFonts w:ascii="Times New Roman" w:eastAsia="仿宋_GB2312" w:hAnsi="Times New Roman" w:cs="Times New Roman"/>
        </w:rPr>
        <w:t>，</w:t>
      </w:r>
      <w:r w:rsidRPr="008D3659">
        <w:rPr>
          <w:rFonts w:hAnsi="宋体" w:cs="宋体" w:hint="eastAsia"/>
        </w:rPr>
        <w:t>脩</w:t>
      </w:r>
      <w:r w:rsidRPr="008D3659">
        <w:rPr>
          <w:rFonts w:ascii="仿宋_GB2312" w:eastAsia="仿宋_GB2312" w:hAnsi="仿宋_GB2312" w:cs="仿宋_GB2312" w:hint="eastAsia"/>
        </w:rPr>
        <w:t>莳园区</w:t>
      </w:r>
      <w:r>
        <w:rPr>
          <w:rFonts w:ascii="Times New Roman" w:eastAsia="仿宋_GB2312" w:hAnsi="Times New Roman" w:cs="Times New Roman"/>
        </w:rPr>
        <w:t>，</w:t>
      </w:r>
      <w:r w:rsidRPr="008D3659">
        <w:rPr>
          <w:rFonts w:ascii="Times New Roman" w:eastAsia="仿宋_GB2312" w:hAnsi="Times New Roman" w:cs="Times New Roman"/>
        </w:rPr>
        <w:t>优游自怡。家饶财</w:t>
      </w:r>
      <w:r>
        <w:rPr>
          <w:rFonts w:ascii="Times New Roman" w:eastAsia="仿宋_GB2312" w:hAnsi="Times New Roman" w:cs="Times New Roman"/>
        </w:rPr>
        <w:t>，</w:t>
      </w:r>
      <w:r w:rsidRPr="008D3659">
        <w:rPr>
          <w:rFonts w:ascii="Times New Roman" w:eastAsia="仿宋_GB2312" w:hAnsi="Times New Roman" w:cs="Times New Roman"/>
        </w:rPr>
        <w:t>而子华为工部侍郎</w:t>
      </w:r>
      <w:r>
        <w:rPr>
          <w:rFonts w:ascii="Times New Roman" w:eastAsia="仿宋_GB2312" w:hAnsi="Times New Roman" w:cs="Times New Roman"/>
        </w:rPr>
        <w:t>，</w:t>
      </w:r>
      <w:r w:rsidRPr="008D3659">
        <w:rPr>
          <w:rFonts w:ascii="Times New Roman" w:eastAsia="仿宋_GB2312" w:hAnsi="Times New Roman" w:cs="Times New Roman"/>
        </w:rPr>
        <w:t>子衡以尚主位三品</w:t>
      </w:r>
      <w:r>
        <w:rPr>
          <w:rFonts w:ascii="Times New Roman" w:eastAsia="仿宋_GB2312" w:hAnsi="Times New Roman" w:cs="Times New Roman"/>
        </w:rPr>
        <w:t>，</w:t>
      </w:r>
      <w:r w:rsidRPr="008D3659">
        <w:rPr>
          <w:rFonts w:ascii="Times New Roman" w:eastAsia="仿宋_GB2312" w:hAnsi="Times New Roman" w:cs="Times New Roman"/>
        </w:rPr>
        <w:t>年逾八十</w:t>
      </w:r>
      <w:r>
        <w:rPr>
          <w:rFonts w:ascii="Times New Roman" w:eastAsia="仿宋_GB2312" w:hAnsi="Times New Roman" w:cs="Times New Roman"/>
        </w:rPr>
        <w:t>，</w:t>
      </w:r>
      <w:r w:rsidRPr="008D3659">
        <w:rPr>
          <w:rFonts w:ascii="Times New Roman" w:eastAsia="仿宋_GB2312" w:hAnsi="Times New Roman" w:cs="Times New Roman"/>
        </w:rPr>
        <w:t>士艳其荣。天宝八载卒。</w:t>
      </w:r>
    </w:p>
    <w:p w:rsidR="001E20CE" w:rsidRDefault="001E20CE" w:rsidP="001E20C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选自《新唐书</w:t>
      </w:r>
      <w:r w:rsidRPr="008D3659">
        <w:rPr>
          <w:rFonts w:ascii="Times New Roman" w:hAnsi="Times New Roman" w:cs="Times New Roman"/>
        </w:rPr>
        <w:t>·</w:t>
      </w:r>
      <w:r w:rsidRPr="008D3659">
        <w:rPr>
          <w:rFonts w:ascii="Times New Roman" w:hAnsi="Times New Roman" w:cs="Times New Roman"/>
        </w:rPr>
        <w:t>萧嵩传》</w:t>
      </w:r>
      <w:r>
        <w:rPr>
          <w:rFonts w:ascii="Times New Roman" w:hAnsi="Times New Roman" w:cs="Times New Roman"/>
        </w:rPr>
        <w:t>，</w:t>
      </w:r>
      <w:r w:rsidRPr="008D3659">
        <w:rPr>
          <w:rFonts w:ascii="Times New Roman" w:hAnsi="Times New Roman" w:cs="Times New Roman"/>
        </w:rPr>
        <w:t>有删减</w:t>
      </w:r>
      <w:r>
        <w:rPr>
          <w:rFonts w:ascii="Times New Roman" w:hAnsi="Times New Roman" w:cs="Times New Roman"/>
        </w:rPr>
        <w:t>)</w:t>
      </w:r>
    </w:p>
    <w:p w:rsidR="001E20CE" w:rsidRDefault="001E20CE" w:rsidP="001E20CE">
      <w:pPr>
        <w:pStyle w:val="a3"/>
        <w:ind w:firstLineChars="200" w:firstLine="420"/>
        <w:rPr>
          <w:rFonts w:ascii="Times New Roman" w:hAnsi="Times New Roman" w:cs="Times New Roman"/>
        </w:rPr>
      </w:pPr>
      <w:r>
        <w:rPr>
          <w:rFonts w:ascii="Times New Roman" w:eastAsia="黑体" w:hAnsi="Times New Roman" w:cs="Times New Roman"/>
        </w:rPr>
        <w:t>[</w:t>
      </w:r>
      <w:r w:rsidRPr="008D3659">
        <w:rPr>
          <w:rFonts w:ascii="Times New Roman" w:eastAsia="黑体" w:hAnsi="Times New Roman" w:cs="Times New Roman"/>
        </w:rPr>
        <w:t>注</w:t>
      </w:r>
      <w:r>
        <w:rPr>
          <w:rFonts w:ascii="Times New Roman" w:eastAsia="黑体" w:hAnsi="Times New Roman" w:cs="Times New Roman"/>
        </w:rPr>
        <w:t>]</w:t>
      </w:r>
      <w:r>
        <w:rPr>
          <w:rFonts w:ascii="Times New Roman" w:hAnsi="Times New Roman" w:cs="Times New Roman"/>
        </w:rPr>
        <w:t xml:space="preserve">　</w:t>
      </w:r>
      <w:r w:rsidRPr="008D3659">
        <w:rPr>
          <w:rFonts w:hAnsi="宋体" w:cs="Times New Roman"/>
        </w:rPr>
        <w:t>①</w:t>
      </w:r>
      <w:r w:rsidRPr="008D3659">
        <w:rPr>
          <w:rFonts w:ascii="Times New Roman" w:hAnsi="Times New Roman" w:cs="Times New Roman"/>
        </w:rPr>
        <w:t>僚婿：同门女婿</w:t>
      </w:r>
      <w:r w:rsidRPr="008D3659">
        <w:rPr>
          <w:rFonts w:ascii="Times New Roman" w:hAnsi="Times New Roman" w:cs="Times New Roman" w:hint="eastAsia"/>
        </w:rPr>
        <w:t>。</w:t>
      </w:r>
      <w:r w:rsidRPr="008D3659">
        <w:rPr>
          <w:rFonts w:hAnsi="宋体" w:cs="Times New Roman" w:hint="eastAsia"/>
        </w:rPr>
        <w:t>②</w:t>
      </w:r>
      <w:r w:rsidRPr="008D3659">
        <w:rPr>
          <w:rFonts w:ascii="Times New Roman" w:hAnsi="Times New Roman" w:cs="Times New Roman" w:hint="eastAsia"/>
        </w:rPr>
        <w:t>艾：对老年人的敬称。</w:t>
      </w:r>
    </w:p>
    <w:p w:rsidR="001E20CE" w:rsidRDefault="001E20CE" w:rsidP="001E20C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下列对文中画波浪线部分的断句</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臣待罪宰相</w:t>
      </w:r>
      <w:r w:rsidRPr="008D3659">
        <w:rPr>
          <w:rFonts w:ascii="Times New Roman" w:hAnsi="Times New Roman" w:cs="Times New Roman"/>
        </w:rPr>
        <w:t>/</w:t>
      </w:r>
      <w:r w:rsidRPr="008D3659">
        <w:rPr>
          <w:rFonts w:ascii="Times New Roman" w:hAnsi="Times New Roman" w:cs="Times New Roman"/>
        </w:rPr>
        <w:t>爵位既极幸</w:t>
      </w:r>
      <w:r w:rsidRPr="008D3659">
        <w:rPr>
          <w:rFonts w:ascii="Times New Roman" w:hAnsi="Times New Roman" w:cs="Times New Roman"/>
        </w:rPr>
        <w:t>/</w:t>
      </w:r>
      <w:r w:rsidRPr="008D3659">
        <w:rPr>
          <w:rFonts w:ascii="Times New Roman" w:hAnsi="Times New Roman" w:cs="Times New Roman"/>
        </w:rPr>
        <w:t>陛下未厌</w:t>
      </w:r>
      <w:r w:rsidRPr="008D3659">
        <w:rPr>
          <w:rFonts w:ascii="Times New Roman" w:hAnsi="Times New Roman" w:cs="Times New Roman"/>
        </w:rPr>
        <w:t>/</w:t>
      </w:r>
      <w:r w:rsidRPr="008D3659">
        <w:rPr>
          <w:rFonts w:ascii="Times New Roman" w:hAnsi="Times New Roman" w:cs="Times New Roman"/>
        </w:rPr>
        <w:t>得以乞身</w:t>
      </w:r>
      <w:r w:rsidRPr="008D3659">
        <w:rPr>
          <w:rFonts w:ascii="Times New Roman" w:hAnsi="Times New Roman" w:cs="Times New Roman"/>
        </w:rPr>
        <w:t>/</w:t>
      </w:r>
      <w:r w:rsidRPr="008D3659">
        <w:rPr>
          <w:rFonts w:ascii="Times New Roman" w:hAnsi="Times New Roman" w:cs="Times New Roman"/>
        </w:rPr>
        <w:t>有如厌</w:t>
      </w:r>
      <w:r w:rsidRPr="008D3659">
        <w:rPr>
          <w:rFonts w:ascii="Times New Roman" w:hAnsi="Times New Roman" w:cs="Times New Roman"/>
        </w:rPr>
        <w:t>/</w:t>
      </w:r>
      <w:r w:rsidRPr="008D3659">
        <w:rPr>
          <w:rFonts w:ascii="Times New Roman" w:hAnsi="Times New Roman" w:cs="Times New Roman"/>
        </w:rPr>
        <w:t>臣首领且不保</w:t>
      </w:r>
      <w:r w:rsidRPr="008D3659">
        <w:rPr>
          <w:rFonts w:ascii="Times New Roman" w:hAnsi="Times New Roman" w:cs="Times New Roman"/>
        </w:rPr>
        <w:t>/</w:t>
      </w:r>
      <w:r w:rsidRPr="008D3659">
        <w:rPr>
          <w:rFonts w:ascii="Times New Roman" w:hAnsi="Times New Roman" w:cs="Times New Roman"/>
        </w:rPr>
        <w:t>又安得自遂</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臣待罪</w:t>
      </w:r>
      <w:r w:rsidRPr="008D3659">
        <w:rPr>
          <w:rFonts w:ascii="Times New Roman" w:hAnsi="Times New Roman" w:cs="Times New Roman"/>
        </w:rPr>
        <w:t>/</w:t>
      </w:r>
      <w:r w:rsidRPr="008D3659">
        <w:rPr>
          <w:rFonts w:ascii="Times New Roman" w:hAnsi="Times New Roman" w:cs="Times New Roman"/>
        </w:rPr>
        <w:t>宰相爵位既极</w:t>
      </w:r>
      <w:r w:rsidRPr="008D3659">
        <w:rPr>
          <w:rFonts w:ascii="Times New Roman" w:hAnsi="Times New Roman" w:cs="Times New Roman"/>
        </w:rPr>
        <w:t>/</w:t>
      </w:r>
      <w:r w:rsidRPr="008D3659">
        <w:rPr>
          <w:rFonts w:ascii="Times New Roman" w:hAnsi="Times New Roman" w:cs="Times New Roman"/>
        </w:rPr>
        <w:t>幸陛下未厌</w:t>
      </w:r>
      <w:r w:rsidRPr="008D3659">
        <w:rPr>
          <w:rFonts w:ascii="Times New Roman" w:hAnsi="Times New Roman" w:cs="Times New Roman"/>
        </w:rPr>
        <w:t>/</w:t>
      </w:r>
      <w:r w:rsidRPr="008D3659">
        <w:rPr>
          <w:rFonts w:ascii="Times New Roman" w:hAnsi="Times New Roman" w:cs="Times New Roman"/>
        </w:rPr>
        <w:t>得以乞身</w:t>
      </w:r>
      <w:r w:rsidRPr="008D3659">
        <w:rPr>
          <w:rFonts w:ascii="Times New Roman" w:hAnsi="Times New Roman" w:cs="Times New Roman"/>
        </w:rPr>
        <w:t>/</w:t>
      </w:r>
      <w:r w:rsidRPr="008D3659">
        <w:rPr>
          <w:rFonts w:ascii="Times New Roman" w:hAnsi="Times New Roman" w:cs="Times New Roman"/>
        </w:rPr>
        <w:t>有如厌</w:t>
      </w:r>
      <w:r w:rsidRPr="008D3659">
        <w:rPr>
          <w:rFonts w:ascii="Times New Roman" w:hAnsi="Times New Roman" w:cs="Times New Roman"/>
        </w:rPr>
        <w:t>/</w:t>
      </w:r>
      <w:r w:rsidRPr="008D3659">
        <w:rPr>
          <w:rFonts w:ascii="Times New Roman" w:hAnsi="Times New Roman" w:cs="Times New Roman"/>
        </w:rPr>
        <w:t>臣首领且不保</w:t>
      </w:r>
      <w:r w:rsidRPr="008D3659">
        <w:rPr>
          <w:rFonts w:ascii="Times New Roman" w:hAnsi="Times New Roman" w:cs="Times New Roman"/>
        </w:rPr>
        <w:t>/</w:t>
      </w:r>
      <w:r w:rsidRPr="008D3659">
        <w:rPr>
          <w:rFonts w:ascii="Times New Roman" w:hAnsi="Times New Roman" w:cs="Times New Roman"/>
        </w:rPr>
        <w:t>又安得自遂</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臣待罪宰相</w:t>
      </w:r>
      <w:r w:rsidRPr="008D3659">
        <w:rPr>
          <w:rFonts w:ascii="Times New Roman" w:hAnsi="Times New Roman" w:cs="Times New Roman"/>
        </w:rPr>
        <w:t>/</w:t>
      </w:r>
      <w:r w:rsidRPr="008D3659">
        <w:rPr>
          <w:rFonts w:ascii="Times New Roman" w:hAnsi="Times New Roman" w:cs="Times New Roman"/>
        </w:rPr>
        <w:t>爵位既极</w:t>
      </w:r>
      <w:r w:rsidRPr="008D3659">
        <w:rPr>
          <w:rFonts w:ascii="Times New Roman" w:hAnsi="Times New Roman" w:cs="Times New Roman"/>
        </w:rPr>
        <w:t>/</w:t>
      </w:r>
      <w:r w:rsidRPr="008D3659">
        <w:rPr>
          <w:rFonts w:ascii="Times New Roman" w:hAnsi="Times New Roman" w:cs="Times New Roman"/>
        </w:rPr>
        <w:t>幸陛下未厌</w:t>
      </w:r>
      <w:r w:rsidRPr="008D3659">
        <w:rPr>
          <w:rFonts w:ascii="Times New Roman" w:hAnsi="Times New Roman" w:cs="Times New Roman"/>
        </w:rPr>
        <w:t>/</w:t>
      </w:r>
      <w:r w:rsidRPr="008D3659">
        <w:rPr>
          <w:rFonts w:ascii="Times New Roman" w:hAnsi="Times New Roman" w:cs="Times New Roman"/>
        </w:rPr>
        <w:t>得以乞身</w:t>
      </w:r>
      <w:r w:rsidRPr="008D3659">
        <w:rPr>
          <w:rFonts w:ascii="Times New Roman" w:hAnsi="Times New Roman" w:cs="Times New Roman"/>
        </w:rPr>
        <w:t>/</w:t>
      </w:r>
      <w:r w:rsidRPr="008D3659">
        <w:rPr>
          <w:rFonts w:ascii="Times New Roman" w:hAnsi="Times New Roman" w:cs="Times New Roman"/>
        </w:rPr>
        <w:t>有如厌臣</w:t>
      </w:r>
      <w:r w:rsidRPr="008D3659">
        <w:rPr>
          <w:rFonts w:ascii="Times New Roman" w:hAnsi="Times New Roman" w:cs="Times New Roman"/>
        </w:rPr>
        <w:t>/</w:t>
      </w:r>
      <w:r w:rsidRPr="008D3659">
        <w:rPr>
          <w:rFonts w:ascii="Times New Roman" w:hAnsi="Times New Roman" w:cs="Times New Roman"/>
        </w:rPr>
        <w:t>首领且不保</w:t>
      </w:r>
      <w:r w:rsidRPr="008D3659">
        <w:rPr>
          <w:rFonts w:ascii="Times New Roman" w:hAnsi="Times New Roman" w:cs="Times New Roman"/>
        </w:rPr>
        <w:t>/</w:t>
      </w:r>
      <w:r w:rsidRPr="008D3659">
        <w:rPr>
          <w:rFonts w:ascii="Times New Roman" w:hAnsi="Times New Roman" w:cs="Times New Roman"/>
        </w:rPr>
        <w:t>又安得自遂</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臣待罪</w:t>
      </w:r>
      <w:r w:rsidRPr="008D3659">
        <w:rPr>
          <w:rFonts w:ascii="Times New Roman" w:hAnsi="Times New Roman" w:cs="Times New Roman"/>
        </w:rPr>
        <w:t>/</w:t>
      </w:r>
      <w:r w:rsidRPr="008D3659">
        <w:rPr>
          <w:rFonts w:ascii="Times New Roman" w:hAnsi="Times New Roman" w:cs="Times New Roman"/>
        </w:rPr>
        <w:t>宰相爵位既极幸</w:t>
      </w:r>
      <w:r w:rsidRPr="008D3659">
        <w:rPr>
          <w:rFonts w:ascii="Times New Roman" w:hAnsi="Times New Roman" w:cs="Times New Roman"/>
        </w:rPr>
        <w:t>/</w:t>
      </w:r>
      <w:r w:rsidRPr="008D3659">
        <w:rPr>
          <w:rFonts w:ascii="Times New Roman" w:hAnsi="Times New Roman" w:cs="Times New Roman"/>
        </w:rPr>
        <w:t>陛下未厌</w:t>
      </w:r>
      <w:r w:rsidRPr="008D3659">
        <w:rPr>
          <w:rFonts w:ascii="Times New Roman" w:hAnsi="Times New Roman" w:cs="Times New Roman"/>
        </w:rPr>
        <w:t>/</w:t>
      </w:r>
      <w:r w:rsidRPr="008D3659">
        <w:rPr>
          <w:rFonts w:ascii="Times New Roman" w:hAnsi="Times New Roman" w:cs="Times New Roman"/>
        </w:rPr>
        <w:t>得以乞身</w:t>
      </w:r>
      <w:r w:rsidRPr="008D3659">
        <w:rPr>
          <w:rFonts w:ascii="Times New Roman" w:hAnsi="Times New Roman" w:cs="Times New Roman"/>
        </w:rPr>
        <w:t>/</w:t>
      </w:r>
      <w:r w:rsidRPr="008D3659">
        <w:rPr>
          <w:rFonts w:ascii="Times New Roman" w:hAnsi="Times New Roman" w:cs="Times New Roman"/>
        </w:rPr>
        <w:t>有如厌臣</w:t>
      </w:r>
      <w:r w:rsidRPr="008D3659">
        <w:rPr>
          <w:rFonts w:ascii="Times New Roman" w:hAnsi="Times New Roman" w:cs="Times New Roman"/>
        </w:rPr>
        <w:t>/</w:t>
      </w:r>
      <w:r w:rsidRPr="008D3659">
        <w:rPr>
          <w:rFonts w:ascii="Times New Roman" w:hAnsi="Times New Roman" w:cs="Times New Roman"/>
        </w:rPr>
        <w:t>首领且不保</w:t>
      </w:r>
      <w:r w:rsidRPr="008D3659">
        <w:rPr>
          <w:rFonts w:ascii="Times New Roman" w:hAnsi="Times New Roman" w:cs="Times New Roman"/>
        </w:rPr>
        <w:t>/</w:t>
      </w:r>
      <w:r w:rsidRPr="008D3659">
        <w:rPr>
          <w:rFonts w:ascii="Times New Roman" w:hAnsi="Times New Roman" w:cs="Times New Roman"/>
        </w:rPr>
        <w:t>又安得自遂</w:t>
      </w:r>
    </w:p>
    <w:p w:rsidR="001E20CE" w:rsidRDefault="001E20CE" w:rsidP="001E20C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下列对文中加点词语的相关内容的解说</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hint="eastAsia"/>
        </w:rPr>
        <w:t>)</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hint="eastAsia"/>
        </w:rPr>
        <w:t>．</w:t>
      </w:r>
      <w:r w:rsidRPr="008D3659">
        <w:rPr>
          <w:rFonts w:ascii="Times New Roman" w:hAnsi="Times New Roman" w:cs="Times New Roman"/>
        </w:rPr>
        <w:t>辈行</w:t>
      </w:r>
      <w:r>
        <w:rPr>
          <w:rFonts w:ascii="Times New Roman" w:hAnsi="Times New Roman" w:cs="Times New Roman"/>
        </w:rPr>
        <w:t>，</w:t>
      </w:r>
      <w:r w:rsidRPr="008D3659">
        <w:rPr>
          <w:rFonts w:ascii="Times New Roman" w:hAnsi="Times New Roman" w:cs="Times New Roman"/>
        </w:rPr>
        <w:t>辈分、排行</w:t>
      </w:r>
      <w:r>
        <w:rPr>
          <w:rFonts w:ascii="Times New Roman" w:hAnsi="Times New Roman" w:cs="Times New Roman"/>
        </w:rPr>
        <w:t>，</w:t>
      </w:r>
      <w:r w:rsidRPr="008D3659">
        <w:rPr>
          <w:rFonts w:ascii="Times New Roman" w:hAnsi="Times New Roman" w:cs="Times New Roman"/>
        </w:rPr>
        <w:t>也可指同辈的人</w:t>
      </w:r>
      <w:r>
        <w:rPr>
          <w:rFonts w:ascii="Times New Roman" w:hAnsi="Times New Roman" w:cs="Times New Roman"/>
        </w:rPr>
        <w:t>，</w:t>
      </w:r>
      <w:r w:rsidRPr="008D3659">
        <w:rPr>
          <w:rFonts w:ascii="Times New Roman" w:hAnsi="Times New Roman" w:cs="Times New Roman"/>
        </w:rPr>
        <w:t>文中借以指学问水平相当的一群人。</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判</w:t>
      </w:r>
      <w:r>
        <w:rPr>
          <w:rFonts w:ascii="Times New Roman" w:hAnsi="Times New Roman" w:cs="Times New Roman"/>
        </w:rPr>
        <w:t>，</w:t>
      </w:r>
      <w:r w:rsidRPr="008D3659">
        <w:rPr>
          <w:rFonts w:ascii="Times New Roman" w:hAnsi="Times New Roman" w:cs="Times New Roman"/>
        </w:rPr>
        <w:t>古代表示高位兼低职或出任地方官</w:t>
      </w:r>
      <w:r>
        <w:rPr>
          <w:rFonts w:ascii="Times New Roman" w:hAnsi="Times New Roman" w:cs="Times New Roman"/>
        </w:rPr>
        <w:t>，</w:t>
      </w:r>
      <w:r w:rsidRPr="008D3659">
        <w:rPr>
          <w:rFonts w:ascii="Times New Roman" w:hAnsi="Times New Roman" w:cs="Times New Roman"/>
        </w:rPr>
        <w:t>文中萧嵩的任职属于后一种情况。</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幕府</w:t>
      </w:r>
      <w:r>
        <w:rPr>
          <w:rFonts w:ascii="Times New Roman" w:hAnsi="Times New Roman" w:cs="Times New Roman"/>
        </w:rPr>
        <w:t>，</w:t>
      </w:r>
      <w:r w:rsidRPr="008D3659">
        <w:rPr>
          <w:rFonts w:ascii="Times New Roman" w:hAnsi="Times New Roman" w:cs="Times New Roman"/>
        </w:rPr>
        <w:t>本指将帅在外的营帐</w:t>
      </w:r>
      <w:r>
        <w:rPr>
          <w:rFonts w:ascii="Times New Roman" w:hAnsi="Times New Roman" w:cs="Times New Roman"/>
        </w:rPr>
        <w:t>，</w:t>
      </w:r>
      <w:r w:rsidRPr="008D3659">
        <w:rPr>
          <w:rFonts w:ascii="Times New Roman" w:hAnsi="Times New Roman" w:cs="Times New Roman"/>
        </w:rPr>
        <w:t>后亦泛指军政大吏的府署</w:t>
      </w:r>
      <w:r>
        <w:rPr>
          <w:rFonts w:ascii="Times New Roman" w:hAnsi="Times New Roman" w:cs="Times New Roman"/>
        </w:rPr>
        <w:t>，</w:t>
      </w:r>
      <w:r w:rsidRPr="008D3659">
        <w:rPr>
          <w:rFonts w:ascii="Times New Roman" w:hAnsi="Times New Roman" w:cs="Times New Roman"/>
        </w:rPr>
        <w:t>有时也借指将帅。</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晡</w:t>
      </w:r>
      <w:r>
        <w:rPr>
          <w:rFonts w:ascii="Times New Roman" w:hAnsi="Times New Roman" w:cs="Times New Roman"/>
        </w:rPr>
        <w:t>，</w:t>
      </w:r>
      <w:r w:rsidRPr="008D3659">
        <w:rPr>
          <w:rFonts w:ascii="Times New Roman" w:hAnsi="Times New Roman" w:cs="Times New Roman"/>
        </w:rPr>
        <w:t>申时</w:t>
      </w:r>
      <w:r>
        <w:rPr>
          <w:rFonts w:ascii="Times New Roman" w:hAnsi="Times New Roman" w:cs="Times New Roman"/>
        </w:rPr>
        <w:t>，</w:t>
      </w:r>
      <w:r w:rsidRPr="008D3659">
        <w:rPr>
          <w:rFonts w:ascii="Times New Roman" w:hAnsi="Times New Roman" w:cs="Times New Roman"/>
        </w:rPr>
        <w:t>即十五点至十七点</w:t>
      </w:r>
      <w:r>
        <w:rPr>
          <w:rFonts w:ascii="Times New Roman" w:hAnsi="Times New Roman" w:cs="Times New Roman"/>
        </w:rPr>
        <w:t>，</w:t>
      </w:r>
      <w:r w:rsidRPr="008D3659">
        <w:rPr>
          <w:rFonts w:ascii="Times New Roman" w:hAnsi="Times New Roman" w:cs="Times New Roman"/>
        </w:rPr>
        <w:t>古时十二时辰之一</w:t>
      </w:r>
      <w:r>
        <w:rPr>
          <w:rFonts w:ascii="Times New Roman" w:hAnsi="Times New Roman" w:cs="Times New Roman"/>
        </w:rPr>
        <w:t>，</w:t>
      </w:r>
      <w:r w:rsidRPr="008D3659">
        <w:rPr>
          <w:rFonts w:ascii="Times New Roman" w:hAnsi="Times New Roman" w:cs="Times New Roman"/>
        </w:rPr>
        <w:t>每个时辰等于两小时。</w:t>
      </w:r>
    </w:p>
    <w:p w:rsidR="001E20CE" w:rsidRDefault="001E20CE" w:rsidP="001E20C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下列对原文有关内容的概括和分析</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萧嵩还未做官</w:t>
      </w:r>
      <w:r>
        <w:rPr>
          <w:rFonts w:ascii="Times New Roman" w:hAnsi="Times New Roman" w:cs="Times New Roman"/>
        </w:rPr>
        <w:t>，</w:t>
      </w:r>
      <w:r w:rsidRPr="008D3659">
        <w:rPr>
          <w:rFonts w:ascii="Times New Roman" w:hAnsi="Times New Roman" w:cs="Times New Roman"/>
        </w:rPr>
        <w:t>名声不显。相士夏荣却断定萧嵩将来比陆象先寿命长且家族兴盛</w:t>
      </w:r>
      <w:r>
        <w:rPr>
          <w:rFonts w:ascii="Times New Roman" w:hAnsi="Times New Roman" w:cs="Times New Roman"/>
        </w:rPr>
        <w:t>，</w:t>
      </w:r>
      <w:r w:rsidRPr="008D3659">
        <w:rPr>
          <w:rFonts w:ascii="Times New Roman" w:hAnsi="Times New Roman" w:cs="Times New Roman"/>
        </w:rPr>
        <w:t>但时人都不认同相士的看法。</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萧嵩胜任边疆事务</w:t>
      </w:r>
      <w:r>
        <w:rPr>
          <w:rFonts w:ascii="Times New Roman" w:hAnsi="Times New Roman" w:cs="Times New Roman"/>
        </w:rPr>
        <w:t>，</w:t>
      </w:r>
      <w:r w:rsidRPr="008D3659">
        <w:rPr>
          <w:rFonts w:ascii="Times New Roman" w:hAnsi="Times New Roman" w:cs="Times New Roman"/>
        </w:rPr>
        <w:t>有</w:t>
      </w:r>
      <w:r w:rsidRPr="008D3659">
        <w:rPr>
          <w:rFonts w:ascii="Times New Roman" w:hAnsi="Times New Roman" w:cs="Times New Roman" w:hint="eastAsia"/>
        </w:rPr>
        <w:t>效解除边境危机。他知人善任</w:t>
      </w:r>
      <w:r>
        <w:rPr>
          <w:rFonts w:ascii="Times New Roman" w:hAnsi="Times New Roman" w:cs="Times New Roman" w:hint="eastAsia"/>
        </w:rPr>
        <w:t>，</w:t>
      </w:r>
      <w:r w:rsidRPr="008D3659">
        <w:rPr>
          <w:rFonts w:ascii="Times New Roman" w:hAnsi="Times New Roman" w:cs="Times New Roman" w:hint="eastAsia"/>
        </w:rPr>
        <w:t>派将收复瓜州；他富有谋略</w:t>
      </w:r>
      <w:r>
        <w:rPr>
          <w:rFonts w:ascii="Times New Roman" w:hAnsi="Times New Roman" w:cs="Times New Roman" w:hint="eastAsia"/>
        </w:rPr>
        <w:t>，</w:t>
      </w:r>
      <w:r w:rsidRPr="008D3659">
        <w:rPr>
          <w:rFonts w:ascii="Times New Roman" w:hAnsi="Times New Roman" w:cs="Times New Roman" w:hint="eastAsia"/>
        </w:rPr>
        <w:t>连续拒敌</w:t>
      </w:r>
      <w:r>
        <w:rPr>
          <w:rFonts w:ascii="Times New Roman" w:hAnsi="Times New Roman" w:cs="Times New Roman" w:hint="eastAsia"/>
        </w:rPr>
        <w:t>，</w:t>
      </w:r>
      <w:r w:rsidRPr="008D3659">
        <w:rPr>
          <w:rFonts w:ascii="Times New Roman" w:hAnsi="Times New Roman" w:cs="Times New Roman" w:hint="eastAsia"/>
        </w:rPr>
        <w:t>使敌军溃败。</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hint="eastAsia"/>
        </w:rPr>
        <w:t>．</w:t>
      </w:r>
      <w:r w:rsidRPr="008D3659">
        <w:rPr>
          <w:rFonts w:ascii="Times New Roman" w:hAnsi="Times New Roman" w:cs="Times New Roman"/>
        </w:rPr>
        <w:t>萧嵩得到皇帝的恩赏</w:t>
      </w:r>
      <w:r>
        <w:rPr>
          <w:rFonts w:ascii="Times New Roman" w:hAnsi="Times New Roman" w:cs="Times New Roman"/>
        </w:rPr>
        <w:t>，</w:t>
      </w:r>
      <w:r w:rsidRPr="008D3659">
        <w:rPr>
          <w:rFonts w:ascii="Times New Roman" w:hAnsi="Times New Roman" w:cs="Times New Roman"/>
        </w:rPr>
        <w:t>被人羡慕。出师远征</w:t>
      </w:r>
      <w:r>
        <w:rPr>
          <w:rFonts w:ascii="Times New Roman" w:hAnsi="Times New Roman" w:cs="Times New Roman"/>
        </w:rPr>
        <w:t>，</w:t>
      </w:r>
      <w:r w:rsidRPr="008D3659">
        <w:rPr>
          <w:rFonts w:ascii="Times New Roman" w:hAnsi="Times New Roman" w:cs="Times New Roman"/>
        </w:rPr>
        <w:t>皇帝作诗送行；取得战功</w:t>
      </w:r>
      <w:r>
        <w:rPr>
          <w:rFonts w:ascii="Times New Roman" w:hAnsi="Times New Roman" w:cs="Times New Roman"/>
        </w:rPr>
        <w:t>，</w:t>
      </w:r>
      <w:r w:rsidRPr="008D3659">
        <w:rPr>
          <w:rFonts w:ascii="Times New Roman" w:hAnsi="Times New Roman" w:cs="Times New Roman"/>
        </w:rPr>
        <w:t>被授予高官</w:t>
      </w:r>
      <w:r>
        <w:rPr>
          <w:rFonts w:ascii="Times New Roman" w:hAnsi="Times New Roman" w:cs="Times New Roman"/>
        </w:rPr>
        <w:t>，</w:t>
      </w:r>
      <w:r w:rsidRPr="008D3659">
        <w:rPr>
          <w:rFonts w:ascii="Times New Roman" w:hAnsi="Times New Roman" w:cs="Times New Roman"/>
        </w:rPr>
        <w:t>与皇帝结成亲家</w:t>
      </w:r>
      <w:r>
        <w:rPr>
          <w:rFonts w:ascii="Times New Roman" w:hAnsi="Times New Roman" w:cs="Times New Roman"/>
        </w:rPr>
        <w:t>，</w:t>
      </w:r>
      <w:r w:rsidRPr="008D3659">
        <w:rPr>
          <w:rFonts w:ascii="Times New Roman" w:hAnsi="Times New Roman" w:cs="Times New Roman"/>
        </w:rPr>
        <w:t>地位显贵。</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萧嵩懂得臣子进退之道。他在帝王宠眷未衰减时恳请退休</w:t>
      </w:r>
      <w:r>
        <w:rPr>
          <w:rFonts w:ascii="Times New Roman" w:hAnsi="Times New Roman" w:cs="Times New Roman"/>
        </w:rPr>
        <w:t>，</w:t>
      </w:r>
      <w:r w:rsidRPr="008D3659">
        <w:rPr>
          <w:rFonts w:ascii="Times New Roman" w:hAnsi="Times New Roman" w:cs="Times New Roman"/>
        </w:rPr>
        <w:t>反而得到皇帝郑重挽留；退休后修园置产</w:t>
      </w:r>
      <w:r>
        <w:rPr>
          <w:rFonts w:ascii="Times New Roman" w:hAnsi="Times New Roman" w:cs="Times New Roman"/>
        </w:rPr>
        <w:t>，</w:t>
      </w:r>
      <w:r w:rsidRPr="008D3659">
        <w:rPr>
          <w:rFonts w:ascii="Times New Roman" w:hAnsi="Times New Roman" w:cs="Times New Roman"/>
        </w:rPr>
        <w:t>安度晚年。</w:t>
      </w:r>
    </w:p>
    <w:p w:rsidR="001E20CE" w:rsidRDefault="001E20CE" w:rsidP="001E20C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把文中画横线的句子翻译成现代汉语。</w:t>
      </w:r>
    </w:p>
    <w:p w:rsidR="001E20CE" w:rsidRDefault="001E20CE" w:rsidP="001E20CE">
      <w:pPr>
        <w:pStyle w:val="a3"/>
        <w:ind w:firstLineChars="200" w:firstLine="420"/>
        <w:rPr>
          <w:rFonts w:ascii="Times New Roman" w:hAnsi="Times New Roman" w:cs="Times New Roman"/>
        </w:rPr>
      </w:pPr>
      <w:r w:rsidRPr="008D3659">
        <w:rPr>
          <w:rFonts w:hAnsi="宋体" w:cs="Times New Roman"/>
        </w:rPr>
        <w:t>①</w:t>
      </w:r>
      <w:r w:rsidRPr="008D3659">
        <w:rPr>
          <w:rFonts w:ascii="Times New Roman" w:hAnsi="Times New Roman" w:cs="Times New Roman"/>
        </w:rPr>
        <w:t>嵩乃纵反间</w:t>
      </w:r>
      <w:r>
        <w:rPr>
          <w:rFonts w:ascii="Times New Roman" w:hAnsi="Times New Roman" w:cs="Times New Roman"/>
        </w:rPr>
        <w:t>，</w:t>
      </w:r>
      <w:r w:rsidRPr="008D3659">
        <w:rPr>
          <w:rFonts w:ascii="Times New Roman" w:hAnsi="Times New Roman" w:cs="Times New Roman"/>
        </w:rPr>
        <w:t>示疑端</w:t>
      </w:r>
      <w:r>
        <w:rPr>
          <w:rFonts w:ascii="Times New Roman" w:hAnsi="Times New Roman" w:cs="Times New Roman"/>
        </w:rPr>
        <w:t>，</w:t>
      </w:r>
      <w:r w:rsidRPr="008D3659">
        <w:rPr>
          <w:rFonts w:ascii="Times New Roman" w:hAnsi="Times New Roman" w:cs="Times New Roman"/>
        </w:rPr>
        <w:t>赞普果诛之。</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译文：</w:t>
      </w:r>
      <w:r w:rsidRPr="008D3659">
        <w:rPr>
          <w:rFonts w:ascii="Times New Roman" w:hAnsi="Times New Roman" w:cs="Times New Roman"/>
        </w:rPr>
        <w:t>________________________________________________________________________</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1E20CE" w:rsidRDefault="001E20CE" w:rsidP="001E20CE">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卿言切矣</w:t>
      </w:r>
      <w:r>
        <w:rPr>
          <w:rFonts w:ascii="Times New Roman" w:hAnsi="Times New Roman" w:cs="Times New Roman"/>
        </w:rPr>
        <w:t>，</w:t>
      </w:r>
      <w:r w:rsidRPr="008D3659">
        <w:rPr>
          <w:rFonts w:ascii="Times New Roman" w:hAnsi="Times New Roman" w:cs="Times New Roman"/>
        </w:rPr>
        <w:t>朕未能决。弟归</w:t>
      </w:r>
      <w:r>
        <w:rPr>
          <w:rFonts w:ascii="Times New Roman" w:hAnsi="Times New Roman" w:cs="Times New Roman"/>
        </w:rPr>
        <w:t>，</w:t>
      </w:r>
      <w:r w:rsidRPr="008D3659">
        <w:rPr>
          <w:rFonts w:ascii="Times New Roman" w:hAnsi="Times New Roman" w:cs="Times New Roman"/>
        </w:rPr>
        <w:t>夕当有诏。</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译文：</w:t>
      </w:r>
      <w:r w:rsidRPr="008D3659">
        <w:rPr>
          <w:rFonts w:ascii="Times New Roman" w:hAnsi="Times New Roman" w:cs="Times New Roman"/>
        </w:rPr>
        <w:t>________________________________________________________________________</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1E20CE" w:rsidRDefault="001E20CE" w:rsidP="001E20C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萧嵩为什么要辞去宰相之职？请简要说明。</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1E20CE" w:rsidRDefault="001E20CE" w:rsidP="001E20CE">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1E20CE" w:rsidRDefault="001E20CE" w:rsidP="001E20CE">
      <w:pPr>
        <w:pStyle w:val="a3"/>
        <w:ind w:firstLineChars="200" w:firstLine="420"/>
        <w:rPr>
          <w:rFonts w:ascii="Times New Roman" w:hAnsi="Times New Roman" w:cs="Times New Roman"/>
        </w:rPr>
      </w:pPr>
    </w:p>
    <w:p w:rsidR="007C3CF7" w:rsidRDefault="007C3CF7">
      <w:bookmarkStart w:id="0" w:name="_GoBack"/>
      <w:bookmarkEnd w:id="0"/>
    </w:p>
    <w:sectPr w:rsidR="007C3CF7" w:rsidSect="00052935">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19E0" w:rsidRDefault="00D219E0" w:rsidP="00D219E0">
      <w:r>
        <w:separator/>
      </w:r>
    </w:p>
  </w:endnote>
  <w:endnote w:type="continuationSeparator" w:id="1">
    <w:p w:rsidR="00D219E0" w:rsidRDefault="00D219E0" w:rsidP="00D219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19E0" w:rsidRDefault="00D219E0" w:rsidP="00D219E0">
      <w:r>
        <w:separator/>
      </w:r>
    </w:p>
  </w:footnote>
  <w:footnote w:type="continuationSeparator" w:id="1">
    <w:p w:rsidR="00D219E0" w:rsidRDefault="00D219E0" w:rsidP="00D219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9E0" w:rsidRPr="00D219E0" w:rsidRDefault="00D219E0" w:rsidP="00D219E0">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20CE"/>
    <w:rsid w:val="00052935"/>
    <w:rsid w:val="001E20CE"/>
    <w:rsid w:val="007C3CF7"/>
    <w:rsid w:val="00D219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935"/>
    <w:pPr>
      <w:widowControl w:val="0"/>
      <w:jc w:val="both"/>
    </w:pPr>
  </w:style>
  <w:style w:type="paragraph" w:styleId="2">
    <w:name w:val="heading 2"/>
    <w:basedOn w:val="a"/>
    <w:next w:val="a"/>
    <w:link w:val="2Char"/>
    <w:uiPriority w:val="9"/>
    <w:semiHidden/>
    <w:unhideWhenUsed/>
    <w:qFormat/>
    <w:rsid w:val="001E20C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1E20CE"/>
    <w:rPr>
      <w:rFonts w:asciiTheme="majorHAnsi" w:eastAsiaTheme="majorEastAsia" w:hAnsiTheme="majorHAnsi" w:cstheme="majorBidi"/>
      <w:b/>
      <w:bCs/>
      <w:sz w:val="32"/>
      <w:szCs w:val="32"/>
    </w:rPr>
  </w:style>
  <w:style w:type="paragraph" w:styleId="a3">
    <w:name w:val="Plain Text"/>
    <w:basedOn w:val="a"/>
    <w:link w:val="Char"/>
    <w:uiPriority w:val="99"/>
    <w:unhideWhenUsed/>
    <w:rsid w:val="001E20CE"/>
    <w:rPr>
      <w:rFonts w:ascii="宋体" w:eastAsia="宋体" w:hAnsi="Courier New" w:cs="Courier New"/>
      <w:szCs w:val="21"/>
    </w:rPr>
  </w:style>
  <w:style w:type="character" w:customStyle="1" w:styleId="Char">
    <w:name w:val="纯文本 Char"/>
    <w:basedOn w:val="a0"/>
    <w:link w:val="a3"/>
    <w:uiPriority w:val="99"/>
    <w:rsid w:val="001E20CE"/>
    <w:rPr>
      <w:rFonts w:ascii="宋体" w:eastAsia="宋体" w:hAnsi="Courier New" w:cs="Courier New"/>
      <w:szCs w:val="21"/>
    </w:rPr>
  </w:style>
  <w:style w:type="paragraph" w:styleId="a4">
    <w:name w:val="header"/>
    <w:basedOn w:val="a"/>
    <w:link w:val="Char0"/>
    <w:uiPriority w:val="99"/>
    <w:semiHidden/>
    <w:unhideWhenUsed/>
    <w:rsid w:val="00D219E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D219E0"/>
    <w:rPr>
      <w:sz w:val="18"/>
      <w:szCs w:val="18"/>
    </w:rPr>
  </w:style>
  <w:style w:type="paragraph" w:styleId="a5">
    <w:name w:val="footer"/>
    <w:basedOn w:val="a"/>
    <w:link w:val="Char1"/>
    <w:uiPriority w:val="99"/>
    <w:semiHidden/>
    <w:unhideWhenUsed/>
    <w:rsid w:val="00D219E0"/>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D219E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1E20C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1E20CE"/>
    <w:rPr>
      <w:rFonts w:asciiTheme="majorHAnsi" w:eastAsiaTheme="majorEastAsia" w:hAnsiTheme="majorHAnsi" w:cstheme="majorBidi"/>
      <w:b/>
      <w:bCs/>
      <w:sz w:val="32"/>
      <w:szCs w:val="32"/>
    </w:rPr>
  </w:style>
  <w:style w:type="paragraph" w:styleId="a3">
    <w:name w:val="Plain Text"/>
    <w:basedOn w:val="a"/>
    <w:link w:val="Char"/>
    <w:uiPriority w:val="99"/>
    <w:unhideWhenUsed/>
    <w:rsid w:val="001E20CE"/>
    <w:rPr>
      <w:rFonts w:ascii="宋体" w:eastAsia="宋体" w:hAnsi="Courier New" w:cs="Courier New"/>
      <w:szCs w:val="21"/>
    </w:rPr>
  </w:style>
  <w:style w:type="character" w:customStyle="1" w:styleId="Char">
    <w:name w:val="纯文本 Char"/>
    <w:basedOn w:val="a0"/>
    <w:link w:val="a3"/>
    <w:uiPriority w:val="99"/>
    <w:rsid w:val="001E20CE"/>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573</Words>
  <Characters>3270</Characters>
  <Application>Microsoft Office Word</Application>
  <DocSecurity>0</DocSecurity>
  <Lines>27</Lines>
  <Paragraphs>7</Paragraphs>
  <ScaleCrop>false</ScaleCrop>
  <Company>微软中国</Company>
  <LinksUpToDate>false</LinksUpToDate>
  <CharactersWithSpaces>3836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2021-06-29T00:22:00Z</dcterms:created>
  <dcterms:modified xsi:type="dcterms:W3CDTF">2021-09-03T11:10:00Z</dcterms:modified>
</cp:coreProperties>
</file>