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0ADC" w:rsidRDefault="002C44AD">
      <w:pPr>
        <w:adjustRightInd w:val="0"/>
        <w:snapToGrid w:val="0"/>
        <w:spacing w:line="360" w:lineRule="auto"/>
        <w:jc w:val="center"/>
        <w:rPr>
          <w:rFonts w:eastAsia="楷体_GB2312"/>
          <w:b/>
          <w:snapToGrid w:val="0"/>
          <w:color w:val="FF0000"/>
          <w:kern w:val="0"/>
          <w:sz w:val="36"/>
          <w:szCs w:val="36"/>
        </w:rPr>
      </w:pPr>
      <w:r>
        <w:rPr>
          <w:rFonts w:eastAsia="楷体_GB2312" w:hint="eastAsia"/>
          <w:b/>
          <w:noProof/>
          <w:snapToGrid w:val="0"/>
          <w:color w:val="FF0000"/>
          <w:kern w:val="0"/>
          <w:sz w:val="36"/>
          <w:szCs w:val="36"/>
        </w:rPr>
        <w:drawing>
          <wp:anchor distT="0" distB="0" distL="114300" distR="114300" simplePos="0" relativeHeight="251659264" behindDoc="0" locked="0" layoutInCell="1" allowOverlap="1">
            <wp:simplePos x="0" y="0"/>
            <wp:positionH relativeFrom="page">
              <wp:posOffset>12103100</wp:posOffset>
            </wp:positionH>
            <wp:positionV relativeFrom="topMargin">
              <wp:posOffset>11036300</wp:posOffset>
            </wp:positionV>
            <wp:extent cx="469900" cy="381000"/>
            <wp:effectExtent l="0" t="0" r="6350" b="0"/>
            <wp:wrapNone/>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8"/>
                    <a:stretch>
                      <a:fillRect/>
                    </a:stretch>
                  </pic:blipFill>
                  <pic:spPr>
                    <a:xfrm>
                      <a:off x="0" y="0"/>
                      <a:ext cx="469900" cy="381000"/>
                    </a:xfrm>
                    <a:prstGeom prst="rect">
                      <a:avLst/>
                    </a:prstGeom>
                  </pic:spPr>
                </pic:pic>
              </a:graphicData>
            </a:graphic>
          </wp:anchor>
        </w:drawing>
      </w:r>
      <w:r>
        <w:rPr>
          <w:rFonts w:eastAsia="楷体_GB2312" w:hint="eastAsia"/>
          <w:b/>
          <w:snapToGrid w:val="0"/>
          <w:color w:val="FF0000"/>
          <w:kern w:val="0"/>
          <w:sz w:val="36"/>
          <w:szCs w:val="36"/>
        </w:rPr>
        <w:t>专题</w:t>
      </w:r>
      <w:r>
        <w:rPr>
          <w:rFonts w:eastAsia="楷体_GB2312" w:hint="eastAsia"/>
          <w:b/>
          <w:snapToGrid w:val="0"/>
          <w:color w:val="FF0000"/>
          <w:kern w:val="0"/>
          <w:sz w:val="36"/>
          <w:szCs w:val="36"/>
        </w:rPr>
        <w:t>07-1-</w:t>
      </w:r>
      <w:r>
        <w:rPr>
          <w:rFonts w:eastAsia="楷体_GB2312" w:hint="eastAsia"/>
          <w:b/>
          <w:snapToGrid w:val="0"/>
          <w:color w:val="FF0000"/>
          <w:kern w:val="0"/>
          <w:sz w:val="36"/>
          <w:szCs w:val="36"/>
        </w:rPr>
        <w:t>单选题</w:t>
      </w:r>
      <w:r>
        <w:rPr>
          <w:rFonts w:eastAsia="楷体_GB2312" w:hint="eastAsia"/>
          <w:b/>
          <w:snapToGrid w:val="0"/>
          <w:color w:val="FF0000"/>
          <w:kern w:val="0"/>
          <w:sz w:val="36"/>
          <w:szCs w:val="36"/>
        </w:rPr>
        <w:t>+</w:t>
      </w:r>
      <w:r>
        <w:rPr>
          <w:rFonts w:eastAsia="楷体_GB2312" w:hint="eastAsia"/>
          <w:b/>
          <w:snapToGrid w:val="0"/>
          <w:color w:val="FF0000"/>
          <w:kern w:val="0"/>
          <w:sz w:val="36"/>
          <w:szCs w:val="36"/>
        </w:rPr>
        <w:t>语言表达</w:t>
      </w:r>
    </w:p>
    <w:p w:rsidR="00480ADC" w:rsidRDefault="002C44AD">
      <w:pPr>
        <w:jc w:val="left"/>
        <w:textAlignment w:val="center"/>
        <w:rPr>
          <w:rFonts w:ascii="宋体" w:hAnsi="宋体" w:cs="宋体"/>
          <w:b/>
        </w:rPr>
      </w:pPr>
      <w:r>
        <w:rPr>
          <w:rFonts w:ascii="宋体" w:hAnsi="宋体" w:cs="宋体" w:hint="eastAsia"/>
          <w:b/>
        </w:rPr>
        <w:t>一、选择题</w:t>
      </w:r>
    </w:p>
    <w:p w:rsidR="00480ADC" w:rsidRDefault="002C44AD">
      <w:pPr>
        <w:spacing w:line="360" w:lineRule="auto"/>
        <w:jc w:val="left"/>
        <w:textAlignment w:val="center"/>
      </w:pPr>
      <w:r>
        <w:t>1</w:t>
      </w:r>
      <w:r>
        <w:t>．（</w:t>
      </w:r>
      <w:r>
        <w:t>2022·</w:t>
      </w:r>
      <w:r>
        <w:t>浙江</w:t>
      </w:r>
      <w:r>
        <w:rPr>
          <w:rFonts w:hint="eastAsia"/>
        </w:rPr>
        <w:t>卷</w:t>
      </w:r>
      <w:r>
        <w:t>·</w:t>
      </w:r>
      <w:r>
        <w:t>高考真题）下列各句中，没有错别字且加点字的注音全都正确的一项是（</w:t>
      </w:r>
      <w:r>
        <w:rPr>
          <w:rFonts w:ascii="'Times New Roman'" w:eastAsia="'Times New Roman'" w:hAnsi="'Times New Roman'" w:cs="'Times New Roman'"/>
        </w:rPr>
        <w:t>     </w:t>
      </w:r>
      <w:r>
        <w:t>）</w:t>
      </w:r>
    </w:p>
    <w:p w:rsidR="00480ADC" w:rsidRDefault="002C44AD">
      <w:pPr>
        <w:spacing w:line="360" w:lineRule="auto"/>
        <w:jc w:val="left"/>
        <w:textAlignment w:val="center"/>
      </w:pPr>
      <w:r>
        <w:t>A</w:t>
      </w:r>
      <w:r>
        <w:t>．中国共青团始终与党同心、跟党奋斗，团结带领广大团员青年把忠诚书写在党和人民事业中，把青春播</w:t>
      </w:r>
      <w:r>
        <w:rPr>
          <w:em w:val="dot"/>
        </w:rPr>
        <w:t>撒</w:t>
      </w:r>
      <w:r>
        <w:t>（</w:t>
      </w:r>
      <w:r>
        <w:t>sǎ</w:t>
      </w:r>
      <w:r>
        <w:t>）在民族复兴的征程上，把光荣</w:t>
      </w:r>
      <w:r>
        <w:rPr>
          <w:em w:val="dot"/>
        </w:rPr>
        <w:t>镌</w:t>
      </w:r>
      <w:r>
        <w:t>（</w:t>
      </w:r>
      <w:r>
        <w:t>juàn</w:t>
      </w:r>
      <w:r>
        <w:t>）刻在历史行进的史册里。</w:t>
      </w:r>
    </w:p>
    <w:p w:rsidR="00480ADC" w:rsidRDefault="002C44AD">
      <w:pPr>
        <w:spacing w:line="360" w:lineRule="auto"/>
        <w:jc w:val="left"/>
        <w:textAlignment w:val="center"/>
      </w:pPr>
      <w:r>
        <w:t>B</w:t>
      </w:r>
      <w:r>
        <w:t>．作为联动不同地市、</w:t>
      </w:r>
      <w:r>
        <w:rPr>
          <w:em w:val="dot"/>
        </w:rPr>
        <w:t>辐</w:t>
      </w:r>
      <w:r>
        <w:t>（</w:t>
      </w:r>
      <w:r>
        <w:t>fú</w:t>
      </w:r>
      <w:r>
        <w:t>）射全省的大形文化活动，宋韵文化节将逐步成为讲好浙江故事、展现浙江精神的重要窗口，成为解读中华文明、增强文化自信的重要</w:t>
      </w:r>
      <w:r>
        <w:rPr>
          <w:em w:val="dot"/>
        </w:rPr>
        <w:t>载</w:t>
      </w:r>
      <w:r>
        <w:t>（</w:t>
      </w:r>
      <w:r>
        <w:t>zài</w:t>
      </w:r>
      <w:r>
        <w:t>）体。</w:t>
      </w:r>
    </w:p>
    <w:p w:rsidR="00480ADC" w:rsidRDefault="002C44AD">
      <w:pPr>
        <w:spacing w:line="360" w:lineRule="auto"/>
        <w:jc w:val="left"/>
        <w:textAlignment w:val="center"/>
      </w:pPr>
      <w:r>
        <w:t>C</w:t>
      </w:r>
      <w:r>
        <w:t>．有些微短剧利用了</w:t>
      </w:r>
      <w:r>
        <w:rPr>
          <w:em w:val="dot"/>
        </w:rPr>
        <w:t>模</w:t>
      </w:r>
      <w:r>
        <w:t>（</w:t>
      </w:r>
      <w:r>
        <w:t>mó</w:t>
      </w:r>
      <w:r>
        <w:t>）式化的内容结构，在人们的日程中</w:t>
      </w:r>
      <w:r>
        <w:rPr>
          <w:em w:val="dot"/>
        </w:rPr>
        <w:t>炮</w:t>
      </w:r>
      <w:r>
        <w:t>（</w:t>
      </w:r>
      <w:r>
        <w:t>páo</w:t>
      </w:r>
      <w:r>
        <w:t>）制出</w:t>
      </w:r>
      <w:r>
        <w:t>“</w:t>
      </w:r>
      <w:r>
        <w:t>空闲时间被我利用</w:t>
      </w:r>
      <w:r>
        <w:t>”</w:t>
      </w:r>
      <w:r>
        <w:t>的错觉，给用户营造了添加</w:t>
      </w:r>
      <w:r>
        <w:t>“</w:t>
      </w:r>
      <w:r>
        <w:t>工业糖精</w:t>
      </w:r>
      <w:r>
        <w:t>”</w:t>
      </w:r>
      <w:r>
        <w:t>的饕餮幻境，压缩了人们的想象空间。</w:t>
      </w:r>
    </w:p>
    <w:p w:rsidR="00480ADC" w:rsidRDefault="002C44AD">
      <w:pPr>
        <w:spacing w:line="360" w:lineRule="auto"/>
        <w:jc w:val="left"/>
        <w:textAlignment w:val="center"/>
      </w:pPr>
      <w:r>
        <w:t>D</w:t>
      </w:r>
      <w:r>
        <w:t>．水中的精灵使出浑身</w:t>
      </w:r>
      <w:r>
        <w:rPr>
          <w:em w:val="dot"/>
        </w:rPr>
        <w:t>解</w:t>
      </w:r>
      <w:r>
        <w:t>（</w:t>
      </w:r>
      <w:r>
        <w:t>xiè</w:t>
      </w:r>
      <w:r>
        <w:t>）数与捕鱼人捉谜藏</w:t>
      </w:r>
      <w:r>
        <w:t>——</w:t>
      </w:r>
      <w:r>
        <w:t>鱼儿转身逃之夭夭，虾儿躲开</w:t>
      </w:r>
      <w:r>
        <w:rPr>
          <w:em w:val="dot"/>
        </w:rPr>
        <w:t>悄</w:t>
      </w:r>
      <w:r>
        <w:t>（</w:t>
      </w:r>
      <w:r>
        <w:t>qiǎo</w:t>
      </w:r>
      <w:r>
        <w:t>）无声息，螃蟹诡谲钻进石缝，黄鳝狡猾来去无踪</w:t>
      </w:r>
      <w:r>
        <w:t>……</w:t>
      </w:r>
      <w:r>
        <w:t>但还是留下了蛛丝马迹。</w:t>
      </w:r>
    </w:p>
    <w:p w:rsidR="00480ADC" w:rsidRDefault="002C44AD">
      <w:pPr>
        <w:spacing w:line="360" w:lineRule="auto"/>
        <w:jc w:val="left"/>
        <w:textAlignment w:val="center"/>
      </w:pPr>
      <w:r>
        <w:t>【答案】</w:t>
      </w:r>
      <w:r>
        <w:t>C</w:t>
      </w:r>
    </w:p>
    <w:p w:rsidR="00480ADC" w:rsidRDefault="002C44AD">
      <w:pPr>
        <w:spacing w:line="360" w:lineRule="auto"/>
        <w:jc w:val="left"/>
        <w:textAlignment w:val="center"/>
      </w:pPr>
      <w:r>
        <w:t>【解析】</w:t>
      </w:r>
    </w:p>
    <w:p w:rsidR="00480ADC" w:rsidRDefault="002C44AD">
      <w:pPr>
        <w:spacing w:line="360" w:lineRule="auto"/>
        <w:jc w:val="left"/>
        <w:textAlignment w:val="center"/>
      </w:pPr>
      <w:r>
        <w:t>【详解】</w:t>
      </w:r>
    </w:p>
    <w:p w:rsidR="00480ADC" w:rsidRDefault="002C44AD">
      <w:pPr>
        <w:spacing w:line="360" w:lineRule="auto"/>
        <w:jc w:val="left"/>
        <w:textAlignment w:val="center"/>
      </w:pPr>
      <w:r>
        <w:t>本题考</w:t>
      </w:r>
      <w:r>
        <w:t>查学生识记现代汉语常用字字音和正确使用现代常用规范汉字的能力。</w:t>
      </w:r>
    </w:p>
    <w:p w:rsidR="00480ADC" w:rsidRDefault="002C44AD">
      <w:pPr>
        <w:spacing w:line="360" w:lineRule="auto"/>
        <w:jc w:val="left"/>
        <w:textAlignment w:val="center"/>
      </w:pPr>
      <w:r>
        <w:t>A.“</w:t>
      </w:r>
      <w:r>
        <w:t>镌刻</w:t>
      </w:r>
      <w:r>
        <w:t>”</w:t>
      </w:r>
      <w:r>
        <w:t>的</w:t>
      </w:r>
      <w:r>
        <w:t>“</w:t>
      </w:r>
      <w:r>
        <w:t>镌</w:t>
      </w:r>
      <w:r>
        <w:t>”</w:t>
      </w:r>
      <w:r>
        <w:t>应读</w:t>
      </w:r>
      <w:r>
        <w:t>“juān”</w:t>
      </w:r>
      <w:r>
        <w:t>；</w:t>
      </w:r>
    </w:p>
    <w:p w:rsidR="00480ADC" w:rsidRDefault="002C44AD">
      <w:pPr>
        <w:spacing w:line="360" w:lineRule="auto"/>
        <w:jc w:val="left"/>
        <w:textAlignment w:val="center"/>
      </w:pPr>
      <w:r>
        <w:t>B.“</w:t>
      </w:r>
      <w:r>
        <w:t>大形</w:t>
      </w:r>
      <w:r>
        <w:t>”</w:t>
      </w:r>
      <w:r>
        <w:t>的</w:t>
      </w:r>
      <w:r>
        <w:t>“</w:t>
      </w:r>
      <w:r>
        <w:t>形</w:t>
      </w:r>
      <w:r>
        <w:t>”</w:t>
      </w:r>
      <w:r>
        <w:t>应改为</w:t>
      </w:r>
      <w:r>
        <w:t>“</w:t>
      </w:r>
      <w:r>
        <w:t>型</w:t>
      </w:r>
      <w:r>
        <w:t>”</w:t>
      </w:r>
      <w:r>
        <w:t>；</w:t>
      </w:r>
    </w:p>
    <w:p w:rsidR="00480ADC" w:rsidRDefault="002C44AD">
      <w:pPr>
        <w:spacing w:line="360" w:lineRule="auto"/>
        <w:jc w:val="left"/>
        <w:textAlignment w:val="center"/>
      </w:pPr>
      <w:r>
        <w:t>D.“</w:t>
      </w:r>
      <w:r>
        <w:t>捉谜藏</w:t>
      </w:r>
      <w:r>
        <w:t>”</w:t>
      </w:r>
      <w:r>
        <w:t>的</w:t>
      </w:r>
      <w:r>
        <w:t>“</w:t>
      </w:r>
      <w:r>
        <w:t>谜</w:t>
      </w:r>
      <w:r>
        <w:t>”</w:t>
      </w:r>
      <w:r>
        <w:t>应改为</w:t>
      </w:r>
      <w:r>
        <w:t>“</w:t>
      </w:r>
      <w:r>
        <w:t>迷</w:t>
      </w:r>
      <w:r>
        <w:t>”</w:t>
      </w:r>
      <w:r>
        <w:t>。</w:t>
      </w:r>
    </w:p>
    <w:p w:rsidR="00480ADC" w:rsidRDefault="002C44AD">
      <w:pPr>
        <w:spacing w:line="360" w:lineRule="auto"/>
        <w:jc w:val="left"/>
        <w:textAlignment w:val="center"/>
      </w:pPr>
      <w:r>
        <w:t>故选</w:t>
      </w:r>
      <w:r>
        <w:t>C</w:t>
      </w:r>
      <w:r>
        <w:t>。</w:t>
      </w:r>
    </w:p>
    <w:p w:rsidR="00480ADC" w:rsidRDefault="002C44AD">
      <w:pPr>
        <w:spacing w:line="360" w:lineRule="auto"/>
        <w:jc w:val="left"/>
        <w:textAlignment w:val="center"/>
      </w:pPr>
      <w:r>
        <w:t>2</w:t>
      </w:r>
      <w:r>
        <w:t>．（</w:t>
      </w:r>
      <w:r>
        <w:t>2022·</w:t>
      </w:r>
      <w:r>
        <w:t>浙江</w:t>
      </w:r>
      <w:r>
        <w:rPr>
          <w:rFonts w:hint="eastAsia"/>
        </w:rPr>
        <w:t>卷</w:t>
      </w:r>
      <w:r>
        <w:t>·</w:t>
      </w:r>
      <w:r>
        <w:t>高考真题）下列各句中，没有语病的一项是（</w:t>
      </w:r>
      <w:r>
        <w:rPr>
          <w:rFonts w:ascii="'Times New Roman'" w:eastAsia="'Times New Roman'" w:hAnsi="'Times New Roman'" w:cs="'Times New Roman'"/>
        </w:rPr>
        <w:t>     </w:t>
      </w:r>
      <w:r>
        <w:t>）</w:t>
      </w:r>
    </w:p>
    <w:p w:rsidR="00480ADC" w:rsidRDefault="002C44AD">
      <w:pPr>
        <w:spacing w:line="360" w:lineRule="auto"/>
        <w:jc w:val="left"/>
        <w:textAlignment w:val="center"/>
      </w:pPr>
      <w:r>
        <w:t>A</w:t>
      </w:r>
      <w:r>
        <w:t>．杭州亚运吉祥物裸眼</w:t>
      </w:r>
      <w:r>
        <w:t>3D</w:t>
      </w:r>
      <w:r>
        <w:t>宣传片，生动展示了足球、帆船、电竞三个运动场景，是实现亚运吉祥物的</w:t>
      </w:r>
      <w:r>
        <w:t>“</w:t>
      </w:r>
      <w:r>
        <w:t>破屏出圈</w:t>
      </w:r>
      <w:r>
        <w:t>”</w:t>
      </w:r>
      <w:r>
        <w:t>，带给观众身临其境体验的重要技术。</w:t>
      </w:r>
    </w:p>
    <w:p w:rsidR="00480ADC" w:rsidRDefault="002C44AD">
      <w:pPr>
        <w:spacing w:line="360" w:lineRule="auto"/>
        <w:jc w:val="left"/>
        <w:textAlignment w:val="center"/>
      </w:pPr>
      <w:r>
        <w:t>B</w:t>
      </w:r>
      <w:r>
        <w:t>．肺鱼也是一种重要的</w:t>
      </w:r>
      <w:r>
        <w:t>“</w:t>
      </w:r>
      <w:r>
        <w:t>活化石</w:t>
      </w:r>
      <w:r>
        <w:t>”</w:t>
      </w:r>
      <w:r>
        <w:t>，其化石的记录在整个地史时期都有较好的保存，肺鱼身体结构的变化连续地展现出它们由海洋到陆地淡水环境。</w:t>
      </w:r>
    </w:p>
    <w:p w:rsidR="00480ADC" w:rsidRDefault="002C44AD">
      <w:pPr>
        <w:spacing w:line="360" w:lineRule="auto"/>
        <w:jc w:val="left"/>
        <w:textAlignment w:val="center"/>
      </w:pPr>
      <w:r>
        <w:t>C</w:t>
      </w:r>
      <w:r>
        <w:t>．职业教育法的颁布旨在提升职业教育认可度为目标，深化产教融合、校企合作，完善职业教育保障制度和措施，更好地推动职业教育高质量发展。</w:t>
      </w:r>
    </w:p>
    <w:p w:rsidR="00480ADC" w:rsidRDefault="002C44AD">
      <w:pPr>
        <w:spacing w:line="360" w:lineRule="auto"/>
        <w:jc w:val="left"/>
        <w:textAlignment w:val="center"/>
      </w:pPr>
      <w:r>
        <w:t>D</w:t>
      </w:r>
      <w:r>
        <w:t>．全球正经历新一轮科技革命和产业变革，发达国家和地区都积极进行绿色能源、低碳产业和清洁技术的布局，碳达峰碳中和成为全球科技创新的新赛道。</w:t>
      </w:r>
    </w:p>
    <w:p w:rsidR="00480ADC" w:rsidRDefault="002C44AD">
      <w:pPr>
        <w:spacing w:line="360" w:lineRule="auto"/>
        <w:jc w:val="left"/>
        <w:textAlignment w:val="center"/>
      </w:pPr>
      <w:r>
        <w:t>【答案】</w:t>
      </w:r>
      <w:r>
        <w:t>D</w:t>
      </w:r>
    </w:p>
    <w:p w:rsidR="00480ADC" w:rsidRDefault="002C44AD">
      <w:pPr>
        <w:spacing w:line="360" w:lineRule="auto"/>
        <w:jc w:val="left"/>
        <w:textAlignment w:val="center"/>
      </w:pPr>
      <w:r>
        <w:lastRenderedPageBreak/>
        <w:t>【解析】</w:t>
      </w:r>
    </w:p>
    <w:p w:rsidR="00480ADC" w:rsidRDefault="002C44AD">
      <w:pPr>
        <w:spacing w:line="360" w:lineRule="auto"/>
        <w:jc w:val="left"/>
        <w:textAlignment w:val="center"/>
      </w:pPr>
      <w:r>
        <w:t>【详解】</w:t>
      </w:r>
    </w:p>
    <w:p w:rsidR="00480ADC" w:rsidRDefault="002C44AD">
      <w:pPr>
        <w:spacing w:line="360" w:lineRule="auto"/>
        <w:jc w:val="left"/>
        <w:textAlignment w:val="center"/>
      </w:pPr>
      <w:r>
        <w:t>本题考查学生辨析并修改病句的能力。</w:t>
      </w:r>
    </w:p>
    <w:p w:rsidR="00480ADC" w:rsidRDefault="002C44AD">
      <w:pPr>
        <w:spacing w:line="360" w:lineRule="auto"/>
        <w:jc w:val="left"/>
        <w:textAlignment w:val="center"/>
      </w:pPr>
      <w:r>
        <w:t>A.“</w:t>
      </w:r>
      <w:r>
        <w:t>杭州亚运吉祥物裸眼</w:t>
      </w:r>
      <w:r>
        <w:t>3D</w:t>
      </w:r>
      <w:r>
        <w:t>宣传片</w:t>
      </w:r>
      <w:r>
        <w:t>……</w:t>
      </w:r>
      <w:r>
        <w:t>是实现亚运吉祥物的</w:t>
      </w:r>
      <w:r>
        <w:t>‘</w:t>
      </w:r>
      <w:r>
        <w:t>破屏出圈</w:t>
      </w:r>
      <w:r>
        <w:t>’”</w:t>
      </w:r>
      <w:r>
        <w:t>搭配不当，可改为</w:t>
      </w:r>
      <w:r>
        <w:t>“</w:t>
      </w:r>
      <w:r>
        <w:t>通过</w:t>
      </w:r>
      <w:r>
        <w:t>3D</w:t>
      </w:r>
      <w:r>
        <w:t>技术，让亚运吉祥物</w:t>
      </w:r>
      <w:r>
        <w:t>‘</w:t>
      </w:r>
      <w:r>
        <w:t>破屏出圈</w:t>
      </w:r>
      <w:r>
        <w:t>’”</w:t>
      </w:r>
      <w:r>
        <w:t>；</w:t>
      </w:r>
      <w:r>
        <w:t>“</w:t>
      </w:r>
      <w:r>
        <w:t>杭州亚运吉祥物裸眼</w:t>
      </w:r>
      <w:r>
        <w:t>3D</w:t>
      </w:r>
      <w:r>
        <w:t>宣传片</w:t>
      </w:r>
      <w:r>
        <w:t>……</w:t>
      </w:r>
      <w:r>
        <w:t>带给观众身临其境体验的重要技术</w:t>
      </w:r>
      <w:r>
        <w:t>”</w:t>
      </w:r>
      <w:r>
        <w:t>语义混乱，可改成</w:t>
      </w:r>
      <w:r>
        <w:t>“</w:t>
      </w:r>
      <w:r>
        <w:t>带给观众身临其境的体验</w:t>
      </w:r>
      <w:r>
        <w:t>”</w:t>
      </w:r>
      <w:r>
        <w:t>。</w:t>
      </w:r>
    </w:p>
    <w:p w:rsidR="00480ADC" w:rsidRDefault="002C44AD">
      <w:pPr>
        <w:spacing w:line="360" w:lineRule="auto"/>
        <w:jc w:val="left"/>
        <w:textAlignment w:val="center"/>
      </w:pPr>
      <w:r>
        <w:t>B.</w:t>
      </w:r>
      <w:r>
        <w:t>成分残缺，</w:t>
      </w:r>
      <w:r>
        <w:t>“</w:t>
      </w:r>
      <w:r>
        <w:t>展现</w:t>
      </w:r>
      <w:r>
        <w:t>”</w:t>
      </w:r>
      <w:r>
        <w:t>后面缺少与之搭配的宾语中心词，应在</w:t>
      </w:r>
      <w:r>
        <w:t>“</w:t>
      </w:r>
      <w:r>
        <w:t>淡水环境</w:t>
      </w:r>
      <w:r>
        <w:t>”</w:t>
      </w:r>
      <w:r>
        <w:t>的后面加上</w:t>
      </w:r>
      <w:r>
        <w:t>“</w:t>
      </w:r>
      <w:r>
        <w:t>适应过程</w:t>
      </w:r>
      <w:r>
        <w:t>”</w:t>
      </w:r>
      <w:r>
        <w:t>。</w:t>
      </w:r>
    </w:p>
    <w:p w:rsidR="00480ADC" w:rsidRDefault="002C44AD">
      <w:pPr>
        <w:spacing w:line="360" w:lineRule="auto"/>
        <w:jc w:val="left"/>
        <w:textAlignment w:val="center"/>
      </w:pPr>
      <w:r>
        <w:t>C.</w:t>
      </w:r>
      <w:r>
        <w:t>句式杂糅，</w:t>
      </w:r>
      <w:r>
        <w:t>“</w:t>
      </w:r>
      <w:r>
        <w:t>旨在</w:t>
      </w:r>
      <w:r>
        <w:t>……</w:t>
      </w:r>
      <w:r>
        <w:t>为目标</w:t>
      </w:r>
      <w:r>
        <w:t>”</w:t>
      </w:r>
      <w:r>
        <w:t>杂糅，可删去</w:t>
      </w:r>
      <w:r>
        <w:t>“</w:t>
      </w:r>
      <w:r>
        <w:t>为目标</w:t>
      </w:r>
      <w:r>
        <w:t>”</w:t>
      </w:r>
      <w:r>
        <w:t>。</w:t>
      </w:r>
    </w:p>
    <w:p w:rsidR="00480ADC" w:rsidRDefault="002C44AD">
      <w:pPr>
        <w:spacing w:line="360" w:lineRule="auto"/>
        <w:jc w:val="left"/>
        <w:textAlignment w:val="center"/>
      </w:pPr>
      <w:r>
        <w:t>故选</w:t>
      </w:r>
      <w:r>
        <w:t>D</w:t>
      </w:r>
      <w:r>
        <w:t>。</w:t>
      </w:r>
    </w:p>
    <w:p w:rsidR="00480ADC" w:rsidRDefault="002C44AD">
      <w:pPr>
        <w:spacing w:line="360" w:lineRule="auto"/>
        <w:jc w:val="left"/>
        <w:textAlignment w:val="center"/>
      </w:pPr>
      <w:r>
        <w:t>3</w:t>
      </w:r>
      <w:r>
        <w:t>．（</w:t>
      </w:r>
      <w:r>
        <w:t>2022·</w:t>
      </w:r>
      <w:r>
        <w:t>浙江</w:t>
      </w:r>
      <w:r>
        <w:rPr>
          <w:rFonts w:hint="eastAsia"/>
        </w:rPr>
        <w:t>温州一模</w:t>
      </w:r>
      <w:r>
        <w:t>）下列各句中，没有错别字且加点字的注音全都正确的一项是（</w:t>
      </w:r>
      <w:r>
        <w:rPr>
          <w:rFonts w:ascii="'Times New Roman'" w:eastAsia="'Times New Roman'" w:hAnsi="'Times New Roman'" w:cs="'Times New Roman'"/>
        </w:rPr>
        <w:t>     </w:t>
      </w:r>
      <w:r>
        <w:t>）</w:t>
      </w:r>
    </w:p>
    <w:p w:rsidR="00480ADC" w:rsidRDefault="002C44AD">
      <w:pPr>
        <w:spacing w:line="360" w:lineRule="auto"/>
        <w:jc w:val="left"/>
        <w:textAlignment w:val="center"/>
      </w:pPr>
      <w:r>
        <w:t>A</w:t>
      </w:r>
      <w:r>
        <w:t>．这部史</w:t>
      </w:r>
      <w:r>
        <w:t>书情节跌</w:t>
      </w:r>
      <w:r>
        <w:rPr>
          <w:em w:val="dot"/>
        </w:rPr>
        <w:t>宕</w:t>
      </w:r>
      <w:r>
        <w:t>（</w:t>
      </w:r>
      <w:r>
        <w:t>dàng</w:t>
      </w:r>
      <w:r>
        <w:t>）起伏，节奏张弛有致，篇章结构大开大合，尤其是对史实的叙写，婉曲周详且剪</w:t>
      </w:r>
      <w:r>
        <w:rPr>
          <w:em w:val="dot"/>
        </w:rPr>
        <w:t>辑</w:t>
      </w:r>
      <w:r>
        <w:t>（</w:t>
      </w:r>
      <w:r>
        <w:t>jī</w:t>
      </w:r>
      <w:r>
        <w:t>）得当，而非一味实录不求艺术。</w:t>
      </w:r>
    </w:p>
    <w:p w:rsidR="00480ADC" w:rsidRDefault="002C44AD">
      <w:pPr>
        <w:spacing w:line="360" w:lineRule="auto"/>
        <w:jc w:val="left"/>
        <w:textAlignment w:val="center"/>
      </w:pPr>
      <w:r>
        <w:t>B</w:t>
      </w:r>
      <w:r>
        <w:t>．大森林里晨曦初现，宁静的树悄然伫立，葱翠的草绿意盎然，馥郁的花香汇聚成流，漾起涟漪</w:t>
      </w:r>
      <w:r>
        <w:rPr>
          <w:em w:val="dot"/>
        </w:rPr>
        <w:t>旋</w:t>
      </w:r>
      <w:r>
        <w:t>（</w:t>
      </w:r>
      <w:r>
        <w:t>xuán</w:t>
      </w:r>
      <w:r>
        <w:t>）转，飘荡，既沁人心脾，又给人眩</w:t>
      </w:r>
      <w:r>
        <w:rPr>
          <w:em w:val="dot"/>
        </w:rPr>
        <w:t>晕</w:t>
      </w:r>
      <w:r>
        <w:t>（</w:t>
      </w:r>
      <w:r>
        <w:t>yùn</w:t>
      </w:r>
      <w:r>
        <w:t>）的错觉。</w:t>
      </w:r>
    </w:p>
    <w:p w:rsidR="00480ADC" w:rsidRDefault="002C44AD">
      <w:pPr>
        <w:spacing w:line="360" w:lineRule="auto"/>
        <w:jc w:val="left"/>
        <w:textAlignment w:val="center"/>
      </w:pPr>
      <w:r>
        <w:t>C</w:t>
      </w:r>
      <w:r>
        <w:t>．时代风云变幻，人生苦乐掺半，因此，我们需用</w:t>
      </w:r>
      <w:r>
        <w:rPr>
          <w:em w:val="dot"/>
        </w:rPr>
        <w:t>诙</w:t>
      </w:r>
      <w:r>
        <w:t>（</w:t>
      </w:r>
      <w:r>
        <w:t>huī</w:t>
      </w:r>
      <w:r>
        <w:t>）谐之智来化解生命苦楚，抑或以戏</w:t>
      </w:r>
      <w:r>
        <w:rPr>
          <w:em w:val="dot"/>
        </w:rPr>
        <w:t>谑</w:t>
      </w:r>
      <w:r>
        <w:t>（</w:t>
      </w:r>
      <w:r>
        <w:t>xuè</w:t>
      </w:r>
      <w:r>
        <w:t>）之姿来与自我和解，毕竟，来到人世也是一种缘分。</w:t>
      </w:r>
    </w:p>
    <w:p w:rsidR="00480ADC" w:rsidRDefault="002C44AD">
      <w:pPr>
        <w:spacing w:line="360" w:lineRule="auto"/>
        <w:jc w:val="left"/>
        <w:textAlignment w:val="center"/>
      </w:pPr>
      <w:r>
        <w:t>D</w:t>
      </w:r>
      <w:r>
        <w:t>．溯瓯江游览，那流光溢彩的摩登城市、丰姿</w:t>
      </w:r>
      <w:r>
        <w:rPr>
          <w:em w:val="dot"/>
        </w:rPr>
        <w:t>绰</w:t>
      </w:r>
      <w:r>
        <w:t>（</w:t>
      </w:r>
      <w:r>
        <w:t>chuò</w:t>
      </w:r>
      <w:r>
        <w:t>）约的生态花园、古韵新貌相</w:t>
      </w:r>
      <w:r>
        <w:t>映的旅游胜地，都是温州这座焕发生机的千年古城展</w:t>
      </w:r>
      <w:r>
        <w:rPr>
          <w:em w:val="dot"/>
        </w:rPr>
        <w:t>露</w:t>
      </w:r>
      <w:r>
        <w:t>（</w:t>
      </w:r>
      <w:r>
        <w:t>lòu</w:t>
      </w:r>
      <w:r>
        <w:t>）的容颜。</w:t>
      </w:r>
    </w:p>
    <w:p w:rsidR="00480ADC" w:rsidRDefault="002C44AD">
      <w:pPr>
        <w:spacing w:line="360" w:lineRule="auto"/>
        <w:jc w:val="left"/>
        <w:textAlignment w:val="center"/>
      </w:pPr>
      <w:r>
        <w:t>【答案】</w:t>
      </w:r>
      <w:r>
        <w:t>B</w:t>
      </w:r>
    </w:p>
    <w:p w:rsidR="00480ADC" w:rsidRDefault="002C44AD">
      <w:pPr>
        <w:spacing w:line="360" w:lineRule="auto"/>
        <w:jc w:val="left"/>
        <w:textAlignment w:val="center"/>
      </w:pPr>
      <w:r>
        <w:t>【解析】</w:t>
      </w:r>
    </w:p>
    <w:p w:rsidR="00480ADC" w:rsidRDefault="002C44AD">
      <w:pPr>
        <w:spacing w:line="360" w:lineRule="auto"/>
        <w:jc w:val="left"/>
        <w:textAlignment w:val="center"/>
      </w:pPr>
      <w:r>
        <w:t>【详解】</w:t>
      </w:r>
    </w:p>
    <w:p w:rsidR="00480ADC" w:rsidRDefault="002C44AD">
      <w:pPr>
        <w:spacing w:line="360" w:lineRule="auto"/>
        <w:jc w:val="left"/>
        <w:textAlignment w:val="center"/>
      </w:pPr>
      <w:r>
        <w:t>本题考查学生识记字音字形的能力。</w:t>
      </w:r>
    </w:p>
    <w:p w:rsidR="00480ADC" w:rsidRDefault="002C44AD">
      <w:pPr>
        <w:spacing w:line="360" w:lineRule="auto"/>
        <w:jc w:val="left"/>
        <w:textAlignment w:val="center"/>
      </w:pPr>
      <w:r>
        <w:t>A.“</w:t>
      </w:r>
      <w:r>
        <w:t>剪辑</w:t>
      </w:r>
      <w:r>
        <w:t>”</w:t>
      </w:r>
      <w:r>
        <w:t>的</w:t>
      </w:r>
      <w:r>
        <w:t>“</w:t>
      </w:r>
      <w:r>
        <w:t>辑</w:t>
      </w:r>
      <w:r>
        <w:t>”</w:t>
      </w:r>
      <w:r>
        <w:t>应读为</w:t>
      </w:r>
      <w:r>
        <w:t>“jí”</w:t>
      </w:r>
      <w:r>
        <w:t>；</w:t>
      </w:r>
    </w:p>
    <w:p w:rsidR="00480ADC" w:rsidRDefault="002C44AD">
      <w:pPr>
        <w:spacing w:line="360" w:lineRule="auto"/>
        <w:jc w:val="left"/>
        <w:textAlignment w:val="center"/>
      </w:pPr>
      <w:r>
        <w:t>C.“</w:t>
      </w:r>
      <w:r>
        <w:t>掺半</w:t>
      </w:r>
      <w:r>
        <w:t>”</w:t>
      </w:r>
      <w:r>
        <w:t>的</w:t>
      </w:r>
      <w:r>
        <w:t>“</w:t>
      </w:r>
      <w:r>
        <w:t>掺</w:t>
      </w:r>
      <w:r>
        <w:t>”</w:t>
      </w:r>
      <w:r>
        <w:t>应为</w:t>
      </w:r>
      <w:r>
        <w:t>“</w:t>
      </w:r>
      <w:r>
        <w:t>参</w:t>
      </w:r>
      <w:r>
        <w:t>”</w:t>
      </w:r>
      <w:r>
        <w:t>；</w:t>
      </w:r>
    </w:p>
    <w:p w:rsidR="00480ADC" w:rsidRDefault="002C44AD">
      <w:pPr>
        <w:spacing w:line="360" w:lineRule="auto"/>
        <w:jc w:val="left"/>
        <w:textAlignment w:val="center"/>
      </w:pPr>
      <w:r>
        <w:t>D.“</w:t>
      </w:r>
      <w:r>
        <w:t>展露</w:t>
      </w:r>
      <w:r>
        <w:t>”</w:t>
      </w:r>
      <w:r>
        <w:t>的</w:t>
      </w:r>
      <w:r>
        <w:t>“</w:t>
      </w:r>
      <w:r>
        <w:t>露</w:t>
      </w:r>
      <w:r>
        <w:t>”</w:t>
      </w:r>
      <w:r>
        <w:t>应读</w:t>
      </w:r>
      <w:r>
        <w:t>“lù”</w:t>
      </w:r>
      <w:r>
        <w:t>。</w:t>
      </w:r>
    </w:p>
    <w:p w:rsidR="00480ADC" w:rsidRDefault="002C44AD">
      <w:pPr>
        <w:spacing w:line="360" w:lineRule="auto"/>
        <w:jc w:val="left"/>
        <w:textAlignment w:val="center"/>
      </w:pPr>
      <w:r>
        <w:t>故选</w:t>
      </w:r>
      <w:r>
        <w:t>B</w:t>
      </w:r>
      <w:r>
        <w:t>。</w:t>
      </w:r>
    </w:p>
    <w:p w:rsidR="00480ADC" w:rsidRDefault="002C44AD">
      <w:pPr>
        <w:spacing w:line="360" w:lineRule="auto"/>
        <w:jc w:val="left"/>
        <w:textAlignment w:val="center"/>
      </w:pPr>
      <w:r>
        <w:t>4</w:t>
      </w:r>
      <w:r>
        <w:t>．（</w:t>
      </w:r>
      <w:r>
        <w:t>2022·</w:t>
      </w:r>
      <w:r>
        <w:t>浙江</w:t>
      </w:r>
      <w:r>
        <w:rPr>
          <w:rFonts w:hint="eastAsia"/>
        </w:rPr>
        <w:t>温州一模</w:t>
      </w:r>
      <w:r>
        <w:t>）下列对联</w:t>
      </w:r>
      <w:r>
        <w:rPr>
          <w:em w:val="dot"/>
        </w:rPr>
        <w:t>不符合</w:t>
      </w:r>
      <w:r>
        <w:t>语境的一项是（</w:t>
      </w:r>
      <w:r>
        <w:rPr>
          <w:rFonts w:ascii="'Times New Roman'" w:eastAsia="'Times New Roman'" w:hAnsi="'Times New Roman'" w:cs="'Times New Roman'"/>
        </w:rPr>
        <w:t>     </w:t>
      </w:r>
      <w:r>
        <w:t>）</w:t>
      </w:r>
    </w:p>
    <w:p w:rsidR="00480ADC" w:rsidRDefault="002C44AD">
      <w:pPr>
        <w:spacing w:line="360" w:lineRule="auto"/>
        <w:jc w:val="left"/>
        <w:textAlignment w:val="center"/>
      </w:pPr>
      <w:r>
        <w:t>A</w:t>
      </w:r>
      <w:r>
        <w:t>．老百姓贺新春：雪梅映红中国梦，紫燕衔绿万家春</w:t>
      </w:r>
    </w:p>
    <w:p w:rsidR="00480ADC" w:rsidRDefault="002C44AD">
      <w:pPr>
        <w:spacing w:line="360" w:lineRule="auto"/>
        <w:jc w:val="left"/>
        <w:textAlignment w:val="center"/>
      </w:pPr>
      <w:r>
        <w:t>B</w:t>
      </w:r>
      <w:r>
        <w:t>．冬奥会祝福语：久历风霜生气象，多经冰雪出精灵</w:t>
      </w:r>
    </w:p>
    <w:p w:rsidR="00480ADC" w:rsidRDefault="002C44AD">
      <w:pPr>
        <w:spacing w:line="360" w:lineRule="auto"/>
        <w:jc w:val="left"/>
        <w:textAlignment w:val="center"/>
      </w:pPr>
      <w:r>
        <w:t>C</w:t>
      </w:r>
      <w:r>
        <w:t>．赞哲学家老子：齐物怡情思浪漫，养生治国道精深</w:t>
      </w:r>
    </w:p>
    <w:p w:rsidR="00480ADC" w:rsidRDefault="002C44AD">
      <w:pPr>
        <w:spacing w:line="360" w:lineRule="auto"/>
        <w:jc w:val="left"/>
        <w:textAlignment w:val="center"/>
      </w:pPr>
      <w:r>
        <w:lastRenderedPageBreak/>
        <w:t>D</w:t>
      </w:r>
      <w:r>
        <w:t>．鞋子推销广告：由此登堂再入室，任君</w:t>
      </w:r>
      <w:r>
        <w:t>步月又凌云</w:t>
      </w:r>
    </w:p>
    <w:p w:rsidR="00480ADC" w:rsidRDefault="002C44AD">
      <w:pPr>
        <w:spacing w:line="360" w:lineRule="auto"/>
        <w:jc w:val="left"/>
        <w:textAlignment w:val="center"/>
      </w:pPr>
      <w:r>
        <w:t>【答案】</w:t>
      </w:r>
      <w:r>
        <w:t>C</w:t>
      </w:r>
    </w:p>
    <w:p w:rsidR="00480ADC" w:rsidRDefault="002C44AD">
      <w:pPr>
        <w:spacing w:line="360" w:lineRule="auto"/>
        <w:jc w:val="left"/>
        <w:textAlignment w:val="center"/>
      </w:pPr>
      <w:r>
        <w:t>【解析】</w:t>
      </w:r>
    </w:p>
    <w:p w:rsidR="00480ADC" w:rsidRDefault="002C44AD">
      <w:pPr>
        <w:spacing w:line="360" w:lineRule="auto"/>
        <w:jc w:val="left"/>
        <w:textAlignment w:val="center"/>
      </w:pPr>
      <w:r>
        <w:t>【详解】</w:t>
      </w:r>
    </w:p>
    <w:p w:rsidR="00480ADC" w:rsidRDefault="002C44AD">
      <w:pPr>
        <w:spacing w:line="360" w:lineRule="auto"/>
        <w:jc w:val="left"/>
        <w:textAlignment w:val="center"/>
      </w:pPr>
      <w:r>
        <w:t>本题考查学生把握对联相关内容的能力。</w:t>
      </w:r>
    </w:p>
    <w:p w:rsidR="00480ADC" w:rsidRDefault="002C44AD">
      <w:pPr>
        <w:spacing w:line="360" w:lineRule="auto"/>
        <w:jc w:val="left"/>
        <w:textAlignment w:val="center"/>
      </w:pPr>
      <w:r>
        <w:t>C</w:t>
      </w:r>
      <w:r>
        <w:t>．</w:t>
      </w:r>
      <w:r>
        <w:t>“</w:t>
      </w:r>
      <w:r>
        <w:t>赞哲学家老子</w:t>
      </w:r>
      <w:r>
        <w:t>”</w:t>
      </w:r>
      <w:r>
        <w:t>错误，</w:t>
      </w:r>
      <w:r>
        <w:t>“</w:t>
      </w:r>
      <w:r>
        <w:t>齐物怡情思浪漫，养生治国道精深</w:t>
      </w:r>
      <w:r>
        <w:t>”</w:t>
      </w:r>
      <w:r>
        <w:t>，此对联是赞哲学家庄子的。</w:t>
      </w:r>
    </w:p>
    <w:p w:rsidR="00480ADC" w:rsidRDefault="002C44AD">
      <w:pPr>
        <w:spacing w:line="360" w:lineRule="auto"/>
        <w:jc w:val="left"/>
        <w:textAlignment w:val="center"/>
      </w:pPr>
      <w:r>
        <w:t>庄子一生著书十余万言，书名《庄子》。《庄子》一书也被称为《南华真经》。其文章具有浓厚的浪漫色彩，对后世文学有很大影响。这部文献是中国古代典籍中的瑰宝。庄子的名篇有《逍遥游》、《齐物论》等，庄子主张是</w:t>
      </w:r>
      <w:r>
        <w:t>“</w:t>
      </w:r>
      <w:r>
        <w:t>天人合一</w:t>
      </w:r>
      <w:r>
        <w:t>”</w:t>
      </w:r>
      <w:r>
        <w:t>和</w:t>
      </w:r>
      <w:r>
        <w:t>“</w:t>
      </w:r>
      <w:r>
        <w:t>清静无为</w:t>
      </w:r>
      <w:r>
        <w:t>”</w:t>
      </w:r>
      <w:r>
        <w:t>。</w:t>
      </w:r>
    </w:p>
    <w:p w:rsidR="00480ADC" w:rsidRDefault="002C44AD">
      <w:pPr>
        <w:spacing w:line="360" w:lineRule="auto"/>
        <w:jc w:val="left"/>
        <w:textAlignment w:val="center"/>
      </w:pPr>
      <w:r>
        <w:t>故选</w:t>
      </w:r>
      <w:r>
        <w:t>C</w:t>
      </w:r>
      <w:r>
        <w:rPr>
          <w:rFonts w:ascii="'Times New Roman'" w:eastAsia="'Times New Roman'" w:hAnsi="'Times New Roman'" w:cs="'Times New Roman'"/>
        </w:rPr>
        <w:t>       </w:t>
      </w:r>
      <w:r>
        <w:t>。</w:t>
      </w:r>
    </w:p>
    <w:p w:rsidR="00480ADC" w:rsidRDefault="002C44AD">
      <w:pPr>
        <w:spacing w:line="360" w:lineRule="auto"/>
        <w:jc w:val="left"/>
        <w:textAlignment w:val="center"/>
      </w:pPr>
      <w:r>
        <w:t>5</w:t>
      </w:r>
      <w:r>
        <w:t>．（</w:t>
      </w:r>
      <w:r>
        <w:t>2022·</w:t>
      </w:r>
      <w:r>
        <w:t>北京</w:t>
      </w:r>
      <w:r>
        <w:rPr>
          <w:rFonts w:hint="eastAsia"/>
        </w:rPr>
        <w:t>东城区一模</w:t>
      </w:r>
      <w:r>
        <w:t>）下列语段逻辑关系正确的一项是（</w:t>
      </w:r>
      <w:r>
        <w:rPr>
          <w:rFonts w:ascii="'Times New Roman'" w:eastAsia="'Times New Roman'" w:hAnsi="'Times New Roman'" w:cs="'Times New Roman'"/>
        </w:rPr>
        <w:t>     </w:t>
      </w:r>
      <w:r>
        <w:t>）</w:t>
      </w:r>
    </w:p>
    <w:p w:rsidR="00480ADC" w:rsidRDefault="002C44AD">
      <w:pPr>
        <w:spacing w:line="360" w:lineRule="auto"/>
        <w:jc w:val="left"/>
        <w:textAlignment w:val="center"/>
      </w:pPr>
      <w:r>
        <w:t>A</w:t>
      </w:r>
      <w:r>
        <w:t>．农民张兴国种植超级优质稻喜获大丰收，加上粮食收购价提高，去年家庭收入多了不少。他对记者说：</w:t>
      </w:r>
      <w:r>
        <w:t>“</w:t>
      </w:r>
      <w:r>
        <w:t>我又多承包了</w:t>
      </w:r>
      <w:r>
        <w:t>15</w:t>
      </w:r>
      <w:r>
        <w:t>亩土地，面积翻一番，明年收入也会翻一番。</w:t>
      </w:r>
      <w:r>
        <w:t>”</w:t>
      </w:r>
    </w:p>
    <w:p w:rsidR="00480ADC" w:rsidRDefault="002C44AD">
      <w:pPr>
        <w:spacing w:line="360" w:lineRule="auto"/>
        <w:jc w:val="left"/>
        <w:textAlignment w:val="center"/>
      </w:pPr>
      <w:r>
        <w:t>B</w:t>
      </w:r>
      <w:r>
        <w:t>．好的运动场馆离不开绿色环保理念和先进的科技手段。作为低碳场馆，</w:t>
      </w:r>
      <w:r>
        <w:t>“</w:t>
      </w:r>
      <w:r>
        <w:t>冰丝带</w:t>
      </w:r>
      <w:r>
        <w:t>”</w:t>
      </w:r>
      <w:r>
        <w:t>采用二氧化碳跨临界直冷制冰技术，不仅冰面平整如镜，碳排放更是趋近于零。</w:t>
      </w:r>
    </w:p>
    <w:p w:rsidR="00480ADC" w:rsidRDefault="002C44AD">
      <w:pPr>
        <w:spacing w:line="360" w:lineRule="auto"/>
        <w:jc w:val="left"/>
        <w:textAlignment w:val="center"/>
      </w:pPr>
      <w:r>
        <w:t>C</w:t>
      </w:r>
      <w:r>
        <w:t>．</w:t>
      </w:r>
      <w:r>
        <w:t>“</w:t>
      </w:r>
      <w:r>
        <w:t>打铁花</w:t>
      </w:r>
      <w:r>
        <w:t>”</w:t>
      </w:r>
      <w:r>
        <w:t>是一种大型传统民间烟火表演，表演者搭起高棚，将熔炉中千余度高温的铁汁击打到棚上形成十几米高的铁花。这充分体现出人们的日子越过越好了。</w:t>
      </w:r>
    </w:p>
    <w:p w:rsidR="00480ADC" w:rsidRDefault="002C44AD">
      <w:pPr>
        <w:spacing w:line="360" w:lineRule="auto"/>
        <w:jc w:val="left"/>
        <w:textAlignment w:val="center"/>
      </w:pPr>
      <w:r>
        <w:t>D</w:t>
      </w:r>
      <w:r>
        <w:t>．《龙潭三湖从何而来》一文说：</w:t>
      </w:r>
      <w:r>
        <w:t>“</w:t>
      </w:r>
      <w:r>
        <w:t>龙潭之水最初来自窑坑苇塘。</w:t>
      </w:r>
      <w:r>
        <w:t>”</w:t>
      </w:r>
      <w:r>
        <w:t>龙潭之水全都来自窑坑苇塘吗？答案是否定的。</w:t>
      </w:r>
    </w:p>
    <w:p w:rsidR="00480ADC" w:rsidRDefault="002C44AD">
      <w:pPr>
        <w:spacing w:line="360" w:lineRule="auto"/>
        <w:jc w:val="left"/>
        <w:textAlignment w:val="center"/>
      </w:pPr>
      <w:r>
        <w:t>【答案】</w:t>
      </w:r>
      <w:r>
        <w:t>B</w:t>
      </w:r>
    </w:p>
    <w:p w:rsidR="00480ADC" w:rsidRDefault="002C44AD">
      <w:pPr>
        <w:spacing w:line="360" w:lineRule="auto"/>
        <w:jc w:val="left"/>
        <w:textAlignment w:val="center"/>
      </w:pPr>
      <w:r>
        <w:t>【解析】</w:t>
      </w:r>
    </w:p>
    <w:p w:rsidR="00480ADC" w:rsidRDefault="002C44AD">
      <w:pPr>
        <w:spacing w:line="360" w:lineRule="auto"/>
        <w:jc w:val="left"/>
        <w:textAlignment w:val="center"/>
      </w:pPr>
      <w:r>
        <w:t>【详解】</w:t>
      </w:r>
    </w:p>
    <w:p w:rsidR="00480ADC" w:rsidRDefault="002C44AD">
      <w:pPr>
        <w:spacing w:line="360" w:lineRule="auto"/>
        <w:jc w:val="left"/>
        <w:textAlignment w:val="center"/>
      </w:pPr>
      <w:r>
        <w:t>本题考查学生逻辑推理的能力。</w:t>
      </w:r>
    </w:p>
    <w:p w:rsidR="00480ADC" w:rsidRDefault="002C44AD">
      <w:pPr>
        <w:spacing w:line="360" w:lineRule="auto"/>
        <w:jc w:val="left"/>
        <w:textAlignment w:val="center"/>
      </w:pPr>
      <w:r>
        <w:t>A.“</w:t>
      </w:r>
      <w:r>
        <w:t>面积翻一番，明年收入也会翻一番</w:t>
      </w:r>
      <w:r>
        <w:t>”</w:t>
      </w:r>
      <w:r>
        <w:t>不合逻辑，从前文看，他家庭收入多了的原因不仅有面积，还有</w:t>
      </w:r>
      <w:r>
        <w:t>“</w:t>
      </w:r>
      <w:r>
        <w:t>种植超级优质稻喜获大丰收</w:t>
      </w:r>
      <w:r>
        <w:t>”“</w:t>
      </w:r>
      <w:r>
        <w:t>粮食收购价提高</w:t>
      </w:r>
      <w:r>
        <w:t>”</w:t>
      </w:r>
      <w:r>
        <w:t>等因素，故而只是面积翻一番，但如果稻谷没能丰收，收购价下跌，收入便不能翻一番。</w:t>
      </w:r>
    </w:p>
    <w:p w:rsidR="00480ADC" w:rsidRDefault="002C44AD">
      <w:pPr>
        <w:spacing w:line="360" w:lineRule="auto"/>
        <w:jc w:val="left"/>
        <w:textAlignment w:val="center"/>
      </w:pPr>
      <w:r>
        <w:t>C.“</w:t>
      </w:r>
      <w:r>
        <w:t>这充分体现出人们的日子越过越好了</w:t>
      </w:r>
      <w:r>
        <w:t>”</w:t>
      </w:r>
      <w:r>
        <w:t>不合逻辑，从前文看</w:t>
      </w:r>
      <w:r>
        <w:t>“‘</w:t>
      </w:r>
      <w:r>
        <w:t>打铁花</w:t>
      </w:r>
      <w:r>
        <w:t>’</w:t>
      </w:r>
      <w:r>
        <w:t>是一种大型传统民间烟火表演</w:t>
      </w:r>
      <w:r>
        <w:t>”</w:t>
      </w:r>
      <w:r>
        <w:t>，说明这种表演已经盛行很久了，而语句中未体现随着时代变迁，这种表演有什么变化，故而不能</w:t>
      </w:r>
      <w:r>
        <w:t>体现</w:t>
      </w:r>
      <w:r>
        <w:t>“</w:t>
      </w:r>
      <w:r>
        <w:t>日子越过越好</w:t>
      </w:r>
      <w:r>
        <w:t>”</w:t>
      </w:r>
      <w:r>
        <w:t>。</w:t>
      </w:r>
    </w:p>
    <w:p w:rsidR="00480ADC" w:rsidRDefault="002C44AD">
      <w:pPr>
        <w:spacing w:line="360" w:lineRule="auto"/>
        <w:jc w:val="left"/>
        <w:textAlignment w:val="center"/>
      </w:pPr>
      <w:r>
        <w:t>D. “‘</w:t>
      </w:r>
      <w:r>
        <w:t>龙潭之水最初来自窑坑苇塘。</w:t>
      </w:r>
      <w:r>
        <w:t>’“</w:t>
      </w:r>
      <w:r>
        <w:t>龙潭之水全都来自窑坑苇塘吗</w:t>
      </w:r>
      <w:r>
        <w:t>”</w:t>
      </w:r>
      <w:r>
        <w:t>不合逻辑，前文说的是</w:t>
      </w:r>
      <w:r>
        <w:t>“</w:t>
      </w:r>
      <w:r>
        <w:t>最初来自</w:t>
      </w:r>
      <w:r>
        <w:t>”</w:t>
      </w:r>
      <w:r>
        <w:t>，而</w:t>
      </w:r>
      <w:r>
        <w:lastRenderedPageBreak/>
        <w:t>不是</w:t>
      </w:r>
      <w:r>
        <w:t>“</w:t>
      </w:r>
      <w:r>
        <w:t>全都来自</w:t>
      </w:r>
      <w:r>
        <w:t>”</w:t>
      </w:r>
      <w:r>
        <w:t>，该疑问曲解前文语句之意，逻辑上无法衔接。</w:t>
      </w:r>
    </w:p>
    <w:p w:rsidR="00480ADC" w:rsidRDefault="002C44AD">
      <w:pPr>
        <w:spacing w:line="360" w:lineRule="auto"/>
        <w:jc w:val="left"/>
        <w:textAlignment w:val="center"/>
      </w:pPr>
      <w:r>
        <w:t>故选</w:t>
      </w:r>
      <w:r>
        <w:t>B</w:t>
      </w:r>
      <w:r>
        <w:t>。</w:t>
      </w:r>
    </w:p>
    <w:p w:rsidR="00480ADC" w:rsidRDefault="002C44AD">
      <w:pPr>
        <w:spacing w:line="360" w:lineRule="auto"/>
        <w:jc w:val="left"/>
        <w:textAlignment w:val="center"/>
      </w:pPr>
      <w:r>
        <w:t>6</w:t>
      </w:r>
      <w:r>
        <w:t>．（</w:t>
      </w:r>
      <w:r>
        <w:t>2022·</w:t>
      </w:r>
      <w:r>
        <w:t>天津河西</w:t>
      </w:r>
      <w:r>
        <w:t>·</w:t>
      </w:r>
      <w:r>
        <w:t>一模）下列填入文中横线上的语句，衔接最恰当的一项是（</w:t>
      </w:r>
      <w:r>
        <w:rPr>
          <w:rFonts w:ascii="'Times New Roman'" w:eastAsia="'Times New Roman'" w:hAnsi="'Times New Roman'" w:cs="'Times New Roman'"/>
        </w:rPr>
        <w:t>     </w:t>
      </w:r>
      <w:r>
        <w:t>）</w:t>
      </w:r>
    </w:p>
    <w:p w:rsidR="00480ADC" w:rsidRDefault="002C44AD">
      <w:pPr>
        <w:spacing w:line="360" w:lineRule="auto"/>
        <w:jc w:val="left"/>
        <w:textAlignment w:val="center"/>
      </w:pPr>
      <w:r>
        <w:t>脑机接口，是指在人或动物大脑与外部设备之间创建的直接连接，用来实现大脑与设备的信息交换。当人类思考时，</w:t>
      </w:r>
      <w:r>
        <w:t>________________</w:t>
      </w:r>
      <w:r>
        <w:t>。人类进行不同的思考活动时，激活的神经元也不同。而脑机接口技术便可以靠直接提取大脑中的这</w:t>
      </w:r>
      <w:r>
        <w:t>些神经信号来控制外部设备。当下，脑机接口技术可分为侵入式和非侵入式两大类。侵入式脑机接口是指在大脑中植入电极或芯片。人的大脑中有上千亿个神经元，通过植入电极，可以精准地监测到单个神经元的放电活动。但这种方式会对大脑造成一定的损伤，</w:t>
      </w:r>
      <w:r>
        <w:t>________________</w:t>
      </w:r>
      <w:r>
        <w:t>，也会给大脑带来感染的风险。非侵入式的脑机接口是指头戴式的脑电帽，它主要是使用脑电帽上的电极从头皮上采集脑电信号。这种方式可以在头皮上监测到群体神经元的放电活动，主要缺点是不够精准。</w:t>
      </w:r>
    </w:p>
    <w:p w:rsidR="00480ADC" w:rsidRDefault="002C44AD">
      <w:pPr>
        <w:spacing w:line="360" w:lineRule="auto"/>
        <w:jc w:val="left"/>
        <w:textAlignment w:val="center"/>
      </w:pPr>
      <w:r>
        <w:t>A</w:t>
      </w:r>
      <w:r>
        <w:t>．</w:t>
      </w:r>
      <w:r>
        <w:t>①</w:t>
      </w:r>
      <w:r>
        <w:t>大脑皮层中神经元的电流会逐渐变微小</w:t>
      </w:r>
      <w:r>
        <w:rPr>
          <w:rFonts w:ascii="'Times New Roman'" w:eastAsia="'Times New Roman'" w:hAnsi="'Times New Roman'" w:cs="'Times New Roman'"/>
        </w:rPr>
        <w:t>   </w:t>
      </w:r>
      <w:r>
        <w:t>②</w:t>
      </w:r>
      <w:r>
        <w:t>植入的电极不但会损</w:t>
      </w:r>
      <w:r>
        <w:t>伤大脑神经元</w:t>
      </w:r>
    </w:p>
    <w:p w:rsidR="00480ADC" w:rsidRDefault="002C44AD">
      <w:pPr>
        <w:spacing w:line="360" w:lineRule="auto"/>
        <w:jc w:val="left"/>
        <w:textAlignment w:val="center"/>
      </w:pPr>
      <w:r>
        <w:t>B</w:t>
      </w:r>
      <w:r>
        <w:t>．</w:t>
      </w:r>
      <w:r>
        <w:t>①</w:t>
      </w:r>
      <w:r>
        <w:t>大脑皮层中的神经元会产生微小的电流</w:t>
      </w:r>
      <w:r>
        <w:rPr>
          <w:rFonts w:ascii="'Times New Roman'" w:eastAsia="'Times New Roman'" w:hAnsi="'Times New Roman'" w:cs="'Times New Roman'"/>
        </w:rPr>
        <w:t>   </w:t>
      </w:r>
      <w:r>
        <w:t>②</w:t>
      </w:r>
      <w:r>
        <w:t>电极的植入不但会损伤大脑神经元</w:t>
      </w:r>
    </w:p>
    <w:p w:rsidR="00480ADC" w:rsidRDefault="002C44AD">
      <w:pPr>
        <w:spacing w:line="360" w:lineRule="auto"/>
        <w:jc w:val="left"/>
        <w:textAlignment w:val="center"/>
      </w:pPr>
      <w:r>
        <w:t>C</w:t>
      </w:r>
      <w:r>
        <w:t>．</w:t>
      </w:r>
      <w:r>
        <w:t>①</w:t>
      </w:r>
      <w:r>
        <w:t>大脑皮层中神经元的电流变得不再微小</w:t>
      </w:r>
      <w:r>
        <w:rPr>
          <w:rFonts w:ascii="'Times New Roman'" w:eastAsia="'Times New Roman'" w:hAnsi="'Times New Roman'" w:cs="'Times New Roman'"/>
        </w:rPr>
        <w:t>   </w:t>
      </w:r>
      <w:r>
        <w:t>②</w:t>
      </w:r>
      <w:r>
        <w:t>不但大脑神经元会受到植入电极的损伤</w:t>
      </w:r>
    </w:p>
    <w:p w:rsidR="00480ADC" w:rsidRDefault="002C44AD">
      <w:pPr>
        <w:spacing w:line="360" w:lineRule="auto"/>
        <w:jc w:val="left"/>
        <w:textAlignment w:val="center"/>
      </w:pPr>
      <w:r>
        <w:t>D</w:t>
      </w:r>
      <w:r>
        <w:t>．</w:t>
      </w:r>
      <w:r>
        <w:t>①</w:t>
      </w:r>
      <w:r>
        <w:t>大脑皮层能够让神经元产生微小的电流</w:t>
      </w:r>
      <w:r>
        <w:rPr>
          <w:rFonts w:ascii="'Times New Roman'" w:eastAsia="'Times New Roman'" w:hAnsi="'Times New Roman'" w:cs="'Times New Roman'"/>
        </w:rPr>
        <w:t>   </w:t>
      </w:r>
      <w:r>
        <w:t>②</w:t>
      </w:r>
      <w:r>
        <w:t>大脑神经元不但会受到植入电极的损伤</w:t>
      </w:r>
    </w:p>
    <w:p w:rsidR="00480ADC" w:rsidRDefault="002C44AD">
      <w:pPr>
        <w:spacing w:line="360" w:lineRule="auto"/>
        <w:jc w:val="left"/>
        <w:textAlignment w:val="center"/>
      </w:pPr>
      <w:r>
        <w:t>【答案】</w:t>
      </w:r>
      <w:r>
        <w:t>B</w:t>
      </w:r>
    </w:p>
    <w:p w:rsidR="00480ADC" w:rsidRDefault="002C44AD">
      <w:pPr>
        <w:spacing w:line="360" w:lineRule="auto"/>
        <w:jc w:val="left"/>
        <w:textAlignment w:val="center"/>
      </w:pPr>
      <w:r>
        <w:t>【解析】</w:t>
      </w:r>
    </w:p>
    <w:p w:rsidR="00480ADC" w:rsidRDefault="002C44AD">
      <w:pPr>
        <w:spacing w:line="360" w:lineRule="auto"/>
        <w:jc w:val="left"/>
        <w:textAlignment w:val="center"/>
      </w:pPr>
      <w:r>
        <w:t>【详解】</w:t>
      </w:r>
    </w:p>
    <w:p w:rsidR="00480ADC" w:rsidRDefault="002C44AD">
      <w:pPr>
        <w:spacing w:line="360" w:lineRule="auto"/>
        <w:jc w:val="left"/>
        <w:textAlignment w:val="center"/>
      </w:pPr>
      <w:r>
        <w:t>本题考查学生语言表达之语句复位的能力。</w:t>
      </w:r>
    </w:p>
    <w:p w:rsidR="00480ADC" w:rsidRDefault="002C44AD">
      <w:pPr>
        <w:spacing w:line="360" w:lineRule="auto"/>
        <w:jc w:val="left"/>
        <w:textAlignment w:val="center"/>
      </w:pPr>
      <w:r>
        <w:t>第一处，根据后文</w:t>
      </w:r>
      <w:r>
        <w:t>“</w:t>
      </w:r>
      <w:r>
        <w:t>人类进行不同的思考活动时，激活的神经元也不同</w:t>
      </w:r>
      <w:r>
        <w:t>”</w:t>
      </w:r>
      <w:r>
        <w:t>可知，人类思考时是神经元在起作用，并且文段并没有说到电流的变化，所以第一处应为</w:t>
      </w:r>
      <w:r>
        <w:t>“</w:t>
      </w:r>
      <w:r>
        <w:t>大脑皮层中的神经元会产生微小的电流</w:t>
      </w:r>
      <w:r>
        <w:t>”</w:t>
      </w:r>
      <w:r>
        <w:t>。</w:t>
      </w:r>
    </w:p>
    <w:p w:rsidR="00480ADC" w:rsidRDefault="002C44AD">
      <w:pPr>
        <w:spacing w:line="360" w:lineRule="auto"/>
        <w:jc w:val="left"/>
        <w:textAlignment w:val="center"/>
      </w:pPr>
      <w:r>
        <w:t>第二处，根据</w:t>
      </w:r>
      <w:r>
        <w:t>“</w:t>
      </w:r>
      <w:r>
        <w:t>这种方式会对大脑造成一定的损伤</w:t>
      </w:r>
      <w:r>
        <w:t>”</w:t>
      </w:r>
      <w:r>
        <w:t>可知，</w:t>
      </w:r>
      <w:r>
        <w:t>“</w:t>
      </w:r>
      <w:r>
        <w:t>这种方式</w:t>
      </w:r>
      <w:r>
        <w:t>”</w:t>
      </w:r>
      <w:r>
        <w:t>指的是植入电极这种方式。通过后文</w:t>
      </w:r>
      <w:r>
        <w:t>“</w:t>
      </w:r>
      <w:r>
        <w:t>也会给大脑带来感染的风险</w:t>
      </w:r>
      <w:r>
        <w:t>”</w:t>
      </w:r>
      <w:r>
        <w:t>可知，</w:t>
      </w:r>
      <w:r>
        <w:t>“</w:t>
      </w:r>
      <w:r>
        <w:t>会</w:t>
      </w:r>
      <w:r>
        <w:t>”</w:t>
      </w:r>
      <w:r>
        <w:t>的主语是电极的植入这种方式，所以第二处应为</w:t>
      </w:r>
      <w:r>
        <w:t>“</w:t>
      </w:r>
      <w:r>
        <w:t>电极的植入不但会损伤大脑神经元</w:t>
      </w:r>
      <w:r>
        <w:t>”</w:t>
      </w:r>
      <w:r>
        <w:t>。</w:t>
      </w:r>
    </w:p>
    <w:p w:rsidR="00480ADC" w:rsidRDefault="002C44AD">
      <w:pPr>
        <w:spacing w:line="360" w:lineRule="auto"/>
        <w:jc w:val="left"/>
        <w:textAlignment w:val="center"/>
      </w:pPr>
      <w:r>
        <w:t>故选</w:t>
      </w:r>
      <w:r>
        <w:t>B</w:t>
      </w:r>
      <w:r>
        <w:t>。</w:t>
      </w:r>
    </w:p>
    <w:p w:rsidR="00480ADC" w:rsidRDefault="002C44AD">
      <w:pPr>
        <w:spacing w:line="360" w:lineRule="auto"/>
        <w:jc w:val="left"/>
        <w:textAlignment w:val="center"/>
        <w:rPr>
          <w:rFonts w:ascii="宋体" w:hAnsi="宋体" w:cs="宋体"/>
          <w:b/>
        </w:rPr>
      </w:pPr>
      <w:r>
        <w:rPr>
          <w:rFonts w:ascii="宋体" w:hAnsi="宋体" w:cs="宋体"/>
          <w:b/>
        </w:rPr>
        <w:t>二、语言表达</w:t>
      </w:r>
    </w:p>
    <w:p w:rsidR="00480ADC" w:rsidRDefault="002C44AD">
      <w:pPr>
        <w:spacing w:line="360" w:lineRule="auto"/>
        <w:jc w:val="left"/>
        <w:textAlignment w:val="center"/>
      </w:pPr>
      <w:r>
        <w:t>7</w:t>
      </w:r>
      <w:r>
        <w:t>．（</w:t>
      </w:r>
      <w:r>
        <w:t>2022·</w:t>
      </w:r>
      <w:r>
        <w:t>浙江</w:t>
      </w:r>
      <w:r>
        <w:rPr>
          <w:rFonts w:hint="eastAsia"/>
        </w:rPr>
        <w:t>卷</w:t>
      </w:r>
      <w:r>
        <w:t>·</w:t>
      </w:r>
      <w:r>
        <w:t>高考真题）在下面一段文字横线处补写恰当的语句，使整段文字语意完整连贯，内容贴切，逻辑严密。每处不超过</w:t>
      </w:r>
      <w:r>
        <w:t>15</w:t>
      </w:r>
      <w:r>
        <w:t>个字。</w:t>
      </w:r>
    </w:p>
    <w:p w:rsidR="00480ADC" w:rsidRDefault="002C44AD">
      <w:pPr>
        <w:spacing w:line="360" w:lineRule="auto"/>
        <w:ind w:firstLine="420"/>
        <w:jc w:val="left"/>
        <w:textAlignment w:val="center"/>
        <w:rPr>
          <w:rFonts w:ascii="楷体" w:eastAsia="楷体" w:hAnsi="楷体" w:cs="楷体"/>
        </w:rPr>
      </w:pPr>
      <w:r>
        <w:rPr>
          <w:rFonts w:ascii="楷体" w:eastAsia="楷体" w:hAnsi="楷体" w:cs="楷体"/>
        </w:rPr>
        <w:t>艺术作品之所以合情合理，是因为它来源于生活；艺术之所以成为艺术，</w:t>
      </w:r>
      <w:r>
        <w:t>___________</w:t>
      </w:r>
      <w:r>
        <w:rPr>
          <w:rFonts w:ascii="楷体" w:eastAsia="楷体" w:hAnsi="楷体" w:cs="楷体"/>
        </w:rPr>
        <w:t>。但艺术之树无论多么伟岸高耸，生活是它永远的土壤。作为一种民间大众文艺形式，曲艺作品的创作当然应该以百姓的日常生活为基础。看似平淡的生活中，</w:t>
      </w:r>
      <w:r>
        <w:t>____________</w:t>
      </w:r>
      <w:r>
        <w:rPr>
          <w:rFonts w:ascii="楷体" w:eastAsia="楷体" w:hAnsi="楷体" w:cs="楷体"/>
        </w:rPr>
        <w:t>，如果将这些哲理巧妙地夸张，适度改造变形，便实</w:t>
      </w:r>
      <w:r>
        <w:rPr>
          <w:rFonts w:ascii="楷体" w:eastAsia="楷体" w:hAnsi="楷体" w:cs="楷体"/>
        </w:rPr>
        <w:lastRenderedPageBreak/>
        <w:t>现了戏剧化效果，从而成为曲艺创作的有利武器。来源于生活哲学，这带给了曲艺</w:t>
      </w:r>
      <w:r>
        <w:rPr>
          <w:rFonts w:ascii="楷体" w:eastAsia="楷体" w:hAnsi="楷体" w:cs="楷体"/>
        </w:rPr>
        <w:t>“</w:t>
      </w:r>
      <w:r>
        <w:rPr>
          <w:rFonts w:ascii="楷体" w:eastAsia="楷体" w:hAnsi="楷体" w:cs="楷体"/>
        </w:rPr>
        <w:t>包袱儿</w:t>
      </w:r>
      <w:r>
        <w:rPr>
          <w:rFonts w:ascii="楷体" w:eastAsia="楷体" w:hAnsi="楷体" w:cs="楷体"/>
        </w:rPr>
        <w:t>”“</w:t>
      </w:r>
      <w:r>
        <w:rPr>
          <w:rFonts w:ascii="楷体" w:eastAsia="楷体" w:hAnsi="楷体" w:cs="楷体"/>
        </w:rPr>
        <w:t>在乎情理之中</w:t>
      </w:r>
      <w:r>
        <w:rPr>
          <w:rFonts w:ascii="楷体" w:eastAsia="楷体" w:hAnsi="楷体" w:cs="楷体"/>
        </w:rPr>
        <w:t>”</w:t>
      </w:r>
      <w:r>
        <w:rPr>
          <w:rFonts w:ascii="楷体" w:eastAsia="楷体" w:hAnsi="楷体" w:cs="楷体"/>
        </w:rPr>
        <w:t>的可信性；</w:t>
      </w:r>
      <w:r>
        <w:t>____________</w:t>
      </w:r>
      <w:r>
        <w:rPr>
          <w:rFonts w:ascii="楷体" w:eastAsia="楷体" w:hAnsi="楷体" w:cs="楷体"/>
        </w:rPr>
        <w:t>，又带给了曲艺</w:t>
      </w:r>
      <w:r>
        <w:rPr>
          <w:rFonts w:ascii="楷体" w:eastAsia="楷体" w:hAnsi="楷体" w:cs="楷体"/>
        </w:rPr>
        <w:t>“</w:t>
      </w:r>
      <w:r>
        <w:rPr>
          <w:rFonts w:ascii="楷体" w:eastAsia="楷体" w:hAnsi="楷体" w:cs="楷体"/>
        </w:rPr>
        <w:t>包袱儿</w:t>
      </w:r>
      <w:r>
        <w:rPr>
          <w:rFonts w:ascii="楷体" w:eastAsia="楷体" w:hAnsi="楷体" w:cs="楷体"/>
        </w:rPr>
        <w:t>”</w:t>
      </w:r>
      <w:r>
        <w:rPr>
          <w:rFonts w:ascii="楷体" w:eastAsia="楷体" w:hAnsi="楷体" w:cs="楷体"/>
        </w:rPr>
        <w:t>一种</w:t>
      </w:r>
      <w:r>
        <w:rPr>
          <w:rFonts w:ascii="楷体" w:eastAsia="楷体" w:hAnsi="楷体" w:cs="楷体"/>
        </w:rPr>
        <w:t>“</w:t>
      </w:r>
      <w:r>
        <w:rPr>
          <w:rFonts w:ascii="楷体" w:eastAsia="楷体" w:hAnsi="楷体" w:cs="楷体"/>
        </w:rPr>
        <w:t>出乎意料之外</w:t>
      </w:r>
      <w:r>
        <w:rPr>
          <w:rFonts w:ascii="楷体" w:eastAsia="楷体" w:hAnsi="楷体" w:cs="楷体"/>
        </w:rPr>
        <w:t>”</w:t>
      </w:r>
      <w:r>
        <w:rPr>
          <w:rFonts w:ascii="楷体" w:eastAsia="楷体" w:hAnsi="楷体" w:cs="楷体"/>
        </w:rPr>
        <w:t>的诧异感和幽默感。二者的完美结合，便成为曲艺</w:t>
      </w:r>
      <w:r>
        <w:rPr>
          <w:rFonts w:ascii="楷体" w:eastAsia="楷体" w:hAnsi="楷体" w:cs="楷体"/>
        </w:rPr>
        <w:t>“</w:t>
      </w:r>
      <w:r>
        <w:rPr>
          <w:rFonts w:ascii="楷体" w:eastAsia="楷体" w:hAnsi="楷体" w:cs="楷体"/>
        </w:rPr>
        <w:t>包狱儿</w:t>
      </w:r>
      <w:r>
        <w:rPr>
          <w:rFonts w:ascii="楷体" w:eastAsia="楷体" w:hAnsi="楷体" w:cs="楷体"/>
        </w:rPr>
        <w:t>”</w:t>
      </w:r>
      <w:r>
        <w:rPr>
          <w:rFonts w:ascii="楷体" w:eastAsia="楷体" w:hAnsi="楷体" w:cs="楷体"/>
        </w:rPr>
        <w:t>永恒追求的境界。</w:t>
      </w:r>
    </w:p>
    <w:p w:rsidR="00480ADC" w:rsidRDefault="002C44AD">
      <w:pPr>
        <w:spacing w:line="360" w:lineRule="auto"/>
        <w:jc w:val="left"/>
        <w:textAlignment w:val="center"/>
      </w:pPr>
      <w:r>
        <w:t>【答案】</w:t>
      </w:r>
      <w:r>
        <w:t xml:space="preserve">     </w:t>
      </w:r>
      <w:r>
        <w:t>是因为它高于生活</w:t>
      </w:r>
      <w:r>
        <w:t xml:space="preserve">     </w:t>
      </w:r>
      <w:r>
        <w:t>实际上充满</w:t>
      </w:r>
      <w:r>
        <w:t>了哲理</w:t>
      </w:r>
      <w:r>
        <w:t xml:space="preserve">     </w:t>
      </w:r>
      <w:r>
        <w:t>而将生活哲学适当夸张和戏剧化</w:t>
      </w:r>
    </w:p>
    <w:p w:rsidR="00480ADC" w:rsidRDefault="002C44AD">
      <w:pPr>
        <w:spacing w:line="360" w:lineRule="auto"/>
        <w:jc w:val="left"/>
        <w:textAlignment w:val="center"/>
      </w:pPr>
      <w:r>
        <w:t>【解析】</w:t>
      </w:r>
    </w:p>
    <w:p w:rsidR="00480ADC" w:rsidRDefault="002C44AD">
      <w:pPr>
        <w:spacing w:line="360" w:lineRule="auto"/>
        <w:jc w:val="left"/>
        <w:textAlignment w:val="center"/>
      </w:pPr>
      <w:r>
        <w:t>【详解】</w:t>
      </w:r>
    </w:p>
    <w:p w:rsidR="00480ADC" w:rsidRDefault="002C44AD">
      <w:pPr>
        <w:spacing w:line="360" w:lineRule="auto"/>
        <w:jc w:val="left"/>
        <w:textAlignment w:val="center"/>
      </w:pPr>
      <w:r>
        <w:t>本题考查学生情境补写的能力。</w:t>
      </w:r>
    </w:p>
    <w:p w:rsidR="00480ADC" w:rsidRDefault="002C44AD">
      <w:pPr>
        <w:spacing w:line="360" w:lineRule="auto"/>
        <w:jc w:val="left"/>
        <w:textAlignment w:val="center"/>
      </w:pPr>
      <w:r>
        <w:t>第一空，依据前文</w:t>
      </w:r>
      <w:r>
        <w:t>“</w:t>
      </w:r>
      <w:r>
        <w:t>之所以</w:t>
      </w:r>
      <w:r>
        <w:t>”</w:t>
      </w:r>
      <w:r>
        <w:t>可知，所填句子应以</w:t>
      </w:r>
      <w:r>
        <w:t>“</w:t>
      </w:r>
      <w:r>
        <w:t>是因为</w:t>
      </w:r>
      <w:r>
        <w:t>”</w:t>
      </w:r>
      <w:r>
        <w:t>开头；再结合前文</w:t>
      </w:r>
      <w:r>
        <w:t>“</w:t>
      </w:r>
      <w:r>
        <w:t>它来源于生活</w:t>
      </w:r>
      <w:r>
        <w:t>”“</w:t>
      </w:r>
      <w:r>
        <w:t>艺术之所以成为艺术</w:t>
      </w:r>
      <w:r>
        <w:t>”</w:t>
      </w:r>
      <w:r>
        <w:t>可知，艺术与生活不同，这里可填：是因为它高于生活。</w:t>
      </w:r>
    </w:p>
    <w:p w:rsidR="00480ADC" w:rsidRDefault="002C44AD">
      <w:pPr>
        <w:spacing w:line="360" w:lineRule="auto"/>
        <w:jc w:val="left"/>
        <w:textAlignment w:val="center"/>
      </w:pPr>
      <w:r>
        <w:t>第二空，依据前文</w:t>
      </w:r>
      <w:r>
        <w:t>“</w:t>
      </w:r>
      <w:r>
        <w:t>看似</w:t>
      </w:r>
      <w:r>
        <w:t>”</w:t>
      </w:r>
      <w:r>
        <w:t>可知，所填句子应以</w:t>
      </w:r>
      <w:r>
        <w:t>“</w:t>
      </w:r>
      <w:r>
        <w:t>实际上</w:t>
      </w:r>
      <w:r>
        <w:t>”“</w:t>
      </w:r>
      <w:r>
        <w:t>实际</w:t>
      </w:r>
      <w:r>
        <w:t>”</w:t>
      </w:r>
      <w:r>
        <w:t>等意思的词语开头；再结合后文</w:t>
      </w:r>
      <w:r>
        <w:t>“</w:t>
      </w:r>
      <w:r>
        <w:t>如果将这些哲理</w:t>
      </w:r>
      <w:r>
        <w:t>”</w:t>
      </w:r>
      <w:r>
        <w:t>可知，这里可填：实际上充满了哲理。</w:t>
      </w:r>
    </w:p>
    <w:p w:rsidR="00480ADC" w:rsidRDefault="002C44AD">
      <w:pPr>
        <w:spacing w:line="360" w:lineRule="auto"/>
        <w:jc w:val="left"/>
        <w:textAlignment w:val="center"/>
      </w:pPr>
      <w:r>
        <w:t>第三空，所填句子前为分号，所以所填句子应与前句对应，前句是说</w:t>
      </w:r>
      <w:r>
        <w:t>“</w:t>
      </w:r>
      <w:r>
        <w:t>来源于生活哲学</w:t>
      </w:r>
      <w:r>
        <w:t>”</w:t>
      </w:r>
      <w:r>
        <w:t>给曲艺</w:t>
      </w:r>
      <w:r>
        <w:t>“</w:t>
      </w:r>
      <w:r>
        <w:t>包袱儿</w:t>
      </w:r>
      <w:r>
        <w:t>”</w:t>
      </w:r>
      <w:r>
        <w:t>带来可信性，这属于对</w:t>
      </w:r>
      <w:r>
        <w:t>前文</w:t>
      </w:r>
      <w:r>
        <w:t>“</w:t>
      </w:r>
      <w:r>
        <w:t>源于生活</w:t>
      </w:r>
      <w:r>
        <w:t>”</w:t>
      </w:r>
      <w:r>
        <w:t>的说明，那么所填句子就应是对</w:t>
      </w:r>
      <w:r>
        <w:t>“</w:t>
      </w:r>
      <w:r>
        <w:t>高于生活</w:t>
      </w:r>
      <w:r>
        <w:t>”</w:t>
      </w:r>
      <w:r>
        <w:t>的说明。再结合前文</w:t>
      </w:r>
      <w:r>
        <w:t>“</w:t>
      </w:r>
      <w:r>
        <w:t>将这些哲理巧妙地夸张，适度改造变形，便实现了戏剧化效果</w:t>
      </w:r>
      <w:r>
        <w:t>”</w:t>
      </w:r>
      <w:r>
        <w:t>可知，这里可填：而将生活哲学适当夸张和戏剧化。</w:t>
      </w:r>
    </w:p>
    <w:p w:rsidR="00480ADC" w:rsidRDefault="002C44AD">
      <w:pPr>
        <w:spacing w:line="360" w:lineRule="auto"/>
        <w:jc w:val="left"/>
        <w:textAlignment w:val="center"/>
      </w:pPr>
      <w:r>
        <w:t>8</w:t>
      </w:r>
      <w:r>
        <w:t>．（</w:t>
      </w:r>
      <w:r>
        <w:t>2022·</w:t>
      </w:r>
      <w:r>
        <w:t>天津和平</w:t>
      </w:r>
      <w:r>
        <w:t>·</w:t>
      </w:r>
      <w:r>
        <w:t>一模）</w:t>
      </w:r>
      <w:r>
        <w:t>XX</w:t>
      </w:r>
      <w:r>
        <w:t>报社举办</w:t>
      </w:r>
      <w:r>
        <w:t>“</w:t>
      </w:r>
      <w:r>
        <w:t>经典阅读</w:t>
      </w:r>
      <w:r>
        <w:t>”</w:t>
      </w:r>
      <w:r>
        <w:t>征文活动，下面是某生投稿信的片段，在表达上存在四处问题，请找出并修改。</w:t>
      </w:r>
    </w:p>
    <w:p w:rsidR="00480ADC" w:rsidRDefault="002C44AD">
      <w:pPr>
        <w:spacing w:line="360" w:lineRule="auto"/>
        <w:ind w:firstLine="420"/>
        <w:jc w:val="left"/>
        <w:textAlignment w:val="center"/>
        <w:rPr>
          <w:rFonts w:ascii="楷体" w:eastAsia="楷体" w:hAnsi="楷体" w:cs="楷体"/>
        </w:rPr>
      </w:pPr>
      <w:r>
        <w:rPr>
          <w:rFonts w:ascii="楷体" w:eastAsia="楷体" w:hAnsi="楷体" w:cs="楷体"/>
        </w:rPr>
        <w:t>我是</w:t>
      </w:r>
      <w:r>
        <w:t>XXX</w:t>
      </w:r>
      <w:r>
        <w:rPr>
          <w:rFonts w:ascii="楷体" w:eastAsia="楷体" w:hAnsi="楷体" w:cs="楷体"/>
        </w:rPr>
        <w:t>，一位非常酷爱写作的女孩，久闻您刊大名，现奉上作品一篇</w:t>
      </w:r>
      <w:r>
        <w:rPr>
          <w:rFonts w:ascii="楷体" w:eastAsia="楷体" w:hAnsi="楷体" w:cs="楷体"/>
        </w:rPr>
        <w:t>——</w:t>
      </w:r>
      <w:r>
        <w:rPr>
          <w:rFonts w:ascii="楷体" w:eastAsia="楷体" w:hAnsi="楷体" w:cs="楷体"/>
        </w:rPr>
        <w:t>《最是书香能致远》，敬请拜读，还望务必拨冗回示为谢！</w:t>
      </w:r>
    </w:p>
    <w:p w:rsidR="00480ADC" w:rsidRDefault="002C44AD">
      <w:pPr>
        <w:spacing w:line="360" w:lineRule="auto"/>
        <w:jc w:val="left"/>
        <w:textAlignment w:val="center"/>
      </w:pPr>
      <w:r>
        <w:t>【答案】（</w:t>
      </w:r>
      <w:r>
        <w:t>1</w:t>
      </w:r>
      <w:r>
        <w:t>）删掉</w:t>
      </w:r>
      <w:r>
        <w:t>“</w:t>
      </w:r>
      <w:r>
        <w:t>非常</w:t>
      </w:r>
      <w:r>
        <w:t>”</w:t>
      </w:r>
      <w:r>
        <w:t>；（</w:t>
      </w:r>
      <w:r>
        <w:t>2</w:t>
      </w:r>
      <w:r>
        <w:t>）</w:t>
      </w:r>
      <w:r>
        <w:t>“</w:t>
      </w:r>
      <w:r>
        <w:t>您刊</w:t>
      </w:r>
      <w:r>
        <w:t>”</w:t>
      </w:r>
      <w:r>
        <w:t>改为</w:t>
      </w:r>
      <w:r>
        <w:t>“</w:t>
      </w:r>
      <w:r>
        <w:t>贵刊</w:t>
      </w:r>
      <w:r>
        <w:t>”</w:t>
      </w:r>
      <w:r>
        <w:t>；（</w:t>
      </w:r>
      <w:r>
        <w:t>3</w:t>
      </w:r>
      <w:r>
        <w:t>）</w:t>
      </w:r>
      <w:r>
        <w:t>“</w:t>
      </w:r>
      <w:r>
        <w:t>拜读</w:t>
      </w:r>
      <w:r>
        <w:t>”</w:t>
      </w:r>
      <w:r>
        <w:t>改为</w:t>
      </w:r>
      <w:r>
        <w:t>“</w:t>
      </w:r>
      <w:r>
        <w:t>审阅</w:t>
      </w:r>
      <w:r>
        <w:t>”</w:t>
      </w:r>
      <w:r>
        <w:t>；（</w:t>
      </w:r>
      <w:r>
        <w:t>4</w:t>
      </w:r>
      <w:r>
        <w:t>）删掉</w:t>
      </w:r>
      <w:r>
        <w:t>“</w:t>
      </w:r>
      <w:r>
        <w:t>务必</w:t>
      </w:r>
      <w:r>
        <w:t>”</w:t>
      </w:r>
      <w:r>
        <w:t>。</w:t>
      </w:r>
    </w:p>
    <w:p w:rsidR="00480ADC" w:rsidRDefault="002C44AD">
      <w:pPr>
        <w:spacing w:line="360" w:lineRule="auto"/>
        <w:jc w:val="left"/>
        <w:textAlignment w:val="center"/>
      </w:pPr>
      <w:r>
        <w:t>【解析】</w:t>
      </w:r>
    </w:p>
    <w:p w:rsidR="00480ADC" w:rsidRDefault="002C44AD">
      <w:pPr>
        <w:spacing w:line="360" w:lineRule="auto"/>
        <w:jc w:val="left"/>
        <w:textAlignment w:val="center"/>
      </w:pPr>
      <w:r>
        <w:t>【详解】</w:t>
      </w:r>
    </w:p>
    <w:p w:rsidR="00480ADC" w:rsidRDefault="002C44AD">
      <w:pPr>
        <w:spacing w:line="360" w:lineRule="auto"/>
        <w:jc w:val="left"/>
        <w:textAlignment w:val="center"/>
      </w:pPr>
      <w:r>
        <w:t>本题考查学生语言表达得体、准确的能力。</w:t>
      </w:r>
    </w:p>
    <w:p w:rsidR="00480ADC" w:rsidRDefault="002C44AD">
      <w:pPr>
        <w:spacing w:line="360" w:lineRule="auto"/>
        <w:jc w:val="left"/>
        <w:textAlignment w:val="center"/>
      </w:pPr>
      <w:r>
        <w:t>（</w:t>
      </w:r>
      <w:r>
        <w:t>1</w:t>
      </w:r>
      <w:r>
        <w:t>）</w:t>
      </w:r>
      <w:r>
        <w:t>“</w:t>
      </w:r>
      <w:r>
        <w:t>非常酷爱</w:t>
      </w:r>
      <w:r>
        <w:t>”</w:t>
      </w:r>
      <w:r>
        <w:t>重复赘余，</w:t>
      </w:r>
      <w:r>
        <w:t>“</w:t>
      </w:r>
      <w:r>
        <w:t>酷爱</w:t>
      </w:r>
      <w:r>
        <w:t>”</w:t>
      </w:r>
      <w:r>
        <w:t>非常喜爱，与</w:t>
      </w:r>
      <w:r>
        <w:t>“</w:t>
      </w:r>
      <w:r>
        <w:t>非常</w:t>
      </w:r>
      <w:r>
        <w:t>”</w:t>
      </w:r>
      <w:r>
        <w:t>语意重复，删掉</w:t>
      </w:r>
      <w:r>
        <w:t>“</w:t>
      </w:r>
      <w:r>
        <w:t>非常</w:t>
      </w:r>
      <w:r>
        <w:t>”</w:t>
      </w:r>
      <w:r>
        <w:t>。</w:t>
      </w:r>
    </w:p>
    <w:p w:rsidR="00480ADC" w:rsidRDefault="002C44AD">
      <w:pPr>
        <w:spacing w:line="360" w:lineRule="auto"/>
        <w:jc w:val="left"/>
        <w:textAlignment w:val="center"/>
      </w:pPr>
      <w:r>
        <w:t>（</w:t>
      </w:r>
      <w:r>
        <w:t>2</w:t>
      </w:r>
      <w:r>
        <w:t>）</w:t>
      </w:r>
      <w:r>
        <w:t>“</w:t>
      </w:r>
      <w:r>
        <w:t>您刊</w:t>
      </w:r>
      <w:r>
        <w:t>”</w:t>
      </w:r>
      <w:r>
        <w:t>不得体，此处称呼对方，要用表敬的语气，改为</w:t>
      </w:r>
      <w:r>
        <w:t>“</w:t>
      </w:r>
      <w:r>
        <w:t>贵刊</w:t>
      </w:r>
      <w:r>
        <w:t>”</w:t>
      </w:r>
      <w:r>
        <w:t>。</w:t>
      </w:r>
    </w:p>
    <w:p w:rsidR="00480ADC" w:rsidRDefault="002C44AD">
      <w:pPr>
        <w:spacing w:line="360" w:lineRule="auto"/>
        <w:jc w:val="left"/>
        <w:textAlignment w:val="center"/>
      </w:pPr>
      <w:r>
        <w:t>（</w:t>
      </w:r>
      <w:r>
        <w:t>3</w:t>
      </w:r>
      <w:r>
        <w:t>）</w:t>
      </w:r>
      <w:r>
        <w:t>“</w:t>
      </w:r>
      <w:r>
        <w:t>拜读</w:t>
      </w:r>
      <w:r>
        <w:t>”</w:t>
      </w:r>
      <w:r>
        <w:t>读别人作品或书信的敬辞，或受某某人指点。此处指请报社编辑阅读自己的作品，应改为</w:t>
      </w:r>
      <w:r>
        <w:t>“</w:t>
      </w:r>
      <w:r>
        <w:t>审阅</w:t>
      </w:r>
      <w:r>
        <w:t>”</w:t>
      </w:r>
      <w:r>
        <w:t>。</w:t>
      </w:r>
    </w:p>
    <w:p w:rsidR="00480ADC" w:rsidRDefault="002C44AD">
      <w:pPr>
        <w:spacing w:line="360" w:lineRule="auto"/>
        <w:jc w:val="left"/>
        <w:textAlignment w:val="center"/>
      </w:pPr>
      <w:r>
        <w:t>（</w:t>
      </w:r>
      <w:r>
        <w:t>4</w:t>
      </w:r>
      <w:r>
        <w:t>）</w:t>
      </w:r>
      <w:r>
        <w:t>“</w:t>
      </w:r>
      <w:r>
        <w:t>务必</w:t>
      </w:r>
      <w:r>
        <w:t>”</w:t>
      </w:r>
      <w:r>
        <w:t>有要求命令的口吻，用于请对方回示，语气太生硬，可以删掉。</w:t>
      </w:r>
    </w:p>
    <w:p w:rsidR="00480ADC" w:rsidRDefault="002C44AD">
      <w:pPr>
        <w:spacing w:line="360" w:lineRule="auto"/>
        <w:jc w:val="left"/>
        <w:textAlignment w:val="center"/>
      </w:pPr>
      <w:r>
        <w:t>9</w:t>
      </w:r>
      <w:r>
        <w:t>．（</w:t>
      </w:r>
      <w:r>
        <w:t>2022·</w:t>
      </w:r>
      <w:r>
        <w:t>天津河东</w:t>
      </w:r>
      <w:r>
        <w:t>·</w:t>
      </w:r>
      <w:r>
        <w:t>一模）</w:t>
      </w:r>
      <w:r>
        <w:t>“</w:t>
      </w:r>
      <w:r>
        <w:t>冰墩墩</w:t>
      </w:r>
      <w:r>
        <w:t>”</w:t>
      </w:r>
      <w:r>
        <w:t>和</w:t>
      </w:r>
      <w:r>
        <w:t>“</w:t>
      </w:r>
      <w:r>
        <w:t>雪容融</w:t>
      </w:r>
      <w:r>
        <w:t>”</w:t>
      </w:r>
      <w:r>
        <w:t>是第</w:t>
      </w:r>
      <w:r>
        <w:t>24</w:t>
      </w:r>
      <w:r>
        <w:t>届北京冬奥会和冬残奥会吉祥物，是一次中国</w:t>
      </w:r>
      <w:r>
        <w:t>文化与奥林匹克的精彩融合，是一次现代设计理念的传承与突破。同时，向世界展示新时代中国的精神风貌、发展成果和中华文化的独特魅力。</w:t>
      </w:r>
    </w:p>
    <w:p w:rsidR="00480ADC" w:rsidRDefault="002C44AD">
      <w:pPr>
        <w:spacing w:line="360" w:lineRule="auto"/>
        <w:jc w:val="center"/>
        <w:textAlignment w:val="center"/>
      </w:pPr>
      <w: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4.75pt;height:111.45pt">
            <v:imagedata r:id="rId9" o:title=""/>
          </v:shape>
        </w:pict>
      </w:r>
    </w:p>
    <w:p w:rsidR="00480ADC" w:rsidRDefault="002C44AD">
      <w:pPr>
        <w:spacing w:line="360" w:lineRule="auto"/>
        <w:jc w:val="left"/>
        <w:textAlignment w:val="center"/>
      </w:pPr>
      <w:r>
        <w:t>假如你要向外国友人介绍其中一个吉祥物，你该如何介绍设计元素与名称寓意呢？</w:t>
      </w:r>
    </w:p>
    <w:p w:rsidR="00480ADC" w:rsidRDefault="002C44AD">
      <w:pPr>
        <w:spacing w:line="360" w:lineRule="auto"/>
        <w:jc w:val="left"/>
        <w:textAlignment w:val="center"/>
      </w:pPr>
      <w:r>
        <w:t>【答案】示例一</w:t>
      </w:r>
      <w:r>
        <w:t>“</w:t>
      </w:r>
      <w:r>
        <w:t>冰墩墩</w:t>
      </w:r>
      <w:r>
        <w:t>”</w:t>
      </w:r>
    </w:p>
    <w:p w:rsidR="00480ADC" w:rsidRDefault="002C44AD">
      <w:pPr>
        <w:spacing w:line="360" w:lineRule="auto"/>
        <w:jc w:val="left"/>
        <w:textAlignment w:val="center"/>
      </w:pPr>
      <w:r>
        <w:t>设计元素：以熊猫为设计原型，在外层有一层冰晶，体验了与现代科技相结合的特点，左手还有一个小细节就是有一个小红心的图案，寓意是欢迎全世界人民。</w:t>
      </w:r>
    </w:p>
    <w:p w:rsidR="00480ADC" w:rsidRDefault="002C44AD">
      <w:pPr>
        <w:spacing w:line="360" w:lineRule="auto"/>
        <w:jc w:val="left"/>
        <w:textAlignment w:val="center"/>
      </w:pPr>
      <w:r>
        <w:t>名称寓意：冰，象征纯洁、坚强，是冬奥会的特点。墩墩，意喻敦厚、健康、活泼、可爱，契合熊猫的整体形象，象征着冬奥会运动员强壮的身体，坚韧的意志和鼓舞人心的奥运匹克精神。</w:t>
      </w:r>
    </w:p>
    <w:p w:rsidR="00480ADC" w:rsidRDefault="002C44AD">
      <w:pPr>
        <w:spacing w:line="360" w:lineRule="auto"/>
        <w:jc w:val="left"/>
        <w:textAlignment w:val="center"/>
      </w:pPr>
      <w:r>
        <w:t>示例二</w:t>
      </w:r>
      <w:r>
        <w:t>“</w:t>
      </w:r>
      <w:r>
        <w:t>雪容融</w:t>
      </w:r>
      <w:r>
        <w:t>”</w:t>
      </w:r>
    </w:p>
    <w:p w:rsidR="00480ADC" w:rsidRDefault="002C44AD">
      <w:pPr>
        <w:spacing w:line="360" w:lineRule="auto"/>
        <w:jc w:val="left"/>
        <w:textAlignment w:val="center"/>
      </w:pPr>
      <w:r>
        <w:t>设计元素：以灯笼的原型进行设计，灯笼代表收获、喜悦、温暖、光明。最顶部还有一个如意造型，如意则象征着吉祥幸福，金色的和平鸽图案则象征和平友谊。</w:t>
      </w:r>
    </w:p>
    <w:p w:rsidR="00480ADC" w:rsidRDefault="002C44AD">
      <w:pPr>
        <w:spacing w:line="360" w:lineRule="auto"/>
        <w:jc w:val="left"/>
        <w:textAlignment w:val="center"/>
      </w:pPr>
      <w:r>
        <w:t>名称寓意：雪，象征洁白，美丽，是冰雪运动的特点。容，意喻包容，宽容，交流互鉴，融，意喻融合，温暖，相知相融。容融，表达了世界文明交流互鉴，和谐发展的理念，体现了通过残奥运动创造一个更</w:t>
      </w:r>
      <w:r>
        <w:t>加包容的世界和构建人类命运共同体的美好愿景。</w:t>
      </w:r>
    </w:p>
    <w:p w:rsidR="00480ADC" w:rsidRDefault="002C44AD">
      <w:pPr>
        <w:spacing w:line="360" w:lineRule="auto"/>
        <w:jc w:val="left"/>
        <w:textAlignment w:val="center"/>
      </w:pPr>
      <w:r>
        <w:t>【解析】</w:t>
      </w:r>
    </w:p>
    <w:p w:rsidR="00480ADC" w:rsidRDefault="002C44AD">
      <w:pPr>
        <w:spacing w:line="360" w:lineRule="auto"/>
        <w:jc w:val="left"/>
        <w:textAlignment w:val="center"/>
      </w:pPr>
      <w:r>
        <w:t>【详解】</w:t>
      </w:r>
    </w:p>
    <w:p w:rsidR="00480ADC" w:rsidRDefault="002C44AD">
      <w:pPr>
        <w:spacing w:line="360" w:lineRule="auto"/>
        <w:jc w:val="left"/>
        <w:textAlignment w:val="center"/>
      </w:pPr>
      <w:r>
        <w:t>本题考查学生图文转换的能力。</w:t>
      </w:r>
    </w:p>
    <w:p w:rsidR="00480ADC" w:rsidRDefault="002C44AD">
      <w:pPr>
        <w:spacing w:line="360" w:lineRule="auto"/>
        <w:jc w:val="left"/>
        <w:textAlignment w:val="center"/>
      </w:pPr>
      <w:r>
        <w:t>本题要介绍的是第</w:t>
      </w:r>
      <w:r>
        <w:t>24</w:t>
      </w:r>
      <w:r>
        <w:t>届北京冬奥会和冬残奥会吉祥物</w:t>
      </w:r>
      <w:r>
        <w:t>“</w:t>
      </w:r>
      <w:r>
        <w:t>冰墩墩</w:t>
      </w:r>
      <w:r>
        <w:t>”</w:t>
      </w:r>
      <w:r>
        <w:t>和</w:t>
      </w:r>
      <w:r>
        <w:t>“</w:t>
      </w:r>
      <w:r>
        <w:t>雪容融</w:t>
      </w:r>
      <w:r>
        <w:t>”</w:t>
      </w:r>
      <w:r>
        <w:t>，选择其中一个进行介绍，介绍时注意结合奥运背景、精神以及中国文化背景知识。</w:t>
      </w:r>
    </w:p>
    <w:p w:rsidR="00480ADC" w:rsidRDefault="002C44AD">
      <w:pPr>
        <w:spacing w:line="360" w:lineRule="auto"/>
        <w:jc w:val="left"/>
        <w:textAlignment w:val="center"/>
      </w:pPr>
      <w:r>
        <w:t>介绍设计元素，注意先介绍整体造型特点，如</w:t>
      </w:r>
      <w:r>
        <w:t>“</w:t>
      </w:r>
      <w:r>
        <w:t>熊猫</w:t>
      </w:r>
      <w:r>
        <w:t>”“</w:t>
      </w:r>
      <w:r>
        <w:t>灯笼</w:t>
      </w:r>
      <w:r>
        <w:t>”</w:t>
      </w:r>
      <w:r>
        <w:t>，贴合中国元素或风格。再介绍设计细节，如</w:t>
      </w:r>
      <w:r>
        <w:t>“</w:t>
      </w:r>
      <w:r>
        <w:t>冰墩墩</w:t>
      </w:r>
      <w:r>
        <w:t>”</w:t>
      </w:r>
      <w:r>
        <w:t>外观冰晶造型以及小红心图案；</w:t>
      </w:r>
      <w:r>
        <w:t>“</w:t>
      </w:r>
      <w:r>
        <w:t>雪容融</w:t>
      </w:r>
      <w:r>
        <w:t>”</w:t>
      </w:r>
      <w:r>
        <w:t>如意造型和和平鸽图案等。介绍设计元素要具体而详细。</w:t>
      </w:r>
    </w:p>
    <w:p w:rsidR="00480ADC" w:rsidRDefault="002C44AD">
      <w:pPr>
        <w:spacing w:line="360" w:lineRule="auto"/>
        <w:jc w:val="left"/>
        <w:textAlignment w:val="center"/>
      </w:pPr>
      <w:r>
        <w:t>介绍名称寓意，注意揭示出名称中每一个元素的内涵、与奥运的形象关联以及中国文</w:t>
      </w:r>
      <w:r>
        <w:t>化元素的寓意，展示中国办奥运的理念。</w:t>
      </w:r>
    </w:p>
    <w:p w:rsidR="00480ADC" w:rsidRDefault="002C44AD">
      <w:pPr>
        <w:spacing w:line="360" w:lineRule="auto"/>
        <w:jc w:val="left"/>
        <w:textAlignment w:val="center"/>
      </w:pPr>
      <w:r>
        <w:t>10</w:t>
      </w:r>
      <w:r>
        <w:t>．（</w:t>
      </w:r>
      <w:r>
        <w:t>2022·</w:t>
      </w:r>
      <w:r>
        <w:t>辽宁沈阳</w:t>
      </w:r>
      <w:r>
        <w:t>·</w:t>
      </w:r>
      <w:r>
        <w:t>一模）请在文中横线处补写恰当的语句，使整段文字语意完整连贯，内容贴切，逻辑严密，每处不超过</w:t>
      </w:r>
      <w:r>
        <w:t>15</w:t>
      </w:r>
      <w:r>
        <w:t>个字。</w:t>
      </w:r>
    </w:p>
    <w:p w:rsidR="00480ADC" w:rsidRDefault="002C44AD">
      <w:pPr>
        <w:spacing w:line="360" w:lineRule="auto"/>
        <w:ind w:firstLine="420"/>
        <w:jc w:val="left"/>
        <w:textAlignment w:val="center"/>
        <w:rPr>
          <w:rFonts w:ascii="楷体" w:eastAsia="楷体" w:hAnsi="楷体" w:cs="楷体"/>
        </w:rPr>
      </w:pPr>
      <w:r>
        <w:rPr>
          <w:rFonts w:ascii="楷体" w:eastAsia="楷体" w:hAnsi="楷体" w:cs="楷体"/>
          <w:u w:val="single"/>
        </w:rPr>
        <w:t xml:space="preserve">①        </w:t>
      </w:r>
      <w:r>
        <w:rPr>
          <w:rFonts w:ascii="楷体" w:eastAsia="楷体" w:hAnsi="楷体" w:cs="楷体"/>
        </w:rPr>
        <w:t>。</w:t>
      </w:r>
    </w:p>
    <w:p w:rsidR="00480ADC" w:rsidRDefault="002C44AD">
      <w:pPr>
        <w:spacing w:line="360" w:lineRule="auto"/>
        <w:ind w:firstLine="420"/>
        <w:jc w:val="left"/>
        <w:textAlignment w:val="center"/>
        <w:rPr>
          <w:rFonts w:ascii="楷体" w:eastAsia="楷体" w:hAnsi="楷体" w:cs="楷体"/>
        </w:rPr>
      </w:pPr>
      <w:r>
        <w:rPr>
          <w:rFonts w:ascii="楷体" w:eastAsia="楷体" w:hAnsi="楷体" w:cs="楷体"/>
        </w:rPr>
        <w:lastRenderedPageBreak/>
        <w:t>新冠病毒想生存和繁殖，面临的</w:t>
      </w:r>
      <w:r>
        <w:rPr>
          <w:rFonts w:ascii="楷体" w:eastAsia="楷体" w:hAnsi="楷体" w:cs="楷体"/>
        </w:rPr>
        <w:t>“</w:t>
      </w:r>
      <w:r>
        <w:rPr>
          <w:rFonts w:ascii="楷体" w:eastAsia="楷体" w:hAnsi="楷体" w:cs="楷体"/>
        </w:rPr>
        <w:t>第一关</w:t>
      </w:r>
      <w:r>
        <w:rPr>
          <w:rFonts w:ascii="楷体" w:eastAsia="楷体" w:hAnsi="楷体" w:cs="楷体"/>
        </w:rPr>
        <w:t>”</w:t>
      </w:r>
      <w:r>
        <w:rPr>
          <w:rFonts w:ascii="楷体" w:eastAsia="楷体" w:hAnsi="楷体" w:cs="楷体"/>
        </w:rPr>
        <w:t>，就是怎样进入人体。人体完整的皮肤对于新型冠状病毒来说，就是一道坚不可摧的</w:t>
      </w:r>
      <w:r>
        <w:rPr>
          <w:rFonts w:ascii="楷体" w:eastAsia="楷体" w:hAnsi="楷体" w:cs="楷体"/>
        </w:rPr>
        <w:t>“</w:t>
      </w:r>
      <w:r>
        <w:rPr>
          <w:rFonts w:ascii="楷体" w:eastAsia="楷体" w:hAnsi="楷体" w:cs="楷体"/>
        </w:rPr>
        <w:t>长城</w:t>
      </w:r>
      <w:r>
        <w:rPr>
          <w:rFonts w:ascii="楷体" w:eastAsia="楷体" w:hAnsi="楷体" w:cs="楷体"/>
        </w:rPr>
        <w:t>”</w:t>
      </w:r>
      <w:r>
        <w:rPr>
          <w:rFonts w:ascii="楷体" w:eastAsia="楷体" w:hAnsi="楷体" w:cs="楷体"/>
        </w:rPr>
        <w:t>。病毒只能通过呼吸道、眼睛等处暴露的黏膜才有机会进入人体。</w:t>
      </w:r>
    </w:p>
    <w:p w:rsidR="00480ADC" w:rsidRDefault="002C44AD">
      <w:pPr>
        <w:spacing w:line="360" w:lineRule="auto"/>
        <w:ind w:firstLine="420"/>
        <w:jc w:val="left"/>
        <w:textAlignment w:val="center"/>
        <w:rPr>
          <w:rFonts w:ascii="楷体" w:eastAsia="楷体" w:hAnsi="楷体" w:cs="楷体"/>
        </w:rPr>
      </w:pPr>
      <w:r>
        <w:rPr>
          <w:rFonts w:ascii="楷体" w:eastAsia="楷体" w:hAnsi="楷体" w:cs="楷体"/>
        </w:rPr>
        <w:t>“</w:t>
      </w:r>
      <w:r>
        <w:rPr>
          <w:rFonts w:ascii="楷体" w:eastAsia="楷体" w:hAnsi="楷体" w:cs="楷体"/>
        </w:rPr>
        <w:t>第二关</w:t>
      </w:r>
      <w:r>
        <w:rPr>
          <w:rFonts w:ascii="楷体" w:eastAsia="楷体" w:hAnsi="楷体" w:cs="楷体"/>
        </w:rPr>
        <w:t>”</w:t>
      </w:r>
      <w:r>
        <w:rPr>
          <w:rFonts w:ascii="楷体" w:eastAsia="楷体" w:hAnsi="楷体" w:cs="楷体"/>
        </w:rPr>
        <w:t>，是怎样进入细胞。病毒有蛋白质外壳，</w:t>
      </w:r>
      <w:r>
        <w:rPr>
          <w:rFonts w:ascii="楷体" w:eastAsia="楷体" w:hAnsi="楷体" w:cs="楷体"/>
          <w:u w:val="single"/>
        </w:rPr>
        <w:t xml:space="preserve">②        </w:t>
      </w:r>
      <w:r>
        <w:rPr>
          <w:rFonts w:ascii="楷体" w:eastAsia="楷体" w:hAnsi="楷体" w:cs="楷体"/>
        </w:rPr>
        <w:t>，所以，当进入人体之后，这些病毒就会被人体免疫系统识别，触发非特异性免疫。</w:t>
      </w:r>
    </w:p>
    <w:p w:rsidR="00480ADC" w:rsidRDefault="002C44AD">
      <w:pPr>
        <w:spacing w:line="360" w:lineRule="auto"/>
        <w:ind w:firstLine="420"/>
        <w:jc w:val="left"/>
        <w:textAlignment w:val="center"/>
        <w:rPr>
          <w:rFonts w:ascii="楷体" w:eastAsia="楷体" w:hAnsi="楷体" w:cs="楷体"/>
        </w:rPr>
      </w:pPr>
      <w:r>
        <w:rPr>
          <w:rFonts w:ascii="楷体" w:eastAsia="楷体" w:hAnsi="楷体" w:cs="楷体"/>
        </w:rPr>
        <w:t>如果有的病毒运气很好，逃避了免疫系统的追杀进入了细胞，那么进入细胞后，还需要闯的</w:t>
      </w:r>
      <w:r>
        <w:rPr>
          <w:rFonts w:ascii="楷体" w:eastAsia="楷体" w:hAnsi="楷体" w:cs="楷体"/>
        </w:rPr>
        <w:t>“</w:t>
      </w:r>
      <w:r>
        <w:rPr>
          <w:rFonts w:ascii="楷体" w:eastAsia="楷体" w:hAnsi="楷体" w:cs="楷体"/>
        </w:rPr>
        <w:t>第三关</w:t>
      </w:r>
      <w:r>
        <w:rPr>
          <w:rFonts w:ascii="楷体" w:eastAsia="楷体" w:hAnsi="楷体" w:cs="楷体"/>
        </w:rPr>
        <w:t>”</w:t>
      </w:r>
      <w:r>
        <w:rPr>
          <w:rFonts w:ascii="楷体" w:eastAsia="楷体" w:hAnsi="楷体" w:cs="楷体"/>
        </w:rPr>
        <w:t>，</w:t>
      </w:r>
      <w:r>
        <w:rPr>
          <w:rFonts w:ascii="楷体" w:eastAsia="楷体" w:hAnsi="楷体" w:cs="楷体"/>
          <w:u w:val="single"/>
        </w:rPr>
        <w:t xml:space="preserve">③        </w:t>
      </w:r>
      <w:r>
        <w:rPr>
          <w:rFonts w:ascii="楷体" w:eastAsia="楷体" w:hAnsi="楷体" w:cs="楷体"/>
        </w:rPr>
        <w:t>，在微观尺度上，人体细胞的体积比病毒要大</w:t>
      </w:r>
      <w:r>
        <w:rPr>
          <w:rFonts w:ascii="楷体" w:eastAsia="楷体" w:hAnsi="楷体" w:cs="楷体"/>
        </w:rPr>
        <w:t>800</w:t>
      </w:r>
      <w:r>
        <w:rPr>
          <w:rFonts w:ascii="楷体" w:eastAsia="楷体" w:hAnsi="楷体" w:cs="楷体"/>
        </w:rPr>
        <w:t>万倍。无脚无手不能自主运动的病毒在这么大的空间中去寻找细胞核，纯凭</w:t>
      </w:r>
      <w:r>
        <w:rPr>
          <w:rFonts w:ascii="楷体" w:eastAsia="楷体" w:hAnsi="楷体" w:cs="楷体"/>
        </w:rPr>
        <w:t>“</w:t>
      </w:r>
      <w:r>
        <w:rPr>
          <w:rFonts w:ascii="楷体" w:eastAsia="楷体" w:hAnsi="楷体" w:cs="楷体"/>
        </w:rPr>
        <w:t>瞎猫遇上死耗子</w:t>
      </w:r>
      <w:r>
        <w:rPr>
          <w:rFonts w:ascii="楷体" w:eastAsia="楷体" w:hAnsi="楷体" w:cs="楷体"/>
        </w:rPr>
        <w:t>”</w:t>
      </w:r>
      <w:r>
        <w:rPr>
          <w:rFonts w:ascii="楷体" w:eastAsia="楷体" w:hAnsi="楷体" w:cs="楷体"/>
        </w:rPr>
        <w:t>般的运气，不是一件容易的事情。</w:t>
      </w:r>
    </w:p>
    <w:p w:rsidR="00480ADC" w:rsidRDefault="002C44AD">
      <w:pPr>
        <w:spacing w:line="360" w:lineRule="auto"/>
        <w:jc w:val="left"/>
        <w:textAlignment w:val="center"/>
      </w:pPr>
      <w:r>
        <w:t>①_____________________</w:t>
      </w:r>
    </w:p>
    <w:p w:rsidR="00480ADC" w:rsidRDefault="002C44AD">
      <w:pPr>
        <w:spacing w:line="360" w:lineRule="auto"/>
        <w:jc w:val="left"/>
        <w:textAlignment w:val="center"/>
      </w:pPr>
      <w:r>
        <w:t>②_____________________</w:t>
      </w:r>
    </w:p>
    <w:p w:rsidR="00480ADC" w:rsidRDefault="002C44AD">
      <w:pPr>
        <w:spacing w:line="360" w:lineRule="auto"/>
        <w:jc w:val="left"/>
        <w:textAlignment w:val="center"/>
      </w:pPr>
      <w:r>
        <w:t>③_____________________</w:t>
      </w:r>
    </w:p>
    <w:p w:rsidR="00480ADC" w:rsidRDefault="002C44AD">
      <w:pPr>
        <w:spacing w:line="360" w:lineRule="auto"/>
        <w:jc w:val="left"/>
        <w:textAlignment w:val="center"/>
      </w:pPr>
      <w:r>
        <w:t>【答案】</w:t>
      </w:r>
      <w:r>
        <w:t xml:space="preserve">     </w:t>
      </w:r>
      <w:r>
        <w:t>新冠病毒进入人体细胞（侵入细胞</w:t>
      </w:r>
      <w:r>
        <w:t>/</w:t>
      </w:r>
      <w:r>
        <w:t>感染人体</w:t>
      </w:r>
      <w:r>
        <w:t>/</w:t>
      </w:r>
      <w:r>
        <w:t>生存繁殖）要闯三关</w:t>
      </w:r>
      <w:r>
        <w:t xml:space="preserve">     </w:t>
      </w:r>
      <w:r>
        <w:t>因与人体组织自</w:t>
      </w:r>
      <w:r>
        <w:t>有的蛋白质不同</w:t>
      </w:r>
      <w:r>
        <w:t xml:space="preserve">     </w:t>
      </w:r>
      <w:r>
        <w:t>是怎样（是如何）找到（进入）细胞核</w:t>
      </w:r>
    </w:p>
    <w:p w:rsidR="00480ADC" w:rsidRDefault="002C44AD">
      <w:pPr>
        <w:spacing w:line="360" w:lineRule="auto"/>
        <w:jc w:val="left"/>
        <w:textAlignment w:val="center"/>
      </w:pPr>
      <w:r>
        <w:t>【解析】</w:t>
      </w:r>
    </w:p>
    <w:p w:rsidR="00480ADC" w:rsidRDefault="002C44AD">
      <w:pPr>
        <w:spacing w:line="360" w:lineRule="auto"/>
        <w:jc w:val="left"/>
        <w:textAlignment w:val="center"/>
      </w:pPr>
      <w:r>
        <w:t>【详解】</w:t>
      </w:r>
    </w:p>
    <w:p w:rsidR="00480ADC" w:rsidRDefault="002C44AD">
      <w:pPr>
        <w:spacing w:line="360" w:lineRule="auto"/>
        <w:jc w:val="left"/>
        <w:textAlignment w:val="center"/>
      </w:pPr>
      <w:r>
        <w:t>本题考查学生语言表达之情境补写的能力。</w:t>
      </w:r>
    </w:p>
    <w:p w:rsidR="00480ADC" w:rsidRDefault="002C44AD">
      <w:pPr>
        <w:spacing w:line="360" w:lineRule="auto"/>
        <w:jc w:val="left"/>
        <w:textAlignment w:val="center"/>
      </w:pPr>
      <w:r>
        <w:t>第一空，从这几个段落的结构来看，第一句是选段内容的中心句，第一句和下面的几段是总分关系。结合下文</w:t>
      </w:r>
      <w:r>
        <w:t>“</w:t>
      </w:r>
      <w:r>
        <w:t>新冠病毒想生存和繁殖，面临的</w:t>
      </w:r>
      <w:r>
        <w:t>‘</w:t>
      </w:r>
      <w:r>
        <w:t>第一关</w:t>
      </w:r>
      <w:r>
        <w:t>’……”“‘</w:t>
      </w:r>
      <w:r>
        <w:t>第二关</w:t>
      </w:r>
      <w:r>
        <w:t>’</w:t>
      </w:r>
      <w:r>
        <w:t>，是怎样进入细胞</w:t>
      </w:r>
      <w:r>
        <w:t>……”“</w:t>
      </w:r>
      <w:r>
        <w:t>还需要闯的</w:t>
      </w:r>
      <w:r>
        <w:t>‘</w:t>
      </w:r>
      <w:r>
        <w:t>第三关</w:t>
      </w:r>
      <w:r>
        <w:t>’”</w:t>
      </w:r>
      <w:r>
        <w:t>，推断</w:t>
      </w:r>
      <w:r>
        <w:t>①</w:t>
      </w:r>
      <w:r>
        <w:t>处可以填入</w:t>
      </w:r>
      <w:r>
        <w:t>“</w:t>
      </w:r>
      <w:r>
        <w:t>新冠病毒进入人体细胞要闯三关</w:t>
      </w:r>
      <w:r>
        <w:t>”</w:t>
      </w:r>
      <w:r>
        <w:t>之类的内容。</w:t>
      </w:r>
    </w:p>
    <w:p w:rsidR="00480ADC" w:rsidRDefault="002C44AD">
      <w:pPr>
        <w:spacing w:line="360" w:lineRule="auto"/>
        <w:jc w:val="left"/>
        <w:textAlignment w:val="center"/>
      </w:pPr>
      <w:r>
        <w:t>第二空，结合上下文</w:t>
      </w:r>
      <w:r>
        <w:t>“</w:t>
      </w:r>
      <w:r>
        <w:t>病毒有蛋白质外壳</w:t>
      </w:r>
      <w:r>
        <w:t>”“</w:t>
      </w:r>
      <w:r>
        <w:t>所以，当进入人体之后，这些病毒就会被人体免疫系统识别，触发非特异性免疫</w:t>
      </w:r>
      <w:r>
        <w:t>”</w:t>
      </w:r>
      <w:r>
        <w:t>，推断</w:t>
      </w:r>
      <w:r>
        <w:t>②</w:t>
      </w:r>
      <w:r>
        <w:t>处是说病</w:t>
      </w:r>
      <w:r>
        <w:t>毒有蛋白质外壳和人体组织本身的蛋白质不同，可以填入</w:t>
      </w:r>
      <w:r>
        <w:t>“</w:t>
      </w:r>
      <w:r>
        <w:t>与人体组织自有的蛋白质不同</w:t>
      </w:r>
      <w:r>
        <w:t>”</w:t>
      </w:r>
      <w:r>
        <w:t>之类的内容。</w:t>
      </w:r>
    </w:p>
    <w:p w:rsidR="00480ADC" w:rsidRDefault="002C44AD">
      <w:pPr>
        <w:spacing w:line="360" w:lineRule="auto"/>
        <w:jc w:val="left"/>
        <w:textAlignment w:val="center"/>
      </w:pPr>
      <w:r>
        <w:t>第三空，主要结合上文</w:t>
      </w:r>
      <w:r>
        <w:t>“</w:t>
      </w:r>
      <w:r>
        <w:t>如果有的病毒运气很好，逃避了免疫系统的追杀进入了细胞，那么进入细胞后</w:t>
      </w:r>
      <w:r>
        <w:t>”</w:t>
      </w:r>
      <w:r>
        <w:t>，推断</w:t>
      </w:r>
      <w:r>
        <w:t>③</w:t>
      </w:r>
      <w:r>
        <w:t>处紧接着</w:t>
      </w:r>
      <w:r>
        <w:t>“</w:t>
      </w:r>
      <w:r>
        <w:t>还需要闯的</w:t>
      </w:r>
      <w:r>
        <w:t>‘</w:t>
      </w:r>
      <w:r>
        <w:t>第三关</w:t>
      </w:r>
      <w:r>
        <w:t>’”</w:t>
      </w:r>
      <w:r>
        <w:t>可以填入</w:t>
      </w:r>
      <w:r>
        <w:t>“</w:t>
      </w:r>
      <w:r>
        <w:t>是怎样找到细胞核</w:t>
      </w:r>
      <w:r>
        <w:t>”</w:t>
      </w:r>
      <w:r>
        <w:t>之类的内容。</w:t>
      </w:r>
    </w:p>
    <w:p w:rsidR="00480ADC" w:rsidRDefault="002C44AD">
      <w:pPr>
        <w:spacing w:line="360" w:lineRule="auto"/>
        <w:jc w:val="left"/>
        <w:textAlignment w:val="center"/>
      </w:pPr>
      <w:r>
        <w:t>最后还要注意字数要求，以及表达的是否准确简洁连贯。</w:t>
      </w:r>
    </w:p>
    <w:p w:rsidR="00480ADC" w:rsidRDefault="002C44AD">
      <w:pPr>
        <w:spacing w:line="360" w:lineRule="auto"/>
        <w:jc w:val="left"/>
        <w:textAlignment w:val="center"/>
      </w:pPr>
      <w:r>
        <w:t>11</w:t>
      </w:r>
      <w:r>
        <w:t>．（</w:t>
      </w:r>
      <w:r>
        <w:t>2022·</w:t>
      </w:r>
      <w:r>
        <w:rPr>
          <w:rFonts w:hint="eastAsia"/>
        </w:rPr>
        <w:t>山东淄博市一模</w:t>
      </w:r>
      <w:r>
        <w:t>）阅读下面这幅漫画，说明其创作手法，并概述漫画内涵。</w:t>
      </w:r>
    </w:p>
    <w:p w:rsidR="00480ADC" w:rsidRDefault="002C44AD">
      <w:pPr>
        <w:spacing w:line="360" w:lineRule="auto"/>
        <w:jc w:val="center"/>
        <w:textAlignment w:val="center"/>
      </w:pPr>
      <w:r>
        <w:lastRenderedPageBreak/>
        <w:pict>
          <v:shape id="_x0000_i1026" type="#_x0000_t75" style="width:244.8pt;height:222.9pt">
            <v:imagedata r:id="rId10" o:title=""/>
          </v:shape>
        </w:pict>
      </w:r>
    </w:p>
    <w:p w:rsidR="00480ADC" w:rsidRDefault="00480ADC">
      <w:pPr>
        <w:spacing w:line="360" w:lineRule="auto"/>
        <w:jc w:val="center"/>
        <w:textAlignment w:val="center"/>
      </w:pPr>
    </w:p>
    <w:p w:rsidR="00480ADC" w:rsidRDefault="002C44AD">
      <w:pPr>
        <w:spacing w:line="360" w:lineRule="auto"/>
        <w:jc w:val="left"/>
        <w:textAlignment w:val="center"/>
      </w:pPr>
      <w:r>
        <w:t>【答案】（</w:t>
      </w:r>
      <w:r>
        <w:t>1</w:t>
      </w:r>
      <w:r>
        <w:t>）手法：夸张、变形、象征、比喻、拟人等。（</w:t>
      </w:r>
      <w:r>
        <w:t>2</w:t>
      </w:r>
      <w:r>
        <w:t>）寓意：《生物多样性公约》为地球生物资源打上了一把保护伞，共同促进地球生命共同体的建构，地球生命才能欣欣向荣。</w:t>
      </w:r>
    </w:p>
    <w:p w:rsidR="00480ADC" w:rsidRDefault="002C44AD">
      <w:pPr>
        <w:spacing w:line="360" w:lineRule="auto"/>
        <w:jc w:val="left"/>
        <w:textAlignment w:val="center"/>
      </w:pPr>
      <w:r>
        <w:t>【解析】</w:t>
      </w:r>
    </w:p>
    <w:p w:rsidR="00480ADC" w:rsidRDefault="002C44AD">
      <w:pPr>
        <w:spacing w:line="360" w:lineRule="auto"/>
        <w:jc w:val="left"/>
        <w:textAlignment w:val="center"/>
      </w:pPr>
      <w:r>
        <w:t>【详解】</w:t>
      </w:r>
    </w:p>
    <w:p w:rsidR="00480ADC" w:rsidRDefault="002C44AD">
      <w:pPr>
        <w:spacing w:line="360" w:lineRule="auto"/>
        <w:jc w:val="left"/>
        <w:textAlignment w:val="center"/>
      </w:pPr>
      <w:r>
        <w:t>本题考查学生语言表达之图文转换的能力。</w:t>
      </w:r>
    </w:p>
    <w:p w:rsidR="00480ADC" w:rsidRDefault="002C44AD">
      <w:pPr>
        <w:spacing w:line="360" w:lineRule="auto"/>
        <w:jc w:val="left"/>
        <w:textAlignment w:val="center"/>
      </w:pPr>
      <w:r>
        <w:t>首先分析漫画所用创作手法。</w:t>
      </w:r>
    </w:p>
    <w:p w:rsidR="00480ADC" w:rsidRDefault="002C44AD">
      <w:pPr>
        <w:spacing w:line="360" w:lineRule="auto"/>
        <w:jc w:val="left"/>
        <w:textAlignment w:val="center"/>
      </w:pPr>
      <w:r>
        <w:t>伞上文字是《生物多样性公约》，这是把《生物多样性公约》比作保护伞，使用比喻；伸出的双手，一只手托住地球，一只手撑起伞，这是《生物多样性公约》对地球生物资源的保护，赋予《生物多样性公约》以人的特点，这是拟人；地球上生命睁大的双眼、笑开的嘴巴以及张开的双手是对</w:t>
      </w:r>
      <w:r>
        <w:t>地球生命在《生物多样性公约》保护下状态的夸张和变形；以手托地球、伞罩地球象征对地球的保护，这是象征。</w:t>
      </w:r>
    </w:p>
    <w:p w:rsidR="00480ADC" w:rsidRDefault="002C44AD">
      <w:pPr>
        <w:spacing w:line="360" w:lineRule="auto"/>
        <w:jc w:val="left"/>
        <w:textAlignment w:val="center"/>
      </w:pPr>
      <w:r>
        <w:t>然后概述漫画内涵。</w:t>
      </w:r>
    </w:p>
    <w:p w:rsidR="00480ADC" w:rsidRDefault="002C44AD">
      <w:pPr>
        <w:spacing w:line="360" w:lineRule="auto"/>
        <w:jc w:val="left"/>
        <w:textAlignment w:val="center"/>
      </w:pPr>
      <w:r>
        <w:t>漫画由两个部分组成，一个部分是撑开的写着《生物多样性公约》的伞，一部分是手托着的地球；结合文字《生物多样性公约》可知，漫画的主题是这《生物多样性公约》对地球生物资源的保护，要展现这公约的意义，围绕这个展开即可。</w:t>
      </w:r>
    </w:p>
    <w:p w:rsidR="00480ADC" w:rsidRDefault="002C44AD">
      <w:pPr>
        <w:spacing w:line="360" w:lineRule="auto"/>
        <w:jc w:val="left"/>
        <w:textAlignment w:val="center"/>
      </w:pPr>
      <w:r>
        <w:t>12</w:t>
      </w:r>
      <w:r>
        <w:t>．（</w:t>
      </w:r>
      <w:r>
        <w:t>2022·</w:t>
      </w:r>
      <w:r>
        <w:rPr>
          <w:rFonts w:hint="eastAsia"/>
        </w:rPr>
        <w:t>山东潍坊市一模</w:t>
      </w:r>
      <w:r>
        <w:t>）阅读下面的文字，完成下题。</w:t>
      </w:r>
    </w:p>
    <w:p w:rsidR="00480ADC" w:rsidRDefault="002C44AD">
      <w:pPr>
        <w:spacing w:line="360" w:lineRule="auto"/>
        <w:ind w:firstLine="420"/>
        <w:jc w:val="left"/>
        <w:textAlignment w:val="center"/>
      </w:pPr>
      <w:r>
        <w:t>从科学的角度来看，</w:t>
      </w:r>
      <w:r>
        <w:rPr>
          <w:u w:val="single"/>
        </w:rPr>
        <w:t>①</w:t>
      </w:r>
      <w:r>
        <w:t>______</w:t>
      </w:r>
      <w:r>
        <w:t>，并不奇怪。病毒在繁殖过程中缺乏</w:t>
      </w:r>
      <w:r>
        <w:t>“</w:t>
      </w:r>
      <w:r>
        <w:t>自我矫正</w:t>
      </w:r>
      <w:r>
        <w:t>”</w:t>
      </w:r>
      <w:r>
        <w:t>的能力，它一旦复制出错，就只能错下去，这</w:t>
      </w:r>
      <w:r>
        <w:t>就导致了病毒的变异。从生态学的角度来看，变异是病毒的一种选择性进化，这是病毒适应环境和维持生存的一种重要方式。对于病毒的变异，我们需要给予更多的关注和研究，并不是每一次提及病毒变异都要</w:t>
      </w:r>
      <w:r>
        <w:t>“</w:t>
      </w:r>
      <w:r>
        <w:t>谈变色变</w:t>
      </w:r>
      <w:r>
        <w:t>”</w:t>
      </w:r>
      <w:r>
        <w:t>。那么，</w:t>
      </w:r>
      <w:r>
        <w:rPr>
          <w:u w:val="single"/>
        </w:rPr>
        <w:t>②</w:t>
      </w:r>
      <w:r>
        <w:t>______</w:t>
      </w:r>
      <w:r>
        <w:t>？首先，我们不必过于恐慌，因为病毒本身变异速度较快，</w:t>
      </w:r>
      <w:r>
        <w:lastRenderedPageBreak/>
        <w:t>毕竟</w:t>
      </w:r>
      <w:r>
        <w:t>“</w:t>
      </w:r>
      <w:r>
        <w:t>适者生存</w:t>
      </w:r>
      <w:r>
        <w:t>”</w:t>
      </w:r>
      <w:r>
        <w:t>，变异也是为了更好地生存。其次，病毒的繁殖和变异都需要在病毒感染者体内完成。</w:t>
      </w:r>
      <w:r>
        <w:rPr>
          <w:u w:val="single"/>
        </w:rPr>
        <w:t>③</w:t>
      </w:r>
      <w:r>
        <w:t>______</w:t>
      </w:r>
      <w:r>
        <w:t>，病毒就无法生存、繁殖和变异，所以我们应积极接种疫苗，让身体产生抗体，从而减少感染。</w:t>
      </w:r>
    </w:p>
    <w:p w:rsidR="00480ADC" w:rsidRDefault="002C44AD">
      <w:pPr>
        <w:spacing w:line="360" w:lineRule="auto"/>
        <w:jc w:val="left"/>
        <w:textAlignment w:val="center"/>
      </w:pPr>
      <w:r>
        <w:t>请在文中横线处补写恰当的语句，使整段文字语意完整连</w:t>
      </w:r>
      <w:r>
        <w:t>贯，内容贴切，逻辑严密，每处不超过</w:t>
      </w:r>
      <w:r>
        <w:t>12</w:t>
      </w:r>
      <w:r>
        <w:t>个字。</w:t>
      </w:r>
    </w:p>
    <w:p w:rsidR="00480ADC" w:rsidRDefault="002C44AD">
      <w:pPr>
        <w:spacing w:line="360" w:lineRule="auto"/>
        <w:jc w:val="left"/>
        <w:textAlignment w:val="center"/>
      </w:pPr>
      <w:r>
        <w:t>【答案】</w:t>
      </w:r>
      <w:r>
        <w:t xml:space="preserve">     </w:t>
      </w:r>
      <w:r>
        <w:t>病毒发生变异</w:t>
      </w:r>
      <w:r>
        <w:t xml:space="preserve">     </w:t>
      </w:r>
      <w:r>
        <w:t>该如何对待病毒变异呢</w:t>
      </w:r>
      <w:r>
        <w:t xml:space="preserve">     </w:t>
      </w:r>
      <w:r>
        <w:t>如果没有了感染者（只要没有人感染）</w:t>
      </w:r>
    </w:p>
    <w:p w:rsidR="00480ADC" w:rsidRDefault="002C44AD">
      <w:pPr>
        <w:spacing w:line="360" w:lineRule="auto"/>
        <w:jc w:val="left"/>
        <w:textAlignment w:val="center"/>
      </w:pPr>
      <w:r>
        <w:t>【解析】</w:t>
      </w:r>
    </w:p>
    <w:p w:rsidR="00480ADC" w:rsidRDefault="002C44AD">
      <w:pPr>
        <w:spacing w:line="360" w:lineRule="auto"/>
        <w:jc w:val="left"/>
        <w:textAlignment w:val="center"/>
      </w:pPr>
      <w:r>
        <w:t>【分析】</w:t>
      </w:r>
    </w:p>
    <w:p w:rsidR="00480ADC" w:rsidRDefault="002C44AD">
      <w:pPr>
        <w:spacing w:line="360" w:lineRule="auto"/>
        <w:jc w:val="left"/>
        <w:textAlignment w:val="center"/>
      </w:pPr>
      <w:r>
        <w:t>【详解】</w:t>
      </w:r>
    </w:p>
    <w:p w:rsidR="00480ADC" w:rsidRDefault="002C44AD">
      <w:pPr>
        <w:spacing w:line="360" w:lineRule="auto"/>
        <w:jc w:val="left"/>
        <w:textAlignment w:val="center"/>
      </w:pPr>
      <w:r>
        <w:t>本题考查学生语言表达之情境补写的能力。</w:t>
      </w:r>
    </w:p>
    <w:p w:rsidR="00480ADC" w:rsidRDefault="002C44AD">
      <w:pPr>
        <w:spacing w:line="360" w:lineRule="auto"/>
        <w:jc w:val="left"/>
        <w:textAlignment w:val="center"/>
      </w:pPr>
      <w:r>
        <w:t>第一空，语境是说站在科学角度看，得出什么结论并不奇怪，下句出现</w:t>
      </w:r>
      <w:r>
        <w:t>“</w:t>
      </w:r>
      <w:r>
        <w:t>导致了病毒的变异</w:t>
      </w:r>
      <w:r>
        <w:t>”</w:t>
      </w:r>
      <w:r>
        <w:t>，可见，此处应填</w:t>
      </w:r>
      <w:r>
        <w:t>“</w:t>
      </w:r>
      <w:r>
        <w:t>病毒发生变异</w:t>
      </w:r>
      <w:r>
        <w:t>”</w:t>
      </w:r>
      <w:r>
        <w:t>；</w:t>
      </w:r>
    </w:p>
    <w:p w:rsidR="00480ADC" w:rsidRDefault="002C44AD">
      <w:pPr>
        <w:spacing w:line="360" w:lineRule="auto"/>
        <w:jc w:val="left"/>
        <w:textAlignment w:val="center"/>
      </w:pPr>
      <w:r>
        <w:t>第二空，问号提示这是一个设问句，后文从两个方面回答了如何对待病毒变异的问题，据此应填</w:t>
      </w:r>
      <w:r>
        <w:t>“</w:t>
      </w:r>
      <w:r>
        <w:t>该如何对待病毒变异呢</w:t>
      </w:r>
      <w:r>
        <w:t>”</w:t>
      </w:r>
      <w:r>
        <w:t>；</w:t>
      </w:r>
    </w:p>
    <w:p w:rsidR="00480ADC" w:rsidRDefault="002C44AD">
      <w:pPr>
        <w:spacing w:line="360" w:lineRule="auto"/>
        <w:jc w:val="left"/>
        <w:textAlignment w:val="center"/>
      </w:pPr>
      <w:r>
        <w:t>第三空，前面</w:t>
      </w:r>
      <w:r>
        <w:t>“</w:t>
      </w:r>
      <w:r>
        <w:t>都需要在病毒感染者体内完成</w:t>
      </w:r>
      <w:r>
        <w:t>”</w:t>
      </w:r>
      <w:r>
        <w:t>强调病毒感染者对病</w:t>
      </w:r>
      <w:r>
        <w:t>毒的繁殖和变异的重要性，此处是一个假设句，结论是</w:t>
      </w:r>
      <w:r>
        <w:t>“</w:t>
      </w:r>
      <w:r>
        <w:t>病毒就无法生存、繁殖和变异</w:t>
      </w:r>
      <w:r>
        <w:t>”</w:t>
      </w:r>
      <w:r>
        <w:t>，据此应填</w:t>
      </w:r>
      <w:r>
        <w:t>“</w:t>
      </w:r>
      <w:r>
        <w:t>如果没有了感染者（只要没有人感染）</w:t>
      </w:r>
      <w:r>
        <w:t>”</w:t>
      </w:r>
      <w:r>
        <w:t>。</w:t>
      </w:r>
    </w:p>
    <w:p w:rsidR="00480ADC" w:rsidRDefault="002C44AD">
      <w:pPr>
        <w:spacing w:line="360" w:lineRule="auto"/>
        <w:jc w:val="left"/>
        <w:textAlignment w:val="center"/>
      </w:pPr>
      <w:r>
        <w:t>13</w:t>
      </w:r>
      <w:r>
        <w:t>．（</w:t>
      </w:r>
      <w:r>
        <w:t>2022·</w:t>
      </w:r>
      <w:r>
        <w:rPr>
          <w:rFonts w:hint="eastAsia"/>
        </w:rPr>
        <w:t>湖南雅礼十六校高三一模</w:t>
      </w:r>
      <w:r>
        <w:t>）中国关心下一代工作委员会（简称中国关工委）是党中央批准成立的群众性工作组织，目的是关心、教育、培养青少年健康成长，参加者多为离退休老同志。下图是该组织的徽标，如果从红色、绿色、蓝色中选择两种为</w:t>
      </w:r>
      <w:r>
        <w:t>A</w:t>
      </w:r>
      <w:r>
        <w:t>、</w:t>
      </w:r>
      <w:r>
        <w:t>B</w:t>
      </w:r>
      <w:r>
        <w:t>、</w:t>
      </w:r>
      <w:r>
        <w:t>C</w:t>
      </w:r>
      <w:r>
        <w:t>三处着色，你将如何设计？请说明理由。不超过</w:t>
      </w:r>
      <w:r>
        <w:t>100</w:t>
      </w:r>
      <w:r>
        <w:t>字。</w:t>
      </w:r>
    </w:p>
    <w:p w:rsidR="00480ADC" w:rsidRDefault="002C44AD">
      <w:pPr>
        <w:spacing w:line="360" w:lineRule="auto"/>
        <w:jc w:val="center"/>
        <w:textAlignment w:val="center"/>
      </w:pPr>
      <w:r>
        <w:pict>
          <v:shape id="_x0000_i1027" type="#_x0000_t75" style="width:97.65pt;height:68.25pt">
            <v:imagedata r:id="rId11" o:title=""/>
          </v:shape>
        </w:pict>
      </w:r>
    </w:p>
    <w:p w:rsidR="00480ADC" w:rsidRDefault="002C44AD">
      <w:pPr>
        <w:spacing w:line="360" w:lineRule="auto"/>
        <w:jc w:val="left"/>
        <w:textAlignment w:val="center"/>
      </w:pPr>
      <w:r>
        <w:t>【答案】</w:t>
      </w:r>
      <w:r>
        <w:t>AB</w:t>
      </w:r>
      <w:r>
        <w:t>着红色，象征光明，作为构图主体部分，视觉效果强烈；</w:t>
      </w:r>
      <w:r>
        <w:t>C</w:t>
      </w:r>
      <w:r>
        <w:t>着蓝色，象征自由，在红色映衬下生动活泼。</w:t>
      </w:r>
      <w:r>
        <w:t>AB</w:t>
      </w:r>
      <w:r>
        <w:t>部分构成一个成人像，充满温暖与力量；</w:t>
      </w:r>
      <w:r>
        <w:t>C</w:t>
      </w:r>
      <w:r>
        <w:t>部分像一个孩子张开双臂扑进大人怀抱。整个构图寓指党中央对下一代的关心爱护；在成人关爱下自由健康成长。</w:t>
      </w:r>
    </w:p>
    <w:p w:rsidR="00480ADC" w:rsidRDefault="002C44AD">
      <w:pPr>
        <w:spacing w:line="360" w:lineRule="auto"/>
        <w:jc w:val="left"/>
        <w:textAlignment w:val="center"/>
      </w:pPr>
      <w:r>
        <w:t>【解析】</w:t>
      </w:r>
    </w:p>
    <w:p w:rsidR="00480ADC" w:rsidRDefault="002C44AD">
      <w:pPr>
        <w:spacing w:line="360" w:lineRule="auto"/>
        <w:jc w:val="left"/>
        <w:textAlignment w:val="center"/>
      </w:pPr>
      <w:r>
        <w:t>【分析】</w:t>
      </w:r>
    </w:p>
    <w:p w:rsidR="00480ADC" w:rsidRDefault="002C44AD">
      <w:pPr>
        <w:spacing w:line="360" w:lineRule="auto"/>
        <w:jc w:val="left"/>
        <w:textAlignment w:val="center"/>
      </w:pPr>
      <w:r>
        <w:t>【详解】</w:t>
      </w:r>
    </w:p>
    <w:p w:rsidR="00480ADC" w:rsidRDefault="002C44AD">
      <w:pPr>
        <w:spacing w:line="360" w:lineRule="auto"/>
        <w:jc w:val="left"/>
        <w:textAlignment w:val="center"/>
      </w:pPr>
      <w:r>
        <w:t>本题考查学生图文转换和语言表达简明、准确、连贯的能力。</w:t>
      </w:r>
    </w:p>
    <w:p w:rsidR="00480ADC" w:rsidRDefault="002C44AD">
      <w:pPr>
        <w:spacing w:line="360" w:lineRule="auto"/>
        <w:jc w:val="left"/>
        <w:textAlignment w:val="center"/>
      </w:pPr>
      <w:r>
        <w:t>中国关心下一代工作委员会徽标可看成：一个成人拥抱孩子的形状。</w:t>
      </w:r>
      <w:r>
        <w:t>AB</w:t>
      </w:r>
      <w:r>
        <w:t>部分是构图主体部分，构成一个成</w:t>
      </w:r>
      <w:r>
        <w:lastRenderedPageBreak/>
        <w:t>人像，着红色，象征光明，而且红色也充满温暖与力量；</w:t>
      </w:r>
      <w:r>
        <w:t>C</w:t>
      </w:r>
      <w:r>
        <w:t>部分像一个孩子张开双臂扑进大人怀</w:t>
      </w:r>
      <w:r>
        <w:t>抱，着蓝色，象征自由，在红色映衬下生动活泼。根据题干</w:t>
      </w:r>
      <w:r>
        <w:t>“</w:t>
      </w:r>
      <w:r>
        <w:t>中国关心下一代工作委员会是党中央批准成立的群众性工作组织，目的是关心、教育、培养青少年健康成长，参加者多为离退休老同志</w:t>
      </w:r>
      <w:r>
        <w:t>”</w:t>
      </w:r>
      <w:r>
        <w:t>可知，整个构图寓指党中央对下一代的关心爱护；孩子在成人关爱下自由健康成长。</w:t>
      </w:r>
    </w:p>
    <w:p w:rsidR="00480ADC" w:rsidRDefault="00480ADC">
      <w:pPr>
        <w:spacing w:line="360" w:lineRule="auto"/>
        <w:jc w:val="left"/>
        <w:textAlignment w:val="center"/>
      </w:pPr>
    </w:p>
    <w:p w:rsidR="00480ADC" w:rsidRDefault="00480ADC">
      <w:pPr>
        <w:spacing w:line="360" w:lineRule="auto"/>
        <w:jc w:val="left"/>
        <w:textAlignment w:val="center"/>
      </w:pPr>
    </w:p>
    <w:p w:rsidR="00480ADC" w:rsidRDefault="00480ADC">
      <w:pPr>
        <w:spacing w:line="360" w:lineRule="auto"/>
        <w:jc w:val="left"/>
        <w:textAlignment w:val="center"/>
      </w:pPr>
    </w:p>
    <w:p w:rsidR="00480ADC" w:rsidRDefault="00480ADC">
      <w:pPr>
        <w:jc w:val="left"/>
        <w:textAlignment w:val="center"/>
        <w:rPr>
          <w:color w:val="FF0000"/>
        </w:rPr>
        <w:sectPr w:rsidR="00480ADC">
          <w:headerReference w:type="even" r:id="rId12"/>
          <w:headerReference w:type="default" r:id="rId13"/>
          <w:headerReference w:type="first" r:id="rId14"/>
          <w:pgSz w:w="11906" w:h="16838"/>
          <w:pgMar w:top="1418" w:right="1077" w:bottom="1418" w:left="1077" w:header="851" w:footer="992" w:gutter="0"/>
          <w:cols w:space="720"/>
          <w:docGrid w:type="lines" w:linePitch="312"/>
        </w:sectPr>
      </w:pPr>
    </w:p>
    <w:p w:rsidR="00480ADC" w:rsidRDefault="00480ADC">
      <w:bookmarkStart w:id="0" w:name="_GoBack"/>
      <w:bookmarkEnd w:id="0"/>
    </w:p>
    <w:sectPr w:rsidR="00480ADC" w:rsidSect="00480ADC">
      <w:pgSz w:w="11906" w:h="16838"/>
      <w:pgMar w:top="1440" w:right="1800" w:bottom="1440" w:left="18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80ADC" w:rsidRDefault="00480ADC" w:rsidP="00480ADC">
      <w:r>
        <w:separator/>
      </w:r>
    </w:p>
  </w:endnote>
  <w:endnote w:type="continuationSeparator" w:id="1">
    <w:p w:rsidR="00480ADC" w:rsidRDefault="00480ADC" w:rsidP="00480AD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楷体_GB2312">
    <w:altName w:val="楷体"/>
    <w:charset w:val="86"/>
    <w:family w:val="modern"/>
    <w:pitch w:val="default"/>
    <w:sig w:usb0="00000000" w:usb1="00000000" w:usb2="00000010" w:usb3="00000000" w:csb0="00040000" w:csb1="00000000"/>
  </w:font>
  <w:font w:name="'Times New Roman'">
    <w:altName w:val="Cambria"/>
    <w:charset w:val="00"/>
    <w:family w:val="roman"/>
    <w:pitch w:val="default"/>
    <w:sig w:usb0="00000000" w:usb1="00000000" w:usb2="00000000" w:usb3="00000000" w:csb0="0000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80ADC" w:rsidRDefault="00480ADC" w:rsidP="00480ADC">
      <w:r>
        <w:separator/>
      </w:r>
    </w:p>
  </w:footnote>
  <w:footnote w:type="continuationSeparator" w:id="1">
    <w:p w:rsidR="00480ADC" w:rsidRDefault="00480ADC" w:rsidP="00480AD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0ADC" w:rsidRDefault="00480ADC">
    <w:pPr>
      <w:pStyle w:val="a7"/>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1" o:spid="_x0000_s2049" type="#_x0000_t75" style="position:absolute;left:0;text-align:left;margin-left:0;margin-top:0;width:487.1pt;height:588.2pt;z-index:-251653120;mso-position-horizontal:center;mso-position-horizontal-relative:margin;mso-position-vertical:center;mso-position-vertical-relative:margin;mso-width-relative:page;mso-height-relative:page" o:allowincell="f">
          <v:imagedata r:id="rId1" o:title="水印2"/>
          <w10:wrap anchorx="margin" anchory="margin"/>
        </v:shape>
      </w:pict>
    </w:r>
    <w:r>
      <w:pict>
        <v:shape id="WordPictureWatermark27069154" o:spid="_x0000_s2050" type="#_x0000_t75" style="position:absolute;left:0;text-align:left;margin-left:0;margin-top:0;width:487.1pt;height:588.2pt;z-index:-251655168;mso-position-horizontal:center;mso-position-horizontal-relative:margin;mso-position-vertical:center;mso-position-vertical-relative:margin;mso-width-relative:page;mso-height-relative:page" o:allowincell="f">
          <v:imagedata r:id="rId2" o:title="水印"/>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44AD" w:rsidRPr="002C44AD" w:rsidRDefault="002C44AD" w:rsidP="002C44AD">
    <w:pPr>
      <w:pStyle w:val="a7"/>
      <w:pBdr>
        <w:top w:val="none" w:sz="0" w:space="0" w:color="auto"/>
        <w:left w:val="none" w:sz="0" w:space="0" w:color="auto"/>
        <w:bottom w:val="none" w:sz="0" w:space="0" w:color="auto"/>
        <w:right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0ADC" w:rsidRDefault="00480ADC">
    <w:pPr>
      <w:pStyle w:val="a7"/>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0" o:spid="_x0000_s2059" type="#_x0000_t75" style="position:absolute;left:0;text-align:left;margin-left:0;margin-top:0;width:487.1pt;height:588.2pt;z-index:-251654144;mso-position-horizontal:center;mso-position-horizontal-relative:margin;mso-position-vertical:center;mso-position-vertical-relative:margin;mso-width-relative:page;mso-height-relative:page" o:allowincell="f">
          <v:imagedata r:id="rId1" o:title="水印2"/>
          <w10:wrap anchorx="margin" anchory="margin"/>
        </v:shape>
      </w:pict>
    </w:r>
    <w:r>
      <w:pict>
        <v:shape id="WordPictureWatermark27069153" o:spid="_x0000_s2060" type="#_x0000_t75" style="position:absolute;left:0;text-align:left;margin-left:0;margin-top:0;width:487.1pt;height:588.2pt;z-index:-251656192;mso-position-horizontal:center;mso-position-horizontal-relative:margin;mso-position-vertical:center;mso-position-vertical-relative:margin;mso-width-relative:page;mso-height-relative:page" o:allowincell="f">
          <v:imagedata r:id="rId2" o:title="水印"/>
          <w10:wrap anchorx="margin" anchory="margin"/>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isplayBackgroundShape/>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ˇˉ―‖’”…∶、。〃々〉》」』】〕〗！＂＇），．：；？］｀｜｝～￠"/>
  <w:hdrShapeDefaults>
    <o:shapedefaults v:ext="edit" spidmax="2061"/>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commondata" w:val="eyJoZGlkIjoiYmI4YjI3ODBjZWU4ZTQzODY1YjUzYjcxMmFjNDBiNGQifQ=="/>
  </w:docVars>
  <w:rsids>
    <w:rsidRoot w:val="00172A27"/>
    <w:rsid w:val="0000127A"/>
    <w:rsid w:val="00001848"/>
    <w:rsid w:val="00005569"/>
    <w:rsid w:val="00005858"/>
    <w:rsid w:val="00010DAE"/>
    <w:rsid w:val="00027BD6"/>
    <w:rsid w:val="0003476D"/>
    <w:rsid w:val="00035D54"/>
    <w:rsid w:val="0003799A"/>
    <w:rsid w:val="00043B54"/>
    <w:rsid w:val="00044C4F"/>
    <w:rsid w:val="00051D04"/>
    <w:rsid w:val="00055E3D"/>
    <w:rsid w:val="00057B8D"/>
    <w:rsid w:val="00060C90"/>
    <w:rsid w:val="00061D49"/>
    <w:rsid w:val="000725AA"/>
    <w:rsid w:val="0008280B"/>
    <w:rsid w:val="000970A6"/>
    <w:rsid w:val="000A5AEA"/>
    <w:rsid w:val="000B09BD"/>
    <w:rsid w:val="000C4150"/>
    <w:rsid w:val="000E4972"/>
    <w:rsid w:val="000E4C0E"/>
    <w:rsid w:val="000F13C9"/>
    <w:rsid w:val="000F2E2C"/>
    <w:rsid w:val="000F66CE"/>
    <w:rsid w:val="0011396B"/>
    <w:rsid w:val="0011421B"/>
    <w:rsid w:val="0011620E"/>
    <w:rsid w:val="00123157"/>
    <w:rsid w:val="00123488"/>
    <w:rsid w:val="001300C8"/>
    <w:rsid w:val="001361CF"/>
    <w:rsid w:val="00143402"/>
    <w:rsid w:val="00147D11"/>
    <w:rsid w:val="00172A27"/>
    <w:rsid w:val="00176B4D"/>
    <w:rsid w:val="00181464"/>
    <w:rsid w:val="001814B2"/>
    <w:rsid w:val="001825FD"/>
    <w:rsid w:val="00191457"/>
    <w:rsid w:val="001A1965"/>
    <w:rsid w:val="001A2020"/>
    <w:rsid w:val="001B2706"/>
    <w:rsid w:val="001B2E84"/>
    <w:rsid w:val="001D7E20"/>
    <w:rsid w:val="001E365E"/>
    <w:rsid w:val="001E62D1"/>
    <w:rsid w:val="001F052A"/>
    <w:rsid w:val="001F15D3"/>
    <w:rsid w:val="001F32DD"/>
    <w:rsid w:val="001F3A5B"/>
    <w:rsid w:val="001F4304"/>
    <w:rsid w:val="001F5032"/>
    <w:rsid w:val="0020031C"/>
    <w:rsid w:val="002054EC"/>
    <w:rsid w:val="002063F3"/>
    <w:rsid w:val="00207958"/>
    <w:rsid w:val="002102F9"/>
    <w:rsid w:val="002169C3"/>
    <w:rsid w:val="00224F9D"/>
    <w:rsid w:val="00227587"/>
    <w:rsid w:val="00231E7D"/>
    <w:rsid w:val="00246B32"/>
    <w:rsid w:val="002534E8"/>
    <w:rsid w:val="00254A01"/>
    <w:rsid w:val="00256315"/>
    <w:rsid w:val="00257286"/>
    <w:rsid w:val="0026303C"/>
    <w:rsid w:val="00281FF2"/>
    <w:rsid w:val="00284D86"/>
    <w:rsid w:val="002864B5"/>
    <w:rsid w:val="00286A12"/>
    <w:rsid w:val="00293CE0"/>
    <w:rsid w:val="002B59BD"/>
    <w:rsid w:val="002B5ADB"/>
    <w:rsid w:val="002C0C9D"/>
    <w:rsid w:val="002C1FEB"/>
    <w:rsid w:val="002C44AD"/>
    <w:rsid w:val="002C62CD"/>
    <w:rsid w:val="002D742A"/>
    <w:rsid w:val="002E6A90"/>
    <w:rsid w:val="002E7157"/>
    <w:rsid w:val="002E7652"/>
    <w:rsid w:val="002F280C"/>
    <w:rsid w:val="002F6FA3"/>
    <w:rsid w:val="0032036C"/>
    <w:rsid w:val="00321B4C"/>
    <w:rsid w:val="0032262D"/>
    <w:rsid w:val="00326796"/>
    <w:rsid w:val="00330E5A"/>
    <w:rsid w:val="00337A79"/>
    <w:rsid w:val="00337C5D"/>
    <w:rsid w:val="00337EB0"/>
    <w:rsid w:val="003404B4"/>
    <w:rsid w:val="00344EAB"/>
    <w:rsid w:val="003526BD"/>
    <w:rsid w:val="00360DFA"/>
    <w:rsid w:val="00365D50"/>
    <w:rsid w:val="0037771C"/>
    <w:rsid w:val="00380263"/>
    <w:rsid w:val="0038623E"/>
    <w:rsid w:val="003876F2"/>
    <w:rsid w:val="003903FC"/>
    <w:rsid w:val="00390765"/>
    <w:rsid w:val="00396443"/>
    <w:rsid w:val="0039682B"/>
    <w:rsid w:val="00396ECD"/>
    <w:rsid w:val="003A22C0"/>
    <w:rsid w:val="003A5605"/>
    <w:rsid w:val="003C2D34"/>
    <w:rsid w:val="003C3D61"/>
    <w:rsid w:val="003D3B3A"/>
    <w:rsid w:val="003E3746"/>
    <w:rsid w:val="003F025E"/>
    <w:rsid w:val="0040314D"/>
    <w:rsid w:val="00405833"/>
    <w:rsid w:val="00412392"/>
    <w:rsid w:val="004151FC"/>
    <w:rsid w:val="004166EF"/>
    <w:rsid w:val="0042344E"/>
    <w:rsid w:val="00426205"/>
    <w:rsid w:val="004306B2"/>
    <w:rsid w:val="004314B2"/>
    <w:rsid w:val="00434A84"/>
    <w:rsid w:val="00435ACF"/>
    <w:rsid w:val="0044367C"/>
    <w:rsid w:val="0044558E"/>
    <w:rsid w:val="0045052D"/>
    <w:rsid w:val="004610A2"/>
    <w:rsid w:val="004655DE"/>
    <w:rsid w:val="00470523"/>
    <w:rsid w:val="00470717"/>
    <w:rsid w:val="00473C98"/>
    <w:rsid w:val="0047712D"/>
    <w:rsid w:val="00480ADC"/>
    <w:rsid w:val="004840B7"/>
    <w:rsid w:val="00484936"/>
    <w:rsid w:val="00491A70"/>
    <w:rsid w:val="004A7777"/>
    <w:rsid w:val="004B12B6"/>
    <w:rsid w:val="004B446B"/>
    <w:rsid w:val="004B53B9"/>
    <w:rsid w:val="004C33CB"/>
    <w:rsid w:val="004C3B4F"/>
    <w:rsid w:val="004C4F5D"/>
    <w:rsid w:val="004D5CF6"/>
    <w:rsid w:val="004E5F9E"/>
    <w:rsid w:val="0050308D"/>
    <w:rsid w:val="00507D31"/>
    <w:rsid w:val="00510BC8"/>
    <w:rsid w:val="005232CB"/>
    <w:rsid w:val="005324FC"/>
    <w:rsid w:val="00544588"/>
    <w:rsid w:val="005452EA"/>
    <w:rsid w:val="00546DB1"/>
    <w:rsid w:val="00547DB9"/>
    <w:rsid w:val="00556AB3"/>
    <w:rsid w:val="00556C2E"/>
    <w:rsid w:val="0056181A"/>
    <w:rsid w:val="005678C9"/>
    <w:rsid w:val="00570FCD"/>
    <w:rsid w:val="00580E96"/>
    <w:rsid w:val="005816C0"/>
    <w:rsid w:val="005834A2"/>
    <w:rsid w:val="00585930"/>
    <w:rsid w:val="005946A9"/>
    <w:rsid w:val="005A06A1"/>
    <w:rsid w:val="005A4602"/>
    <w:rsid w:val="005A619D"/>
    <w:rsid w:val="005B6446"/>
    <w:rsid w:val="005C65F6"/>
    <w:rsid w:val="005D1B29"/>
    <w:rsid w:val="005D3414"/>
    <w:rsid w:val="005D3E0A"/>
    <w:rsid w:val="005D4374"/>
    <w:rsid w:val="005D4DFC"/>
    <w:rsid w:val="005E366C"/>
    <w:rsid w:val="005E719D"/>
    <w:rsid w:val="005F60EF"/>
    <w:rsid w:val="0062130D"/>
    <w:rsid w:val="00622086"/>
    <w:rsid w:val="006231AC"/>
    <w:rsid w:val="00625D50"/>
    <w:rsid w:val="00630ABF"/>
    <w:rsid w:val="00633522"/>
    <w:rsid w:val="00641C34"/>
    <w:rsid w:val="00644362"/>
    <w:rsid w:val="00650DFE"/>
    <w:rsid w:val="006513CC"/>
    <w:rsid w:val="00651780"/>
    <w:rsid w:val="00663774"/>
    <w:rsid w:val="00665E43"/>
    <w:rsid w:val="00686B56"/>
    <w:rsid w:val="006B03C8"/>
    <w:rsid w:val="006B4B6F"/>
    <w:rsid w:val="006C7ABB"/>
    <w:rsid w:val="006D2C57"/>
    <w:rsid w:val="006D5013"/>
    <w:rsid w:val="006D50FC"/>
    <w:rsid w:val="006D6FFC"/>
    <w:rsid w:val="006E5102"/>
    <w:rsid w:val="006F458E"/>
    <w:rsid w:val="006F7F15"/>
    <w:rsid w:val="007035FE"/>
    <w:rsid w:val="00703784"/>
    <w:rsid w:val="00703E52"/>
    <w:rsid w:val="00705553"/>
    <w:rsid w:val="00706692"/>
    <w:rsid w:val="00710385"/>
    <w:rsid w:val="0071703C"/>
    <w:rsid w:val="007204F7"/>
    <w:rsid w:val="007211DE"/>
    <w:rsid w:val="007348DE"/>
    <w:rsid w:val="0074458D"/>
    <w:rsid w:val="007535FF"/>
    <w:rsid w:val="00760D54"/>
    <w:rsid w:val="007651A4"/>
    <w:rsid w:val="00766398"/>
    <w:rsid w:val="00774073"/>
    <w:rsid w:val="007909AA"/>
    <w:rsid w:val="00793C85"/>
    <w:rsid w:val="007952B5"/>
    <w:rsid w:val="007A1667"/>
    <w:rsid w:val="007A43E3"/>
    <w:rsid w:val="007B7856"/>
    <w:rsid w:val="007C32A8"/>
    <w:rsid w:val="007D72D1"/>
    <w:rsid w:val="007F50EF"/>
    <w:rsid w:val="00810680"/>
    <w:rsid w:val="0081069C"/>
    <w:rsid w:val="00836113"/>
    <w:rsid w:val="0086101E"/>
    <w:rsid w:val="00865A73"/>
    <w:rsid w:val="008670B3"/>
    <w:rsid w:val="00873DAD"/>
    <w:rsid w:val="00876F61"/>
    <w:rsid w:val="00880CF8"/>
    <w:rsid w:val="00886CDB"/>
    <w:rsid w:val="00887BF4"/>
    <w:rsid w:val="00890EE1"/>
    <w:rsid w:val="0089308D"/>
    <w:rsid w:val="00894A40"/>
    <w:rsid w:val="00897F3F"/>
    <w:rsid w:val="008A0583"/>
    <w:rsid w:val="008A5C22"/>
    <w:rsid w:val="008C227A"/>
    <w:rsid w:val="008E0B12"/>
    <w:rsid w:val="008E3A42"/>
    <w:rsid w:val="008F0B6D"/>
    <w:rsid w:val="008F78BB"/>
    <w:rsid w:val="00912567"/>
    <w:rsid w:val="00921B2C"/>
    <w:rsid w:val="00932C70"/>
    <w:rsid w:val="009421DA"/>
    <w:rsid w:val="00944672"/>
    <w:rsid w:val="00966640"/>
    <w:rsid w:val="00980B48"/>
    <w:rsid w:val="0098101C"/>
    <w:rsid w:val="00992D01"/>
    <w:rsid w:val="00996D45"/>
    <w:rsid w:val="00997451"/>
    <w:rsid w:val="009B1D02"/>
    <w:rsid w:val="009B24D0"/>
    <w:rsid w:val="009B4485"/>
    <w:rsid w:val="009C0163"/>
    <w:rsid w:val="009C0301"/>
    <w:rsid w:val="009D2657"/>
    <w:rsid w:val="009D684D"/>
    <w:rsid w:val="009E244A"/>
    <w:rsid w:val="009E5E39"/>
    <w:rsid w:val="009F44FE"/>
    <w:rsid w:val="009F6418"/>
    <w:rsid w:val="00A02EA5"/>
    <w:rsid w:val="00A17B6D"/>
    <w:rsid w:val="00A2589B"/>
    <w:rsid w:val="00A33682"/>
    <w:rsid w:val="00A452F4"/>
    <w:rsid w:val="00A475C5"/>
    <w:rsid w:val="00A476D9"/>
    <w:rsid w:val="00A51E64"/>
    <w:rsid w:val="00A51F06"/>
    <w:rsid w:val="00A72DEC"/>
    <w:rsid w:val="00A80BF1"/>
    <w:rsid w:val="00A82BF5"/>
    <w:rsid w:val="00A84274"/>
    <w:rsid w:val="00A8529B"/>
    <w:rsid w:val="00A96491"/>
    <w:rsid w:val="00AA0FDB"/>
    <w:rsid w:val="00AA2F53"/>
    <w:rsid w:val="00AA6C15"/>
    <w:rsid w:val="00AB3E7F"/>
    <w:rsid w:val="00AC329E"/>
    <w:rsid w:val="00AE2FD9"/>
    <w:rsid w:val="00AF7FB3"/>
    <w:rsid w:val="00B01336"/>
    <w:rsid w:val="00B0145F"/>
    <w:rsid w:val="00B05962"/>
    <w:rsid w:val="00B103A5"/>
    <w:rsid w:val="00B161F3"/>
    <w:rsid w:val="00B20F96"/>
    <w:rsid w:val="00B31D2B"/>
    <w:rsid w:val="00B333E3"/>
    <w:rsid w:val="00B51385"/>
    <w:rsid w:val="00B528C7"/>
    <w:rsid w:val="00B539E9"/>
    <w:rsid w:val="00B53F23"/>
    <w:rsid w:val="00B56FC8"/>
    <w:rsid w:val="00B616E6"/>
    <w:rsid w:val="00B61BE2"/>
    <w:rsid w:val="00B8078B"/>
    <w:rsid w:val="00B85B69"/>
    <w:rsid w:val="00B87B94"/>
    <w:rsid w:val="00B87F67"/>
    <w:rsid w:val="00B904BC"/>
    <w:rsid w:val="00B96320"/>
    <w:rsid w:val="00BB166F"/>
    <w:rsid w:val="00BC2D25"/>
    <w:rsid w:val="00BC6700"/>
    <w:rsid w:val="00BD0131"/>
    <w:rsid w:val="00BD6752"/>
    <w:rsid w:val="00BD761D"/>
    <w:rsid w:val="00BE0804"/>
    <w:rsid w:val="00BE3B8C"/>
    <w:rsid w:val="00BF34CB"/>
    <w:rsid w:val="00BF5A1E"/>
    <w:rsid w:val="00C015CD"/>
    <w:rsid w:val="00C02FC6"/>
    <w:rsid w:val="00C10ECB"/>
    <w:rsid w:val="00C113C8"/>
    <w:rsid w:val="00C22018"/>
    <w:rsid w:val="00C227D2"/>
    <w:rsid w:val="00C36BE1"/>
    <w:rsid w:val="00C37666"/>
    <w:rsid w:val="00C41752"/>
    <w:rsid w:val="00C47D8A"/>
    <w:rsid w:val="00C53A53"/>
    <w:rsid w:val="00C5454E"/>
    <w:rsid w:val="00C54DAD"/>
    <w:rsid w:val="00C5558D"/>
    <w:rsid w:val="00C57E79"/>
    <w:rsid w:val="00C6054A"/>
    <w:rsid w:val="00C722B6"/>
    <w:rsid w:val="00C767CD"/>
    <w:rsid w:val="00C811D0"/>
    <w:rsid w:val="00C87C90"/>
    <w:rsid w:val="00CA16E0"/>
    <w:rsid w:val="00CA32A4"/>
    <w:rsid w:val="00CA41B1"/>
    <w:rsid w:val="00CA680E"/>
    <w:rsid w:val="00CA688C"/>
    <w:rsid w:val="00CC3BA6"/>
    <w:rsid w:val="00CC3EC1"/>
    <w:rsid w:val="00CD457B"/>
    <w:rsid w:val="00CD6BEA"/>
    <w:rsid w:val="00CD7769"/>
    <w:rsid w:val="00CE797D"/>
    <w:rsid w:val="00CF49B0"/>
    <w:rsid w:val="00D02A68"/>
    <w:rsid w:val="00D030FF"/>
    <w:rsid w:val="00D04A0C"/>
    <w:rsid w:val="00D10187"/>
    <w:rsid w:val="00D13C9B"/>
    <w:rsid w:val="00D20942"/>
    <w:rsid w:val="00D2159C"/>
    <w:rsid w:val="00D2435D"/>
    <w:rsid w:val="00D27735"/>
    <w:rsid w:val="00D3739C"/>
    <w:rsid w:val="00D37BBF"/>
    <w:rsid w:val="00D44012"/>
    <w:rsid w:val="00D539C5"/>
    <w:rsid w:val="00D54A04"/>
    <w:rsid w:val="00D56A8C"/>
    <w:rsid w:val="00D61A40"/>
    <w:rsid w:val="00D7105C"/>
    <w:rsid w:val="00D71623"/>
    <w:rsid w:val="00D718A4"/>
    <w:rsid w:val="00D75BA9"/>
    <w:rsid w:val="00D84402"/>
    <w:rsid w:val="00DB4F6D"/>
    <w:rsid w:val="00DB664C"/>
    <w:rsid w:val="00DB765E"/>
    <w:rsid w:val="00DC5B09"/>
    <w:rsid w:val="00DD02BE"/>
    <w:rsid w:val="00DD2470"/>
    <w:rsid w:val="00DD4557"/>
    <w:rsid w:val="00E024EC"/>
    <w:rsid w:val="00E02D31"/>
    <w:rsid w:val="00E05A77"/>
    <w:rsid w:val="00E064B5"/>
    <w:rsid w:val="00E07798"/>
    <w:rsid w:val="00E13659"/>
    <w:rsid w:val="00E17DD1"/>
    <w:rsid w:val="00E226BF"/>
    <w:rsid w:val="00E22C81"/>
    <w:rsid w:val="00E36B9F"/>
    <w:rsid w:val="00E40009"/>
    <w:rsid w:val="00E53B00"/>
    <w:rsid w:val="00E70FC4"/>
    <w:rsid w:val="00E830D1"/>
    <w:rsid w:val="00E84651"/>
    <w:rsid w:val="00E84A6F"/>
    <w:rsid w:val="00E84C63"/>
    <w:rsid w:val="00E8529E"/>
    <w:rsid w:val="00E87B9C"/>
    <w:rsid w:val="00EA01AD"/>
    <w:rsid w:val="00EB0904"/>
    <w:rsid w:val="00EB5B10"/>
    <w:rsid w:val="00EB7EA0"/>
    <w:rsid w:val="00EC1CA3"/>
    <w:rsid w:val="00EC3966"/>
    <w:rsid w:val="00ED0911"/>
    <w:rsid w:val="00ED7263"/>
    <w:rsid w:val="00EE26F1"/>
    <w:rsid w:val="00EE2BF5"/>
    <w:rsid w:val="00EF699C"/>
    <w:rsid w:val="00F000C4"/>
    <w:rsid w:val="00F03CBC"/>
    <w:rsid w:val="00F15816"/>
    <w:rsid w:val="00F22078"/>
    <w:rsid w:val="00F26169"/>
    <w:rsid w:val="00F267A4"/>
    <w:rsid w:val="00F300E1"/>
    <w:rsid w:val="00F3429A"/>
    <w:rsid w:val="00F37F78"/>
    <w:rsid w:val="00F53E98"/>
    <w:rsid w:val="00F5438E"/>
    <w:rsid w:val="00F564FF"/>
    <w:rsid w:val="00F651F5"/>
    <w:rsid w:val="00F7328E"/>
    <w:rsid w:val="00F76A4F"/>
    <w:rsid w:val="00F773B3"/>
    <w:rsid w:val="00F803FB"/>
    <w:rsid w:val="00F805DA"/>
    <w:rsid w:val="00F876F4"/>
    <w:rsid w:val="00F96D56"/>
    <w:rsid w:val="00F97040"/>
    <w:rsid w:val="00F97BDC"/>
    <w:rsid w:val="00FA0127"/>
    <w:rsid w:val="00FA333C"/>
    <w:rsid w:val="00FB7FF4"/>
    <w:rsid w:val="00FC12B7"/>
    <w:rsid w:val="00FC687D"/>
    <w:rsid w:val="00FC77E1"/>
    <w:rsid w:val="00FC7FC0"/>
    <w:rsid w:val="00FD2113"/>
    <w:rsid w:val="00FD7C50"/>
    <w:rsid w:val="00FE22D8"/>
    <w:rsid w:val="00FE3B8D"/>
    <w:rsid w:val="00FE6853"/>
    <w:rsid w:val="35961503"/>
  </w:rsids>
  <m:mathPr>
    <m:mathFont m:val="Cambria Math"/>
    <m:brkBin m:val="before"/>
    <m:brkBinSub m:val="--"/>
    <m:smallFrac/>
    <m:dispDef/>
    <m:lMargin m:val="0"/>
    <m:rMargin m:val="0"/>
    <m:defJc m:val="centerGroup"/>
    <m:wrapRight/>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lsdException w:name="header" w:uiPriority="99" w:qFormat="1"/>
    <w:lsdException w:name="footer" w:uiPriority="99" w:qFormat="1"/>
    <w:lsdException w:name="caption" w:semiHidden="1" w:unhideWhenUsed="1" w:qFormat="1"/>
    <w:lsdException w:name="annotation reference" w:semiHidden="1" w:qFormat="1"/>
    <w:lsdException w:name="Title"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80ADC"/>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rsid w:val="00480ADC"/>
    <w:pPr>
      <w:jc w:val="left"/>
    </w:pPr>
    <w:rPr>
      <w:szCs w:val="24"/>
    </w:rPr>
  </w:style>
  <w:style w:type="paragraph" w:styleId="a4">
    <w:name w:val="Plain Text"/>
    <w:basedOn w:val="a"/>
    <w:link w:val="Char1"/>
    <w:rsid w:val="00480ADC"/>
    <w:rPr>
      <w:rFonts w:ascii="宋体" w:hAnsi="Courier New" w:cs="Courier New"/>
      <w:szCs w:val="21"/>
    </w:rPr>
  </w:style>
  <w:style w:type="paragraph" w:styleId="a5">
    <w:name w:val="Balloon Text"/>
    <w:basedOn w:val="a"/>
    <w:semiHidden/>
    <w:rsid w:val="00480ADC"/>
    <w:rPr>
      <w:sz w:val="18"/>
      <w:szCs w:val="18"/>
    </w:rPr>
  </w:style>
  <w:style w:type="paragraph" w:styleId="a6">
    <w:name w:val="footer"/>
    <w:basedOn w:val="a"/>
    <w:link w:val="Char"/>
    <w:uiPriority w:val="99"/>
    <w:qFormat/>
    <w:rsid w:val="00480ADC"/>
    <w:pPr>
      <w:tabs>
        <w:tab w:val="center" w:pos="4153"/>
        <w:tab w:val="right" w:pos="8306"/>
      </w:tabs>
      <w:snapToGrid w:val="0"/>
      <w:jc w:val="left"/>
    </w:pPr>
    <w:rPr>
      <w:sz w:val="18"/>
    </w:rPr>
  </w:style>
  <w:style w:type="paragraph" w:styleId="a7">
    <w:name w:val="header"/>
    <w:basedOn w:val="a"/>
    <w:link w:val="Char0"/>
    <w:uiPriority w:val="99"/>
    <w:qFormat/>
    <w:rsid w:val="00480ADC"/>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8">
    <w:name w:val="Strong"/>
    <w:qFormat/>
    <w:rsid w:val="00480ADC"/>
    <w:rPr>
      <w:b/>
      <w:bCs/>
    </w:rPr>
  </w:style>
  <w:style w:type="character" w:styleId="a9">
    <w:name w:val="Hyperlink"/>
    <w:qFormat/>
    <w:rsid w:val="00480ADC"/>
    <w:rPr>
      <w:color w:val="0000FF"/>
      <w:u w:val="single"/>
    </w:rPr>
  </w:style>
  <w:style w:type="character" w:styleId="aa">
    <w:name w:val="annotation reference"/>
    <w:semiHidden/>
    <w:qFormat/>
    <w:rsid w:val="00480ADC"/>
    <w:rPr>
      <w:sz w:val="21"/>
      <w:szCs w:val="21"/>
    </w:rPr>
  </w:style>
  <w:style w:type="character" w:customStyle="1" w:styleId="subtitles0">
    <w:name w:val="sub_title s0"/>
    <w:basedOn w:val="a0"/>
    <w:qFormat/>
    <w:rsid w:val="00480ADC"/>
  </w:style>
  <w:style w:type="paragraph" w:styleId="ab">
    <w:name w:val="No Spacing"/>
    <w:qFormat/>
    <w:rsid w:val="00480ADC"/>
    <w:pPr>
      <w:widowControl w:val="0"/>
      <w:jc w:val="both"/>
    </w:pPr>
    <w:rPr>
      <w:rFonts w:ascii="Calibri" w:hAnsi="Calibri"/>
      <w:kern w:val="2"/>
      <w:sz w:val="21"/>
      <w:szCs w:val="22"/>
    </w:rPr>
  </w:style>
  <w:style w:type="character" w:customStyle="1" w:styleId="Char2">
    <w:name w:val="纯文本 Char"/>
    <w:link w:val="a4"/>
    <w:rsid w:val="00480ADC"/>
    <w:rPr>
      <w:rFonts w:ascii="宋体" w:hAnsi="Courier New" w:cs="Courier New"/>
      <w:kern w:val="2"/>
      <w:sz w:val="21"/>
      <w:szCs w:val="21"/>
    </w:rPr>
  </w:style>
  <w:style w:type="character" w:customStyle="1" w:styleId="Char1">
    <w:name w:val="纯文本 Char1"/>
    <w:link w:val="a4"/>
    <w:locked/>
    <w:rsid w:val="00480ADC"/>
    <w:rPr>
      <w:rFonts w:ascii="宋体" w:hAnsi="Courier New" w:cs="Courier New"/>
      <w:kern w:val="2"/>
      <w:sz w:val="21"/>
      <w:szCs w:val="21"/>
    </w:rPr>
  </w:style>
  <w:style w:type="paragraph" w:customStyle="1" w:styleId="CharCharCharCharCharCharCharCharCharCharCharCharCharCharCharCharCharCharChar">
    <w:name w:val="Char Char Char Char Char Char Char Char Char Char Char Char Char Char Char Char Char Char Char"/>
    <w:basedOn w:val="a"/>
    <w:qFormat/>
    <w:rsid w:val="00480ADC"/>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qFormat/>
    <w:rsid w:val="00480ADC"/>
    <w:rPr>
      <w:rFonts w:ascii="宋体" w:eastAsia="宋体" w:hAnsi="Courier New" w:cs="Courier New"/>
      <w:kern w:val="2"/>
      <w:sz w:val="21"/>
      <w:szCs w:val="21"/>
      <w:lang w:val="en-US" w:eastAsia="zh-CN" w:bidi="ar-SA"/>
    </w:rPr>
  </w:style>
  <w:style w:type="paragraph" w:styleId="ac">
    <w:name w:val="List Paragraph"/>
    <w:basedOn w:val="a"/>
    <w:uiPriority w:val="99"/>
    <w:qFormat/>
    <w:rsid w:val="00480ADC"/>
    <w:pPr>
      <w:ind w:firstLineChars="200" w:firstLine="420"/>
    </w:pPr>
    <w:rPr>
      <w:rFonts w:ascii="Calibri" w:hAnsi="Calibri"/>
    </w:rPr>
  </w:style>
  <w:style w:type="character" w:customStyle="1" w:styleId="Char0">
    <w:name w:val="页眉 Char"/>
    <w:link w:val="a7"/>
    <w:uiPriority w:val="99"/>
    <w:qFormat/>
    <w:rsid w:val="00480ADC"/>
    <w:rPr>
      <w:kern w:val="2"/>
      <w:sz w:val="18"/>
      <w:szCs w:val="22"/>
    </w:rPr>
  </w:style>
  <w:style w:type="character" w:customStyle="1" w:styleId="Char">
    <w:name w:val="页脚 Char"/>
    <w:link w:val="a6"/>
    <w:uiPriority w:val="99"/>
    <w:qFormat/>
    <w:rsid w:val="00480ADC"/>
    <w:rPr>
      <w:kern w:val="2"/>
      <w:sz w:val="18"/>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2" Type="http://schemas.openxmlformats.org/officeDocument/2006/relationships/image" Target="media/image6.jpeg"/><Relationship Id="rId1" Type="http://schemas.openxmlformats.org/officeDocument/2006/relationships/image" Target="media/image5.jpeg"/></Relationships>
</file>

<file path=word/_rels/header3.xml.rels><?xml version="1.0" encoding="UTF-8" standalone="yes"?>
<Relationships xmlns="http://schemas.openxmlformats.org/package/2006/relationships"><Relationship Id="rId2" Type="http://schemas.openxmlformats.org/officeDocument/2006/relationships/image" Target="media/image6.jpeg"/><Relationship Id="rId1" Type="http://schemas.openxmlformats.org/officeDocument/2006/relationships/image" Target="media/image5.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ops>
  <customShpExts>
    <customShpInfo spid="_x0000_s2049"/>
    <customShpInfo spid="_x0000_s2050"/>
    <customShpInfo spid="_x0000_s2059"/>
    <customShpInfo spid="_x0000_s2060"/>
  </customShpExts>
</s:customData>
</file>

<file path=customXml/itemProps1.xml><?xml version="1.0" encoding="utf-8"?>
<ds:datastoreItem xmlns:ds="http://schemas.openxmlformats.org/officeDocument/2006/customXml" ds:itemID="{3357D4AA-33A0-40EA-BCD1-856682957AF4}">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428</TotalTime>
  <Pages>11</Pages>
  <Words>1152</Words>
  <Characters>6568</Characters>
  <Application>Microsoft Office Word</Application>
  <DocSecurity>0</DocSecurity>
  <Lines>54</Lines>
  <Paragraphs>15</Paragraphs>
  <ScaleCrop>false</ScaleCrop>
  <Company>Microsoft</Company>
  <LinksUpToDate>false</LinksUpToDate>
  <CharactersWithSpaces>7705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2013年高考试题解析制作计划</dc:title>
  <dc:creator>Administrator</dc:creator>
  <cp:lastModifiedBy>dell</cp:lastModifiedBy>
  <cp:revision>97</cp:revision>
  <cp:lastPrinted>2013-06-25T01:13:00Z</cp:lastPrinted>
  <dcterms:created xsi:type="dcterms:W3CDTF">2019-06-11T03:49:00Z</dcterms:created>
  <dcterms:modified xsi:type="dcterms:W3CDTF">2022-07-18T01:29:00Z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2052-11.1.0.11830</vt:lpwstr>
  </property>
  <property fmtid="{D5CDD505-2E9C-101B-9397-08002B2CF9AE}" pid="7" name="ICV">
    <vt:lpwstr>E41463B3994E4300A2DD9BABB6C9DA3D</vt:lpwstr>
  </property>
</Properties>
</file>