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7561" w:rsidRDefault="00BC263D">
      <w:pPr>
        <w:adjustRightInd w:val="0"/>
        <w:snapToGrid w:val="0"/>
        <w:spacing w:line="360" w:lineRule="auto"/>
        <w:jc w:val="center"/>
        <w:rPr>
          <w:rFonts w:eastAsia="楷体_GB2312"/>
          <w:b/>
          <w:snapToGrid w:val="0"/>
          <w:color w:val="FF0000"/>
          <w:kern w:val="0"/>
          <w:sz w:val="36"/>
          <w:szCs w:val="36"/>
        </w:rPr>
      </w:pPr>
      <w:r>
        <w:rPr>
          <w:rFonts w:eastAsia="楷体_GB2312" w:hint="eastAsia"/>
          <w:b/>
          <w:noProof/>
          <w:snapToGrid w:val="0"/>
          <w:color w:val="FF0000"/>
          <w:kern w:val="0"/>
          <w:sz w:val="36"/>
          <w:szCs w:val="36"/>
        </w:rPr>
        <w:drawing>
          <wp:anchor distT="0" distB="0" distL="114300" distR="114300" simplePos="0" relativeHeight="251659264" behindDoc="0" locked="0" layoutInCell="1" allowOverlap="1">
            <wp:simplePos x="0" y="0"/>
            <wp:positionH relativeFrom="page">
              <wp:posOffset>10210800</wp:posOffset>
            </wp:positionH>
            <wp:positionV relativeFrom="topMargin">
              <wp:posOffset>10528300</wp:posOffset>
            </wp:positionV>
            <wp:extent cx="330200" cy="482600"/>
            <wp:effectExtent l="0" t="0" r="12700" b="12700"/>
            <wp:wrapNone/>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8"/>
                    <a:stretch>
                      <a:fillRect/>
                    </a:stretch>
                  </pic:blipFill>
                  <pic:spPr>
                    <a:xfrm>
                      <a:off x="0" y="0"/>
                      <a:ext cx="330200" cy="482600"/>
                    </a:xfrm>
                    <a:prstGeom prst="rect">
                      <a:avLst/>
                    </a:prstGeom>
                  </pic:spPr>
                </pic:pic>
              </a:graphicData>
            </a:graphic>
          </wp:anchor>
        </w:drawing>
      </w:r>
      <w:r>
        <w:rPr>
          <w:rFonts w:eastAsia="楷体_GB2312" w:hint="eastAsia"/>
          <w:b/>
          <w:snapToGrid w:val="0"/>
          <w:color w:val="FF0000"/>
          <w:kern w:val="0"/>
          <w:sz w:val="36"/>
          <w:szCs w:val="36"/>
        </w:rPr>
        <w:t>专题</w:t>
      </w:r>
      <w:r>
        <w:rPr>
          <w:rFonts w:eastAsia="楷体_GB2312" w:hint="eastAsia"/>
          <w:b/>
          <w:snapToGrid w:val="0"/>
          <w:color w:val="FF0000"/>
          <w:kern w:val="0"/>
          <w:sz w:val="36"/>
          <w:szCs w:val="36"/>
        </w:rPr>
        <w:t>07-3-</w:t>
      </w:r>
      <w:r>
        <w:rPr>
          <w:rFonts w:eastAsia="楷体_GB2312" w:hint="eastAsia"/>
          <w:b/>
          <w:snapToGrid w:val="0"/>
          <w:color w:val="FF0000"/>
          <w:kern w:val="0"/>
          <w:sz w:val="36"/>
          <w:szCs w:val="36"/>
        </w:rPr>
        <w:t>选择</w:t>
      </w:r>
      <w:r>
        <w:rPr>
          <w:rFonts w:eastAsia="楷体_GB2312" w:hint="eastAsia"/>
          <w:b/>
          <w:snapToGrid w:val="0"/>
          <w:color w:val="FF0000"/>
          <w:kern w:val="0"/>
          <w:sz w:val="36"/>
          <w:szCs w:val="36"/>
        </w:rPr>
        <w:t>+</w:t>
      </w:r>
      <w:r>
        <w:rPr>
          <w:rFonts w:eastAsia="楷体_GB2312" w:hint="eastAsia"/>
          <w:b/>
          <w:snapToGrid w:val="0"/>
          <w:color w:val="FF0000"/>
          <w:kern w:val="0"/>
          <w:sz w:val="36"/>
          <w:szCs w:val="36"/>
        </w:rPr>
        <w:t>简答</w:t>
      </w:r>
    </w:p>
    <w:p w:rsidR="008B7561" w:rsidRDefault="00BC263D">
      <w:pPr>
        <w:jc w:val="left"/>
        <w:textAlignment w:val="center"/>
        <w:rPr>
          <w:rFonts w:ascii="宋体" w:hAnsi="宋体" w:cs="宋体"/>
          <w:b/>
        </w:rPr>
      </w:pPr>
      <w:r>
        <w:rPr>
          <w:rFonts w:ascii="宋体" w:hAnsi="宋体" w:cs="宋体" w:hint="eastAsia"/>
          <w:b/>
        </w:rPr>
        <w:t>一、选择</w:t>
      </w:r>
      <w:r>
        <w:rPr>
          <w:rFonts w:ascii="宋体" w:hAnsi="宋体" w:cs="宋体" w:hint="eastAsia"/>
          <w:b/>
        </w:rPr>
        <w:t xml:space="preserve"> </w:t>
      </w:r>
      <w:r>
        <w:rPr>
          <w:rFonts w:ascii="宋体" w:hAnsi="宋体" w:cs="宋体" w:hint="eastAsia"/>
          <w:b/>
        </w:rPr>
        <w:t>简答</w:t>
      </w:r>
    </w:p>
    <w:p w:rsidR="008B7561" w:rsidRDefault="00BC263D">
      <w:pPr>
        <w:spacing w:line="360" w:lineRule="auto"/>
        <w:jc w:val="left"/>
        <w:textAlignment w:val="center"/>
      </w:pPr>
      <w:r>
        <w:t>（</w:t>
      </w:r>
      <w:r>
        <w:t>2022·</w:t>
      </w:r>
      <w:r>
        <w:t>全国</w:t>
      </w:r>
      <w:r>
        <w:rPr>
          <w:rFonts w:hint="eastAsia"/>
        </w:rPr>
        <w:t>甲卷</w:t>
      </w:r>
      <w:r>
        <w:t>·</w:t>
      </w:r>
      <w:r>
        <w:t>高考真题）阅读下面的文字，完成下面小题。</w:t>
      </w:r>
    </w:p>
    <w:p w:rsidR="008B7561" w:rsidRDefault="00BC263D">
      <w:pPr>
        <w:spacing w:line="360" w:lineRule="auto"/>
        <w:ind w:firstLine="420"/>
        <w:jc w:val="left"/>
        <w:textAlignment w:val="center"/>
        <w:rPr>
          <w:rFonts w:ascii="楷体" w:eastAsia="楷体" w:hAnsi="楷体" w:cs="楷体"/>
        </w:rPr>
      </w:pPr>
      <w:r>
        <w:rPr>
          <w:rFonts w:ascii="楷体" w:eastAsia="楷体" w:hAnsi="楷体" w:cs="楷体"/>
        </w:rPr>
        <w:t>能否将珍贵的文物置于掌中观赏品味？能否步入千年墓穴一探究竟？能否与未曾展出的国宝亲密接触？</w:t>
      </w:r>
      <w:r>
        <w:rPr>
          <w:rFonts w:ascii="楷体" w:eastAsia="楷体" w:hAnsi="楷体" w:cs="楷体"/>
        </w:rPr>
        <w:t>……</w:t>
      </w:r>
      <w:r>
        <w:rPr>
          <w:rFonts w:ascii="楷体" w:eastAsia="楷体" w:hAnsi="楷体" w:cs="楷体"/>
        </w:rPr>
        <w:t>与过去相比，今天的博物馆已经发生了</w:t>
      </w:r>
      <w:r>
        <w:rPr>
          <w:rFonts w:ascii="楷体" w:eastAsia="楷体" w:hAnsi="楷体" w:cs="楷体"/>
        </w:rPr>
        <w:t>①_______________</w:t>
      </w:r>
      <w:r>
        <w:rPr>
          <w:rFonts w:ascii="楷体" w:eastAsia="楷体" w:hAnsi="楷体" w:cs="楷体"/>
        </w:rPr>
        <w:t>的变化。有了科技的助力，这些往日因时空限制而</w:t>
      </w:r>
      <w:r>
        <w:rPr>
          <w:rFonts w:ascii="楷体" w:eastAsia="楷体" w:hAnsi="楷体" w:cs="楷体"/>
        </w:rPr>
        <w:t>②_______________</w:t>
      </w:r>
      <w:r>
        <w:rPr>
          <w:rFonts w:ascii="楷体" w:eastAsia="楷体" w:hAnsi="楷体" w:cs="楷体"/>
        </w:rPr>
        <w:t>的事情都已成为现实。</w:t>
      </w:r>
      <w:r>
        <w:t>“</w:t>
      </w:r>
      <w:r>
        <w:rPr>
          <w:rFonts w:ascii="楷体" w:eastAsia="楷体" w:hAnsi="楷体" w:cs="楷体"/>
        </w:rPr>
        <w:t>博物馆</w:t>
      </w:r>
      <w:r>
        <w:rPr>
          <w:rFonts w:ascii="楷体" w:eastAsia="楷体" w:hAnsi="楷体" w:cs="楷体"/>
        </w:rPr>
        <w:t>+</w:t>
      </w:r>
      <w:r>
        <w:rPr>
          <w:rFonts w:ascii="楷体" w:eastAsia="楷体" w:hAnsi="楷体" w:cs="楷体"/>
        </w:rPr>
        <w:t>高科技</w:t>
      </w:r>
      <w:r>
        <w:t>”</w:t>
      </w:r>
      <w:r>
        <w:rPr>
          <w:rFonts w:ascii="楷体" w:eastAsia="楷体" w:hAnsi="楷体" w:cs="楷体"/>
        </w:rPr>
        <w:t>让那些沉睡千年的古物</w:t>
      </w:r>
      <w:r>
        <w:t>“</w:t>
      </w:r>
      <w:r>
        <w:rPr>
          <w:rFonts w:ascii="楷体" w:eastAsia="楷体" w:hAnsi="楷体" w:cs="楷体"/>
        </w:rPr>
        <w:t>活</w:t>
      </w:r>
      <w:r>
        <w:t>”</w:t>
      </w:r>
      <w:r>
        <w:rPr>
          <w:rFonts w:ascii="楷体" w:eastAsia="楷体" w:hAnsi="楷体" w:cs="楷体"/>
        </w:rPr>
        <w:t>在了今人面前，为越来越多的人带来不一样的观展体验，让他们可以去那些原本</w:t>
      </w:r>
      <w:r>
        <w:t>“</w:t>
      </w:r>
      <w:r>
        <w:rPr>
          <w:rFonts w:ascii="楷体" w:eastAsia="楷体" w:hAnsi="楷体" w:cs="楷体"/>
        </w:rPr>
        <w:t>去不了</w:t>
      </w:r>
      <w:r>
        <w:t>”</w:t>
      </w:r>
      <w:r>
        <w:rPr>
          <w:rFonts w:ascii="楷体" w:eastAsia="楷体" w:hAnsi="楷体" w:cs="楷体"/>
        </w:rPr>
        <w:t>的地方，看那些本来</w:t>
      </w:r>
      <w:r>
        <w:t>“</w:t>
      </w:r>
      <w:r>
        <w:rPr>
          <w:rFonts w:ascii="楷体" w:eastAsia="楷体" w:hAnsi="楷体" w:cs="楷体"/>
        </w:rPr>
        <w:t>看不到的事物</w:t>
      </w:r>
      <w:r>
        <w:rPr>
          <w:rFonts w:ascii="楷体" w:eastAsia="楷体" w:hAnsi="楷体" w:cs="楷体"/>
        </w:rPr>
        <w:t>”</w:t>
      </w:r>
      <w:r>
        <w:rPr>
          <w:rFonts w:ascii="楷体" w:eastAsia="楷体" w:hAnsi="楷体" w:cs="楷体"/>
        </w:rPr>
        <w:t>。</w:t>
      </w:r>
    </w:p>
    <w:p w:rsidR="008B7561" w:rsidRDefault="00BC263D">
      <w:pPr>
        <w:spacing w:line="360" w:lineRule="auto"/>
        <w:ind w:firstLine="420"/>
        <w:jc w:val="left"/>
        <w:textAlignment w:val="center"/>
      </w:pPr>
      <w:r>
        <w:rPr>
          <w:rFonts w:ascii="楷体" w:eastAsia="楷体" w:hAnsi="楷体" w:cs="楷体"/>
          <w:u w:val="single"/>
        </w:rPr>
        <w:t>故宫博物院举办的那场名为《清明上河图</w:t>
      </w:r>
      <w:r>
        <w:rPr>
          <w:u w:val="single"/>
        </w:rPr>
        <w:t>3.0</w:t>
      </w:r>
      <w:r>
        <w:rPr>
          <w:rFonts w:ascii="楷体" w:eastAsia="楷体" w:hAnsi="楷体" w:cs="楷体"/>
          <w:u w:val="single"/>
        </w:rPr>
        <w:t>》的高科技互动展演艺术，用现代超高清数字技术完美融合古代绘画艺术。</w:t>
      </w:r>
      <w:r>
        <w:rPr>
          <w:rFonts w:ascii="楷体" w:eastAsia="楷体" w:hAnsi="楷体" w:cs="楷体"/>
        </w:rPr>
        <w:t>观众们沿着张择端的笔触走进繁华的北宋都城汴梁，穿梭于楼台之间，泛舟于汴河之上，观两岸人来人往，看水鸟掠过船篷。沉浸其中，确有一种</w:t>
      </w:r>
      <w:r>
        <w:rPr>
          <w:rFonts w:ascii="楷体" w:eastAsia="楷体" w:hAnsi="楷体" w:cs="楷体"/>
        </w:rPr>
        <w:t>③______________</w:t>
      </w:r>
      <w:r>
        <w:rPr>
          <w:rFonts w:ascii="楷体" w:eastAsia="楷体" w:hAnsi="楷体" w:cs="楷体"/>
        </w:rPr>
        <w:t>的情趣。在</w:t>
      </w:r>
      <w:r>
        <w:t>2016</w:t>
      </w:r>
      <w:r>
        <w:rPr>
          <w:rFonts w:ascii="楷体" w:eastAsia="楷体" w:hAnsi="楷体" w:cs="楷体"/>
        </w:rPr>
        <w:t>年的纪念殷墟妇好墓考古发掘四十周年特展上，首都博物馆利用虚拟技术带领</w:t>
      </w:r>
      <w:r>
        <w:rPr>
          <w:rFonts w:ascii="楷体" w:eastAsia="楷体" w:hAnsi="楷体" w:cs="楷体"/>
        </w:rPr>
        <w:t>观众</w:t>
      </w:r>
      <w:r>
        <w:t>“</w:t>
      </w:r>
      <w:r>
        <w:rPr>
          <w:rFonts w:ascii="楷体" w:eastAsia="楷体" w:hAnsi="楷体" w:cs="楷体"/>
        </w:rPr>
        <w:t>回到</w:t>
      </w:r>
      <w:r>
        <w:t>”</w:t>
      </w:r>
      <w:r>
        <w:rPr>
          <w:rFonts w:ascii="楷体" w:eastAsia="楷体" w:hAnsi="楷体" w:cs="楷体"/>
        </w:rPr>
        <w:t>妇好墓的考古发掘现场，上下</w:t>
      </w:r>
      <w:r>
        <w:t>6</w:t>
      </w:r>
      <w:r>
        <w:rPr>
          <w:rFonts w:ascii="楷体" w:eastAsia="楷体" w:hAnsi="楷体" w:cs="楷体"/>
        </w:rPr>
        <w:t>层、深达</w:t>
      </w:r>
      <w:r>
        <w:t>7.5</w:t>
      </w:r>
      <w:r>
        <w:rPr>
          <w:rFonts w:ascii="楷体" w:eastAsia="楷体" w:hAnsi="楷体" w:cs="楷体"/>
        </w:rPr>
        <w:t>米的妇好墓葬</w:t>
      </w:r>
      <w:r>
        <w:rPr>
          <w:rFonts w:ascii="楷体" w:eastAsia="楷体" w:hAnsi="楷体" w:cs="楷体"/>
        </w:rPr>
        <w:t>④_______________</w:t>
      </w:r>
      <w:r>
        <w:rPr>
          <w:rFonts w:ascii="楷体" w:eastAsia="楷体" w:hAnsi="楷体" w:cs="楷体"/>
        </w:rPr>
        <w:t>。此外还有一些博物馆利用虚拟技术，以数字化方式展现文物全貌。观众只需在屏幕上滑动手指，就可近距离、全角度现赏文物，将静置于展柜中、封存进仓库里、消散在过往中的历史</w:t>
      </w:r>
      <w:r>
        <w:t>“</w:t>
      </w:r>
      <w:r>
        <w:rPr>
          <w:rFonts w:ascii="楷体" w:eastAsia="楷体" w:hAnsi="楷体" w:cs="楷体"/>
        </w:rPr>
        <w:t>托在手上</w:t>
      </w:r>
      <w:r>
        <w:t>”</w:t>
      </w:r>
      <w:r>
        <w:rPr>
          <w:rFonts w:ascii="楷体" w:eastAsia="楷体" w:hAnsi="楷体" w:cs="楷体"/>
        </w:rPr>
        <w:t>，全方位观察岁月留下的每一处细痕。</w:t>
      </w:r>
    </w:p>
    <w:p w:rsidR="008B7561" w:rsidRDefault="00BC263D">
      <w:pPr>
        <w:spacing w:line="360" w:lineRule="auto"/>
        <w:jc w:val="left"/>
        <w:textAlignment w:val="center"/>
      </w:pPr>
      <w:r>
        <w:t>1</w:t>
      </w:r>
      <w:r>
        <w:t>．请在文中横线处填入恰当的成语。</w:t>
      </w:r>
    </w:p>
    <w:p w:rsidR="008B7561" w:rsidRDefault="00BC263D">
      <w:pPr>
        <w:spacing w:line="360" w:lineRule="auto"/>
        <w:jc w:val="left"/>
        <w:textAlignment w:val="center"/>
      </w:pPr>
      <w:r>
        <w:t>2</w:t>
      </w:r>
      <w:r>
        <w:t>．文中画横线的句子有语病，请进行修改，使语言表达准确流畅。可少量增删词语，不得改变原意。</w:t>
      </w:r>
    </w:p>
    <w:p w:rsidR="008B7561" w:rsidRDefault="00BC263D">
      <w:pPr>
        <w:spacing w:line="360" w:lineRule="auto"/>
        <w:jc w:val="left"/>
        <w:textAlignment w:val="center"/>
      </w:pPr>
      <w:r>
        <w:t>3</w:t>
      </w:r>
      <w:r>
        <w:t>．文中多处用了引号，下列四处引号中用法和其他三处不同的一项是（</w:t>
      </w:r>
      <w:r>
        <w:rPr>
          <w:rFonts w:ascii="'Times New Roman'" w:eastAsia="'Times New Roman'" w:hAnsi="'Times New Roman'" w:cs="'Times New Roman'"/>
        </w:rPr>
        <w:t>     </w:t>
      </w:r>
      <w:r>
        <w:t>）</w:t>
      </w:r>
    </w:p>
    <w:p w:rsidR="008B7561" w:rsidRDefault="00BC263D">
      <w:pPr>
        <w:spacing w:line="360" w:lineRule="auto"/>
        <w:jc w:val="left"/>
        <w:textAlignment w:val="center"/>
      </w:pPr>
      <w:r>
        <w:t>A</w:t>
      </w:r>
      <w:r>
        <w:t>．古物</w:t>
      </w:r>
      <w:r>
        <w:t>“</w:t>
      </w:r>
      <w:r>
        <w:t>活</w:t>
      </w:r>
      <w:r>
        <w:t>”</w:t>
      </w:r>
      <w:r>
        <w:t>在了今人面前</w:t>
      </w:r>
    </w:p>
    <w:p w:rsidR="008B7561" w:rsidRDefault="00BC263D">
      <w:pPr>
        <w:spacing w:line="360" w:lineRule="auto"/>
        <w:jc w:val="left"/>
        <w:textAlignment w:val="center"/>
      </w:pPr>
      <w:r>
        <w:t>B</w:t>
      </w:r>
      <w:r>
        <w:t>．去那些原本</w:t>
      </w:r>
      <w:r>
        <w:t>“</w:t>
      </w:r>
      <w:r>
        <w:t>去不了</w:t>
      </w:r>
      <w:r>
        <w:t>”</w:t>
      </w:r>
      <w:r>
        <w:t>的地方</w:t>
      </w:r>
    </w:p>
    <w:p w:rsidR="008B7561" w:rsidRDefault="00BC263D">
      <w:pPr>
        <w:spacing w:line="360" w:lineRule="auto"/>
        <w:jc w:val="left"/>
        <w:textAlignment w:val="center"/>
      </w:pPr>
      <w:r>
        <w:t>C</w:t>
      </w:r>
      <w:r>
        <w:t>．带领观众</w:t>
      </w:r>
      <w:r>
        <w:t>“</w:t>
      </w:r>
      <w:r>
        <w:t>回到</w:t>
      </w:r>
      <w:r>
        <w:t>”</w:t>
      </w:r>
      <w:r>
        <w:t>妇好墓的考古发掘现场</w:t>
      </w:r>
    </w:p>
    <w:p w:rsidR="008B7561" w:rsidRDefault="00BC263D">
      <w:pPr>
        <w:spacing w:line="360" w:lineRule="auto"/>
        <w:jc w:val="left"/>
        <w:textAlignment w:val="center"/>
      </w:pPr>
      <w:r>
        <w:t>D</w:t>
      </w:r>
      <w:r>
        <w:t>．将静置于展柜中、封存进仓库里、消散在过往中的历史</w:t>
      </w:r>
      <w:r>
        <w:t>“</w:t>
      </w:r>
      <w:r>
        <w:t>托在手上</w:t>
      </w:r>
      <w:r>
        <w:t>”</w:t>
      </w:r>
    </w:p>
    <w:p w:rsidR="008B7561" w:rsidRDefault="00BC263D">
      <w:pPr>
        <w:spacing w:line="360" w:lineRule="auto"/>
        <w:jc w:val="left"/>
        <w:textAlignment w:val="center"/>
      </w:pPr>
      <w:r>
        <w:t>【答案】</w:t>
      </w:r>
      <w:r>
        <w:t>1</w:t>
      </w:r>
      <w:r>
        <w:t>．（</w:t>
      </w:r>
      <w:r>
        <w:t>1</w:t>
      </w:r>
      <w:r>
        <w:t>）天翻地覆（</w:t>
      </w:r>
      <w:r>
        <w:t>2</w:t>
      </w:r>
      <w:r>
        <w:t>）遥不可及（</w:t>
      </w:r>
      <w:r>
        <w:t>3</w:t>
      </w:r>
      <w:r>
        <w:t>）身临其境（人在画中游）（</w:t>
      </w:r>
      <w:r>
        <w:t>4</w:t>
      </w:r>
      <w:r>
        <w:t>）尽收眼底</w:t>
      </w:r>
    </w:p>
    <w:p w:rsidR="008B7561" w:rsidRDefault="00BC263D">
      <w:pPr>
        <w:spacing w:line="360" w:lineRule="auto"/>
        <w:jc w:val="left"/>
        <w:textAlignment w:val="center"/>
      </w:pPr>
      <w:r>
        <w:t>2</w:t>
      </w:r>
      <w:r>
        <w:t>．故宫博物院举办的那场名为《清明上河图</w:t>
      </w:r>
      <w:r>
        <w:t>3.0</w:t>
      </w:r>
      <w:r>
        <w:t>》的高科技互动艺术展演，将古代绘画艺术与现代超高清数字技术完美融合。</w:t>
      </w:r>
    </w:p>
    <w:p w:rsidR="008B7561" w:rsidRDefault="00BC263D">
      <w:pPr>
        <w:spacing w:line="360" w:lineRule="auto"/>
        <w:jc w:val="left"/>
        <w:textAlignment w:val="center"/>
      </w:pPr>
      <w:r>
        <w:t>3</w:t>
      </w:r>
      <w:r>
        <w:t>．</w:t>
      </w:r>
      <w:r>
        <w:t>B</w:t>
      </w:r>
    </w:p>
    <w:p w:rsidR="008B7561" w:rsidRDefault="00BC263D">
      <w:pPr>
        <w:spacing w:line="360" w:lineRule="auto"/>
        <w:jc w:val="left"/>
        <w:textAlignment w:val="center"/>
      </w:pPr>
      <w:r>
        <w:t>【解析】</w:t>
      </w:r>
    </w:p>
    <w:p w:rsidR="008B7561" w:rsidRDefault="00BC263D">
      <w:pPr>
        <w:spacing w:line="360" w:lineRule="auto"/>
        <w:jc w:val="left"/>
        <w:textAlignment w:val="center"/>
      </w:pPr>
      <w:r>
        <w:t>1</w:t>
      </w:r>
      <w:r>
        <w:t>．</w:t>
      </w:r>
    </w:p>
    <w:p w:rsidR="008B7561" w:rsidRDefault="00BC263D">
      <w:pPr>
        <w:spacing w:line="360" w:lineRule="auto"/>
        <w:jc w:val="left"/>
        <w:textAlignment w:val="center"/>
      </w:pPr>
      <w:r>
        <w:t>本题考查学生正确使用成语的能力。</w:t>
      </w:r>
    </w:p>
    <w:p w:rsidR="008B7561" w:rsidRDefault="00BC263D">
      <w:pPr>
        <w:spacing w:line="360" w:lineRule="auto"/>
        <w:jc w:val="left"/>
        <w:textAlignment w:val="center"/>
      </w:pPr>
      <w:r>
        <w:lastRenderedPageBreak/>
        <w:t>第一处，由</w:t>
      </w:r>
      <w:r>
        <w:t>“</w:t>
      </w:r>
      <w:r>
        <w:t>与过去相比，今天的博物馆已经发生了</w:t>
      </w:r>
      <w:r>
        <w:t>……</w:t>
      </w:r>
      <w:r>
        <w:t>的变化</w:t>
      </w:r>
      <w:r>
        <w:t>”“</w:t>
      </w:r>
      <w:r>
        <w:t>有了科技的助力，</w:t>
      </w:r>
      <w:r>
        <w:t>……</w:t>
      </w:r>
      <w:r>
        <w:t>都已</w:t>
      </w:r>
      <w:r>
        <w:t>成为现实</w:t>
      </w:r>
      <w:r>
        <w:t>”</w:t>
      </w:r>
      <w:r>
        <w:t>可知，此处是说博物馆发生的巨大变化，修饰</w:t>
      </w:r>
      <w:r>
        <w:t>“</w:t>
      </w:r>
      <w:r>
        <w:t>变化</w:t>
      </w:r>
      <w:r>
        <w:t>”</w:t>
      </w:r>
      <w:r>
        <w:t>，且要体现</w:t>
      </w:r>
      <w:r>
        <w:t>“</w:t>
      </w:r>
      <w:r>
        <w:t>变化巨大</w:t>
      </w:r>
      <w:r>
        <w:t>”</w:t>
      </w:r>
      <w:r>
        <w:t>，由此可以想到</w:t>
      </w:r>
      <w:r>
        <w:t>“</w:t>
      </w:r>
      <w:r>
        <w:t>天翻地覆</w:t>
      </w:r>
      <w:r>
        <w:t>”</w:t>
      </w:r>
      <w:r>
        <w:t>；</w:t>
      </w:r>
      <w:r>
        <w:t>“</w:t>
      </w:r>
      <w:r>
        <w:t>天翻地覆</w:t>
      </w:r>
      <w:r>
        <w:t>”</w:t>
      </w:r>
      <w:r>
        <w:t>，形容变化巨大。</w:t>
      </w:r>
    </w:p>
    <w:p w:rsidR="008B7561" w:rsidRDefault="00BC263D">
      <w:pPr>
        <w:spacing w:line="360" w:lineRule="auto"/>
        <w:jc w:val="left"/>
        <w:textAlignment w:val="center"/>
      </w:pPr>
      <w:r>
        <w:t>第二处，结合</w:t>
      </w:r>
      <w:r>
        <w:t>“</w:t>
      </w:r>
      <w:r>
        <w:t>些往日因时空限制而</w:t>
      </w:r>
      <w:r>
        <w:t>……</w:t>
      </w:r>
      <w:r>
        <w:t>的事情</w:t>
      </w:r>
      <w:r>
        <w:t>”</w:t>
      </w:r>
      <w:r>
        <w:t>可知，此处是说因时空限制而远到无法触及，由此可以想到</w:t>
      </w:r>
      <w:r>
        <w:t>“</w:t>
      </w:r>
      <w:r>
        <w:t>遥不可及</w:t>
      </w:r>
      <w:r>
        <w:t>”</w:t>
      </w:r>
      <w:r>
        <w:t>；</w:t>
      </w:r>
      <w:r>
        <w:t>“</w:t>
      </w:r>
      <w:r>
        <w:t>遥不可及</w:t>
      </w:r>
      <w:r>
        <w:t>”</w:t>
      </w:r>
      <w:r>
        <w:t>，非常遥远而不可到达，意指非常遥远、难以得到的东西。</w:t>
      </w:r>
    </w:p>
    <w:p w:rsidR="008B7561" w:rsidRDefault="00BC263D">
      <w:pPr>
        <w:spacing w:line="360" w:lineRule="auto"/>
        <w:jc w:val="left"/>
        <w:textAlignment w:val="center"/>
      </w:pPr>
      <w:r>
        <w:t>第三处，结合</w:t>
      </w:r>
      <w:r>
        <w:t>“</w:t>
      </w:r>
      <w:r>
        <w:t>观众们沿着张择端的笔触走进繁华的北宋都城汴梁，穿梭于楼台之间，泛舟于汴河之上，观两岸人来人往，看水鸟掠过船篷。沉浸其中</w:t>
      </w:r>
      <w:r>
        <w:t>”</w:t>
      </w:r>
      <w:r>
        <w:t>可知，此处是说借助高科技，人们会产生如同亲身面临那种境地，由此可以想到</w:t>
      </w:r>
      <w:r>
        <w:t>“</w:t>
      </w:r>
      <w:r>
        <w:t>身临其境</w:t>
      </w:r>
      <w:r>
        <w:t>”</w:t>
      </w:r>
      <w:r>
        <w:t>等词语；</w:t>
      </w:r>
      <w:r>
        <w:t>“</w:t>
      </w:r>
      <w:r>
        <w:t>身临其境</w:t>
      </w:r>
      <w:r>
        <w:t>”</w:t>
      </w:r>
      <w:r>
        <w:t>，亲自到了那个地方。</w:t>
      </w:r>
    </w:p>
    <w:p w:rsidR="008B7561" w:rsidRDefault="00BC263D">
      <w:pPr>
        <w:spacing w:line="360" w:lineRule="auto"/>
        <w:jc w:val="left"/>
        <w:textAlignment w:val="center"/>
      </w:pPr>
      <w:r>
        <w:t>第四处，结合</w:t>
      </w:r>
      <w:r>
        <w:t>“</w:t>
      </w:r>
      <w:r>
        <w:t>首都博物馆利用虚拟技术带领观众</w:t>
      </w:r>
      <w:r>
        <w:t>‘</w:t>
      </w:r>
      <w:r>
        <w:t>回到</w:t>
      </w:r>
      <w:r>
        <w:t>’</w:t>
      </w:r>
      <w:r>
        <w:t>妇好墓的考古发掘现场，上下</w:t>
      </w:r>
      <w:r>
        <w:t>6</w:t>
      </w:r>
      <w:r>
        <w:t>层、深达</w:t>
      </w:r>
      <w:r>
        <w:t>7.5</w:t>
      </w:r>
      <w:r>
        <w:t>米的妇好墓葬</w:t>
      </w:r>
      <w:r>
        <w:t>……”</w:t>
      </w:r>
      <w:r>
        <w:t>可知，此处是说借助虚拟技术让妇好墓葬全部收入眼底，由此可以想到</w:t>
      </w:r>
      <w:r>
        <w:t>“</w:t>
      </w:r>
      <w:r>
        <w:t>尽收眼底</w:t>
      </w:r>
      <w:r>
        <w:t>”</w:t>
      </w:r>
      <w:r>
        <w:t>；</w:t>
      </w:r>
      <w:r>
        <w:t>“</w:t>
      </w:r>
      <w:r>
        <w:t>尽收眼底</w:t>
      </w:r>
      <w:r>
        <w:t>”</w:t>
      </w:r>
      <w:r>
        <w:t>，指可以把景物全部看在眼里。</w:t>
      </w:r>
    </w:p>
    <w:p w:rsidR="008B7561" w:rsidRDefault="00BC263D">
      <w:pPr>
        <w:spacing w:line="360" w:lineRule="auto"/>
        <w:jc w:val="left"/>
        <w:textAlignment w:val="center"/>
      </w:pPr>
      <w:r>
        <w:t>2</w:t>
      </w:r>
      <w:r>
        <w:t>．</w:t>
      </w:r>
    </w:p>
    <w:p w:rsidR="008B7561" w:rsidRDefault="00BC263D">
      <w:pPr>
        <w:spacing w:line="360" w:lineRule="auto"/>
        <w:jc w:val="left"/>
        <w:textAlignment w:val="center"/>
      </w:pPr>
      <w:r>
        <w:t>本题考查学生辨析并</w:t>
      </w:r>
      <w:r>
        <w:t>修改病句的能力。</w:t>
      </w:r>
    </w:p>
    <w:p w:rsidR="008B7561" w:rsidRDefault="00BC263D">
      <w:pPr>
        <w:spacing w:line="360" w:lineRule="auto"/>
        <w:jc w:val="left"/>
        <w:textAlignment w:val="center"/>
      </w:pPr>
      <w:r>
        <w:t>第一处，</w:t>
      </w:r>
      <w:r>
        <w:t>“</w:t>
      </w:r>
      <w:r>
        <w:t>举办</w:t>
      </w:r>
      <w:r>
        <w:t>……</w:t>
      </w:r>
      <w:r>
        <w:t>展演艺术</w:t>
      </w:r>
      <w:r>
        <w:t>”</w:t>
      </w:r>
      <w:r>
        <w:t>搭配不当，</w:t>
      </w:r>
      <w:r>
        <w:t>“</w:t>
      </w:r>
      <w:r>
        <w:t>举办</w:t>
      </w:r>
      <w:r>
        <w:t>”</w:t>
      </w:r>
      <w:r>
        <w:t>的不是</w:t>
      </w:r>
      <w:r>
        <w:t>“</w:t>
      </w:r>
      <w:r>
        <w:t>艺术</w:t>
      </w:r>
      <w:r>
        <w:t>”</w:t>
      </w:r>
      <w:r>
        <w:t>，而是</w:t>
      </w:r>
      <w:r>
        <w:t>“</w:t>
      </w:r>
      <w:r>
        <w:t>展演</w:t>
      </w:r>
      <w:r>
        <w:t>”</w:t>
      </w:r>
      <w:r>
        <w:t>，改为</w:t>
      </w:r>
      <w:r>
        <w:t>“</w:t>
      </w:r>
      <w:r>
        <w:t>举办</w:t>
      </w:r>
      <w:r>
        <w:t>……</w:t>
      </w:r>
      <w:r>
        <w:t>艺术展演</w:t>
      </w:r>
      <w:r>
        <w:t>”</w:t>
      </w:r>
      <w:r>
        <w:t>；</w:t>
      </w:r>
    </w:p>
    <w:p w:rsidR="008B7561" w:rsidRDefault="00BC263D">
      <w:pPr>
        <w:spacing w:line="360" w:lineRule="auto"/>
        <w:jc w:val="left"/>
        <w:textAlignment w:val="center"/>
      </w:pPr>
      <w:r>
        <w:t>第二处，</w:t>
      </w:r>
      <w:r>
        <w:t>“</w:t>
      </w:r>
      <w:r>
        <w:t>用现代超高清数字技术完美融合古代绘画艺术</w:t>
      </w:r>
      <w:r>
        <w:t>”</w:t>
      </w:r>
      <w:r>
        <w:t>不合逻辑，改为</w:t>
      </w:r>
      <w:r>
        <w:t>“</w:t>
      </w:r>
      <w:r>
        <w:t>将古代绘画艺术与现代超高清数字技术完美融合</w:t>
      </w:r>
      <w:r>
        <w:t>”</w:t>
      </w:r>
      <w:r>
        <w:t>。</w:t>
      </w:r>
    </w:p>
    <w:p w:rsidR="008B7561" w:rsidRDefault="00BC263D">
      <w:pPr>
        <w:spacing w:line="360" w:lineRule="auto"/>
        <w:jc w:val="left"/>
        <w:textAlignment w:val="center"/>
      </w:pPr>
      <w:r>
        <w:t>3</w:t>
      </w:r>
      <w:r>
        <w:t>．</w:t>
      </w:r>
    </w:p>
    <w:p w:rsidR="008B7561" w:rsidRDefault="00BC263D">
      <w:pPr>
        <w:spacing w:line="360" w:lineRule="auto"/>
        <w:jc w:val="left"/>
        <w:textAlignment w:val="center"/>
      </w:pPr>
      <w:r>
        <w:t>本题考查学生正确使用标点符号的能力。</w:t>
      </w:r>
    </w:p>
    <w:p w:rsidR="008B7561" w:rsidRDefault="00BC263D">
      <w:pPr>
        <w:spacing w:line="360" w:lineRule="auto"/>
        <w:jc w:val="left"/>
        <w:textAlignment w:val="center"/>
      </w:pPr>
      <w:r>
        <w:t>A</w:t>
      </w:r>
      <w:r>
        <w:t>．表特殊含义。</w:t>
      </w:r>
    </w:p>
    <w:p w:rsidR="008B7561" w:rsidRDefault="00BC263D">
      <w:pPr>
        <w:spacing w:line="360" w:lineRule="auto"/>
        <w:jc w:val="left"/>
        <w:textAlignment w:val="center"/>
      </w:pPr>
      <w:r>
        <w:t>B</w:t>
      </w:r>
      <w:r>
        <w:t>．表突出强调。</w:t>
      </w:r>
    </w:p>
    <w:p w:rsidR="008B7561" w:rsidRDefault="00BC263D">
      <w:pPr>
        <w:spacing w:line="360" w:lineRule="auto"/>
        <w:jc w:val="left"/>
        <w:textAlignment w:val="center"/>
      </w:pPr>
      <w:r>
        <w:t>C</w:t>
      </w:r>
      <w:r>
        <w:t>．表特殊含义。</w:t>
      </w:r>
    </w:p>
    <w:p w:rsidR="008B7561" w:rsidRDefault="00BC263D">
      <w:pPr>
        <w:spacing w:line="360" w:lineRule="auto"/>
        <w:jc w:val="left"/>
        <w:textAlignment w:val="center"/>
      </w:pPr>
      <w:r>
        <w:t>D</w:t>
      </w:r>
      <w:r>
        <w:t>．表特殊含义。</w:t>
      </w:r>
    </w:p>
    <w:p w:rsidR="008B7561" w:rsidRDefault="00BC263D">
      <w:pPr>
        <w:spacing w:line="360" w:lineRule="auto"/>
        <w:jc w:val="left"/>
        <w:textAlignment w:val="center"/>
      </w:pPr>
      <w:r>
        <w:t>故选</w:t>
      </w:r>
      <w:r>
        <w:t>B</w:t>
      </w:r>
      <w:r>
        <w:t>。</w:t>
      </w:r>
    </w:p>
    <w:p w:rsidR="008B7561" w:rsidRDefault="00BC263D">
      <w:pPr>
        <w:spacing w:line="360" w:lineRule="auto"/>
        <w:jc w:val="left"/>
        <w:textAlignment w:val="center"/>
      </w:pPr>
      <w:r>
        <w:t>（</w:t>
      </w:r>
      <w:r>
        <w:t>2022·</w:t>
      </w:r>
      <w:r>
        <w:t>全国</w:t>
      </w:r>
      <w:r>
        <w:rPr>
          <w:rFonts w:hint="eastAsia"/>
        </w:rPr>
        <w:t>甲卷</w:t>
      </w:r>
      <w:r>
        <w:t>·</w:t>
      </w:r>
      <w:r>
        <w:t>高考真题）阅读下面的文字，完成下面小题。</w:t>
      </w:r>
    </w:p>
    <w:p w:rsidR="008B7561" w:rsidRDefault="00BC263D">
      <w:pPr>
        <w:spacing w:line="360" w:lineRule="auto"/>
        <w:ind w:firstLine="420"/>
        <w:jc w:val="left"/>
        <w:textAlignment w:val="center"/>
      </w:pPr>
      <w:r>
        <w:rPr>
          <w:rFonts w:ascii="楷体" w:eastAsia="楷体" w:hAnsi="楷体" w:cs="楷体"/>
        </w:rPr>
        <w:t>又是一年槐花儿飘香的季节，小伙伴们有没有想起儿时那些带有妈妈专属味道的槐花美食？不过</w:t>
      </w:r>
      <w:r>
        <w:rPr>
          <w:rFonts w:ascii="楷体" w:eastAsia="楷体" w:hAnsi="楷体" w:cs="楷体"/>
        </w:rPr>
        <w:t>，槐花</w:t>
      </w:r>
      <w:r>
        <w:rPr>
          <w:rFonts w:ascii="楷体" w:eastAsia="楷体" w:hAnsi="楷体" w:cs="楷体"/>
        </w:rPr>
        <w:t>①______</w:t>
      </w:r>
      <w:r>
        <w:rPr>
          <w:rFonts w:ascii="楷体" w:eastAsia="楷体" w:hAnsi="楷体" w:cs="楷体"/>
        </w:rPr>
        <w:t>。常见的槐花有三种：淡黄色的国槐花，夏末开花，可以入药</w:t>
      </w:r>
      <w:r>
        <w:rPr>
          <w:rFonts w:ascii="楷体" w:eastAsia="楷体" w:hAnsi="楷体" w:cs="楷体"/>
        </w:rPr>
        <w:t>②______</w:t>
      </w:r>
      <w:r>
        <w:rPr>
          <w:rFonts w:ascii="楷体" w:eastAsia="楷体" w:hAnsi="楷体" w:cs="楷体"/>
        </w:rPr>
        <w:t>；白色的刺槐花（也叫洋槐花），夏初开花，花香味甜，可食用但不可入药；红色的槐花（变种）仅供观赏，既不能食用，</w:t>
      </w:r>
      <w:r>
        <w:rPr>
          <w:rFonts w:ascii="楷体" w:eastAsia="楷体" w:hAnsi="楷体" w:cs="楷体"/>
        </w:rPr>
        <w:t>③______</w:t>
      </w:r>
      <w:r>
        <w:rPr>
          <w:rFonts w:ascii="楷体" w:eastAsia="楷体" w:hAnsi="楷体" w:cs="楷体"/>
        </w:rPr>
        <w:t>。也就是说，我们吃的槐花美食来自白色刺槐。白色刺槐是我国重要的蜜源、食花和景观植物，原产北美。而我国土生土长的树种，是国槐。国槐在我国不只是一种常见的良木，而且作为一种文化元素融入传统文化之中。比如被奉为</w:t>
      </w:r>
      <w:r>
        <w:t>“</w:t>
      </w:r>
      <w:r>
        <w:rPr>
          <w:rFonts w:ascii="楷体" w:eastAsia="楷体" w:hAnsi="楷体" w:cs="楷体"/>
        </w:rPr>
        <w:t>神树</w:t>
      </w:r>
      <w:r>
        <w:t>”</w:t>
      </w:r>
      <w:r>
        <w:rPr>
          <w:rFonts w:ascii="楷体" w:eastAsia="楷体" w:hAnsi="楷体" w:cs="楷体"/>
        </w:rPr>
        <w:t>，种植在敬神祭祖的社坛周围；作为吉祥的象征，种在庭前屋后。古代社会，槐</w:t>
      </w:r>
      <w:r>
        <w:rPr>
          <w:rFonts w:ascii="楷体" w:eastAsia="楷体" w:hAnsi="楷体" w:cs="楷体"/>
        </w:rPr>
        <w:lastRenderedPageBreak/>
        <w:t>树还是三公（太师、太</w:t>
      </w:r>
      <w:r>
        <w:rPr>
          <w:rFonts w:ascii="楷体" w:eastAsia="楷体" w:hAnsi="楷体" w:cs="楷体"/>
        </w:rPr>
        <w:t>傅、太保）宰辅之位的象征，并出现了一些由</w:t>
      </w:r>
      <w:r>
        <w:t>“</w:t>
      </w:r>
      <w:r>
        <w:rPr>
          <w:rFonts w:ascii="楷体" w:eastAsia="楷体" w:hAnsi="楷体" w:cs="楷体"/>
        </w:rPr>
        <w:t>槐</w:t>
      </w:r>
      <w:r>
        <w:t>”</w:t>
      </w:r>
      <w:r>
        <w:rPr>
          <w:rFonts w:ascii="楷体" w:eastAsia="楷体" w:hAnsi="楷体" w:cs="楷体"/>
        </w:rPr>
        <w:t>字构成的具有政治寓意的词，如槐岳（朝廷高官）、</w:t>
      </w:r>
      <w:r>
        <w:rPr>
          <w:rFonts w:ascii="楷体" w:eastAsia="楷体" w:hAnsi="楷体" w:cs="楷体"/>
          <w:em w:val="dot"/>
        </w:rPr>
        <w:t>槐蝉</w:t>
      </w:r>
      <w:r>
        <w:rPr>
          <w:rFonts w:ascii="楷体" w:eastAsia="楷体" w:hAnsi="楷体" w:cs="楷体"/>
        </w:rPr>
        <w:t>（高官显责）、槐第（三公的宅第）等，槐树因此也受到读书人的喜爱。</w:t>
      </w:r>
    </w:p>
    <w:p w:rsidR="008B7561" w:rsidRDefault="00BC263D">
      <w:pPr>
        <w:spacing w:line="360" w:lineRule="auto"/>
        <w:jc w:val="left"/>
        <w:textAlignment w:val="center"/>
      </w:pPr>
      <w:r>
        <w:t>4</w:t>
      </w:r>
      <w:r>
        <w:t>．请在文中横线处补写恰当的语句，使整段文字语意完整连贯，内容贴切，逻辑严密，每处不超过</w:t>
      </w:r>
      <w:r>
        <w:t>8</w:t>
      </w:r>
      <w:r>
        <w:t>个字。</w:t>
      </w:r>
    </w:p>
    <w:p w:rsidR="008B7561" w:rsidRDefault="00BC263D">
      <w:pPr>
        <w:spacing w:line="360" w:lineRule="auto"/>
        <w:jc w:val="left"/>
        <w:textAlignment w:val="center"/>
      </w:pPr>
      <w:r>
        <w:t>5</w:t>
      </w:r>
      <w:r>
        <w:t>．下列选项中，加点的词语和文中</w:t>
      </w:r>
      <w:r>
        <w:t>“</w:t>
      </w:r>
      <w:r>
        <w:t>槐蝉</w:t>
      </w:r>
      <w:r>
        <w:t>”</w:t>
      </w:r>
      <w:r>
        <w:t>所用修辞手法不同的一项是（</w:t>
      </w:r>
      <w:r>
        <w:rPr>
          <w:rFonts w:ascii="'Times New Roman'" w:eastAsia="'Times New Roman'" w:hAnsi="'Times New Roman'" w:cs="'Times New Roman'"/>
        </w:rPr>
        <w:t>     </w:t>
      </w:r>
      <w:r>
        <w:t>）</w:t>
      </w:r>
    </w:p>
    <w:p w:rsidR="008B7561" w:rsidRDefault="00BC263D">
      <w:pPr>
        <w:spacing w:line="360" w:lineRule="auto"/>
        <w:jc w:val="left"/>
        <w:textAlignment w:val="center"/>
      </w:pPr>
      <w:r>
        <w:t>A</w:t>
      </w:r>
      <w:r>
        <w:t>．主人下马客在船，举酒欲饮无</w:t>
      </w:r>
      <w:r>
        <w:rPr>
          <w:em w:val="dot"/>
        </w:rPr>
        <w:t>管弦</w:t>
      </w:r>
      <w:r>
        <w:t>。</w:t>
      </w:r>
    </w:p>
    <w:p w:rsidR="008B7561" w:rsidRDefault="00BC263D">
      <w:pPr>
        <w:spacing w:line="360" w:lineRule="auto"/>
        <w:jc w:val="left"/>
        <w:textAlignment w:val="center"/>
      </w:pPr>
      <w:r>
        <w:t>B</w:t>
      </w:r>
      <w:r>
        <w:t>．埋骨何须</w:t>
      </w:r>
      <w:r>
        <w:rPr>
          <w:em w:val="dot"/>
        </w:rPr>
        <w:t>桑梓</w:t>
      </w:r>
      <w:r>
        <w:t>地，人生无处不青山。</w:t>
      </w:r>
    </w:p>
    <w:p w:rsidR="008B7561" w:rsidRDefault="00BC263D">
      <w:pPr>
        <w:spacing w:line="360" w:lineRule="auto"/>
        <w:jc w:val="left"/>
        <w:textAlignment w:val="center"/>
      </w:pPr>
      <w:r>
        <w:t>C</w:t>
      </w:r>
      <w:r>
        <w:t>．六军不发无奈何，宛转</w:t>
      </w:r>
      <w:r>
        <w:rPr>
          <w:em w:val="dot"/>
        </w:rPr>
        <w:t>娥眉</w:t>
      </w:r>
      <w:r>
        <w:t>马前死。</w:t>
      </w:r>
    </w:p>
    <w:p w:rsidR="008B7561" w:rsidRDefault="00BC263D">
      <w:pPr>
        <w:spacing w:line="360" w:lineRule="auto"/>
        <w:jc w:val="left"/>
        <w:textAlignment w:val="center"/>
      </w:pPr>
      <w:r>
        <w:t>D</w:t>
      </w:r>
      <w:r>
        <w:t>．心非</w:t>
      </w:r>
      <w:r>
        <w:rPr>
          <w:em w:val="dot"/>
        </w:rPr>
        <w:t>木石</w:t>
      </w:r>
      <w:r>
        <w:t>岂无感，吞声踯躅不敢言。</w:t>
      </w:r>
    </w:p>
    <w:p w:rsidR="008B7561" w:rsidRDefault="00BC263D">
      <w:pPr>
        <w:spacing w:line="360" w:lineRule="auto"/>
        <w:jc w:val="left"/>
        <w:textAlignment w:val="center"/>
      </w:pPr>
      <w:r>
        <w:t>【答案】</w:t>
      </w:r>
      <w:r>
        <w:t>4</w:t>
      </w:r>
      <w:r>
        <w:t>．（</w:t>
      </w:r>
      <w:r>
        <w:t>1</w:t>
      </w:r>
      <w:r>
        <w:t>）可不是都能吃的；（</w:t>
      </w:r>
      <w:r>
        <w:t>2</w:t>
      </w:r>
      <w:r>
        <w:t>）但不可食用；（</w:t>
      </w:r>
      <w:r>
        <w:t>3</w:t>
      </w:r>
      <w:r>
        <w:t>）又不能入药。</w:t>
      </w:r>
    </w:p>
    <w:p w:rsidR="008B7561" w:rsidRDefault="00BC263D">
      <w:pPr>
        <w:spacing w:line="360" w:lineRule="auto"/>
        <w:jc w:val="left"/>
        <w:textAlignment w:val="center"/>
      </w:pPr>
      <w:r>
        <w:t>5</w:t>
      </w:r>
      <w:r>
        <w:t>．</w:t>
      </w:r>
      <w:r>
        <w:t>D</w:t>
      </w:r>
    </w:p>
    <w:p w:rsidR="008B7561" w:rsidRDefault="00BC263D">
      <w:pPr>
        <w:spacing w:line="360" w:lineRule="auto"/>
        <w:jc w:val="left"/>
        <w:textAlignment w:val="center"/>
      </w:pPr>
      <w:r>
        <w:t>【解析】</w:t>
      </w:r>
    </w:p>
    <w:p w:rsidR="008B7561" w:rsidRDefault="00BC263D">
      <w:pPr>
        <w:spacing w:line="360" w:lineRule="auto"/>
        <w:jc w:val="left"/>
        <w:textAlignment w:val="center"/>
      </w:pPr>
      <w:r>
        <w:t>4</w:t>
      </w:r>
      <w:r>
        <w:t>．</w:t>
      </w:r>
    </w:p>
    <w:p w:rsidR="008B7561" w:rsidRDefault="00BC263D">
      <w:pPr>
        <w:spacing w:line="360" w:lineRule="auto"/>
        <w:jc w:val="left"/>
        <w:textAlignment w:val="center"/>
      </w:pPr>
      <w:r>
        <w:t>本题考查学生语言表达之情境补写的能力。</w:t>
      </w:r>
    </w:p>
    <w:p w:rsidR="008B7561" w:rsidRDefault="00BC263D">
      <w:pPr>
        <w:spacing w:line="360" w:lineRule="auto"/>
        <w:jc w:val="left"/>
        <w:textAlignment w:val="center"/>
      </w:pPr>
      <w:r>
        <w:t>第一处，前面是说儿时对槐花美食的记忆，</w:t>
      </w:r>
      <w:r>
        <w:t>“</w:t>
      </w:r>
      <w:r>
        <w:t>不过</w:t>
      </w:r>
      <w:r>
        <w:t>”</w:t>
      </w:r>
      <w:r>
        <w:t>表转折，结合后面三类槐花的特点来看，有的可以食用，有的可以药用，而有的仅供观赏，所以此处填写</w:t>
      </w:r>
      <w:r>
        <w:t>“</w:t>
      </w:r>
      <w:r>
        <w:t>并非都能食用</w:t>
      </w:r>
      <w:r>
        <w:t>”</w:t>
      </w:r>
      <w:r>
        <w:t>这样的内容。</w:t>
      </w:r>
    </w:p>
    <w:p w:rsidR="008B7561" w:rsidRDefault="00BC263D">
      <w:pPr>
        <w:spacing w:line="360" w:lineRule="auto"/>
        <w:jc w:val="left"/>
        <w:textAlignment w:val="center"/>
      </w:pPr>
      <w:r>
        <w:t>第二处，此处是说淡黄色国槐花的特点，</w:t>
      </w:r>
      <w:r>
        <w:t>“</w:t>
      </w:r>
      <w:r>
        <w:t>可以入药</w:t>
      </w:r>
      <w:r>
        <w:t>……”</w:t>
      </w:r>
      <w:r>
        <w:t>和后面洋槐花</w:t>
      </w:r>
      <w:r>
        <w:t>“</w:t>
      </w:r>
      <w:r>
        <w:t>可食用但不可入药</w:t>
      </w:r>
      <w:r>
        <w:t>”</w:t>
      </w:r>
      <w:r>
        <w:t>内容相对应，所以此处填写</w:t>
      </w:r>
      <w:r>
        <w:t>“</w:t>
      </w:r>
      <w:r>
        <w:t>但不可食用</w:t>
      </w:r>
      <w:r>
        <w:t>”</w:t>
      </w:r>
      <w:r>
        <w:t>。</w:t>
      </w:r>
    </w:p>
    <w:p w:rsidR="008B7561" w:rsidRDefault="00BC263D">
      <w:pPr>
        <w:spacing w:line="360" w:lineRule="auto"/>
        <w:jc w:val="left"/>
        <w:textAlignment w:val="center"/>
      </w:pPr>
      <w:r>
        <w:t>第三处，此处是说红色槐花的特点，前面国槐花和洋槐花的特点是</w:t>
      </w:r>
      <w:r>
        <w:t>“</w:t>
      </w:r>
      <w:r>
        <w:t>可以入药但不可食用</w:t>
      </w:r>
      <w:r>
        <w:t>”“</w:t>
      </w:r>
      <w:r>
        <w:t>可食用但不可入药</w:t>
      </w:r>
      <w:r>
        <w:t>”</w:t>
      </w:r>
      <w:r>
        <w:t>，而此处的红色槐花</w:t>
      </w:r>
      <w:r>
        <w:t>“</w:t>
      </w:r>
      <w:r>
        <w:t>仅供观赏，既不能食用</w:t>
      </w:r>
      <w:r>
        <w:t>”</w:t>
      </w:r>
      <w:r>
        <w:t>，可见后面应是说</w:t>
      </w:r>
      <w:r>
        <w:t>“</w:t>
      </w:r>
      <w:r>
        <w:t>又不能入药</w:t>
      </w:r>
      <w:r>
        <w:t>”</w:t>
      </w:r>
      <w:r>
        <w:t>。</w:t>
      </w:r>
    </w:p>
    <w:p w:rsidR="008B7561" w:rsidRDefault="00BC263D">
      <w:pPr>
        <w:spacing w:line="360" w:lineRule="auto"/>
        <w:jc w:val="left"/>
        <w:textAlignment w:val="center"/>
      </w:pPr>
      <w:r>
        <w:t>5</w:t>
      </w:r>
      <w:r>
        <w:t>．</w:t>
      </w:r>
    </w:p>
    <w:p w:rsidR="008B7561" w:rsidRDefault="00BC263D">
      <w:pPr>
        <w:spacing w:line="360" w:lineRule="auto"/>
        <w:jc w:val="left"/>
        <w:textAlignment w:val="center"/>
      </w:pPr>
      <w:r>
        <w:t>本题考查学生正确使用常见的修辞手法的能力。</w:t>
      </w:r>
    </w:p>
    <w:p w:rsidR="008B7561" w:rsidRDefault="00BC263D">
      <w:pPr>
        <w:spacing w:line="360" w:lineRule="auto"/>
        <w:jc w:val="left"/>
        <w:textAlignment w:val="center"/>
      </w:pPr>
      <w:r>
        <w:t>文中</w:t>
      </w:r>
      <w:r>
        <w:t>“</w:t>
      </w:r>
      <w:r>
        <w:t>槐蝉</w:t>
      </w:r>
      <w:r>
        <w:t>”</w:t>
      </w:r>
      <w:r>
        <w:t>是借代，代指高官显贵。</w:t>
      </w:r>
    </w:p>
    <w:p w:rsidR="008B7561" w:rsidRDefault="00BC263D">
      <w:pPr>
        <w:spacing w:line="360" w:lineRule="auto"/>
        <w:jc w:val="left"/>
        <w:textAlignment w:val="center"/>
      </w:pPr>
      <w:r>
        <w:t>A</w:t>
      </w:r>
      <w:r>
        <w:t>．借代，用</w:t>
      </w:r>
      <w:r>
        <w:t>“</w:t>
      </w:r>
      <w:r>
        <w:t>管弦</w:t>
      </w:r>
      <w:r>
        <w:t>”</w:t>
      </w:r>
      <w:r>
        <w:t>代指音乐。</w:t>
      </w:r>
    </w:p>
    <w:p w:rsidR="008B7561" w:rsidRDefault="00BC263D">
      <w:pPr>
        <w:spacing w:line="360" w:lineRule="auto"/>
        <w:jc w:val="left"/>
        <w:textAlignment w:val="center"/>
      </w:pPr>
      <w:r>
        <w:t>B</w:t>
      </w:r>
      <w:r>
        <w:t>．借代，用</w:t>
      </w:r>
      <w:r>
        <w:t>“</w:t>
      </w:r>
      <w:r>
        <w:t>桑梓</w:t>
      </w:r>
      <w:r>
        <w:t>”</w:t>
      </w:r>
      <w:r>
        <w:t>代指家乡。</w:t>
      </w:r>
    </w:p>
    <w:p w:rsidR="008B7561" w:rsidRDefault="00BC263D">
      <w:pPr>
        <w:spacing w:line="360" w:lineRule="auto"/>
        <w:jc w:val="left"/>
        <w:textAlignment w:val="center"/>
      </w:pPr>
      <w:r>
        <w:t>C</w:t>
      </w:r>
      <w:r>
        <w:t>．借代，用</w:t>
      </w:r>
      <w:r>
        <w:t>“</w:t>
      </w:r>
      <w:r>
        <w:t>蛾眉</w:t>
      </w:r>
      <w:r>
        <w:t>”</w:t>
      </w:r>
      <w:r>
        <w:t>代指杨贵妃。</w:t>
      </w:r>
    </w:p>
    <w:p w:rsidR="008B7561" w:rsidRDefault="00BC263D">
      <w:pPr>
        <w:spacing w:line="360" w:lineRule="auto"/>
        <w:jc w:val="left"/>
        <w:textAlignment w:val="center"/>
      </w:pPr>
      <w:r>
        <w:t>D</w:t>
      </w:r>
      <w:r>
        <w:t>．比喻，是否定喻，</w:t>
      </w:r>
      <w:r>
        <w:t>“</w:t>
      </w:r>
      <w:r>
        <w:t>人心</w:t>
      </w:r>
      <w:r>
        <w:t>”</w:t>
      </w:r>
      <w:r>
        <w:t>是本体，</w:t>
      </w:r>
      <w:r>
        <w:t>“</w:t>
      </w:r>
      <w:r>
        <w:t>木石</w:t>
      </w:r>
      <w:r>
        <w:t>”</w:t>
      </w:r>
      <w:r>
        <w:t>是喻体。</w:t>
      </w:r>
    </w:p>
    <w:p w:rsidR="008B7561" w:rsidRDefault="00BC263D">
      <w:pPr>
        <w:spacing w:line="360" w:lineRule="auto"/>
        <w:jc w:val="left"/>
        <w:textAlignment w:val="center"/>
      </w:pPr>
      <w:r>
        <w:t>故选</w:t>
      </w:r>
      <w:r>
        <w:t>D</w:t>
      </w:r>
      <w:r>
        <w:t>。</w:t>
      </w:r>
    </w:p>
    <w:p w:rsidR="008B7561" w:rsidRDefault="00BC263D">
      <w:pPr>
        <w:spacing w:line="360" w:lineRule="auto"/>
        <w:jc w:val="left"/>
        <w:textAlignment w:val="center"/>
      </w:pPr>
      <w:r>
        <w:t>（</w:t>
      </w:r>
      <w:r>
        <w:t>2022·</w:t>
      </w:r>
      <w:r>
        <w:t>全国</w:t>
      </w:r>
      <w:r>
        <w:rPr>
          <w:rFonts w:hint="eastAsia"/>
        </w:rPr>
        <w:t>新高考</w:t>
      </w:r>
      <w:r>
        <w:rPr>
          <w:rFonts w:hint="eastAsia"/>
        </w:rPr>
        <w:t>1</w:t>
      </w:r>
      <w:r>
        <w:rPr>
          <w:rFonts w:hint="eastAsia"/>
        </w:rPr>
        <w:t>卷</w:t>
      </w:r>
      <w:r>
        <w:t>·</w:t>
      </w:r>
      <w:r>
        <w:t>高考真题）阅读下面的文字，完成下列小题。</w:t>
      </w:r>
    </w:p>
    <w:p w:rsidR="008B7561" w:rsidRDefault="00BC263D">
      <w:pPr>
        <w:spacing w:line="360" w:lineRule="auto"/>
        <w:ind w:firstLine="420"/>
        <w:jc w:val="left"/>
        <w:textAlignment w:val="center"/>
        <w:rPr>
          <w:rFonts w:ascii="楷体" w:eastAsia="楷体" w:hAnsi="楷体" w:cs="楷体"/>
        </w:rPr>
      </w:pPr>
      <w:r>
        <w:rPr>
          <w:rFonts w:ascii="楷体" w:eastAsia="楷体" w:hAnsi="楷体" w:cs="楷体"/>
        </w:rPr>
        <w:t>节日期间，无论是家</w:t>
      </w:r>
      <w:r>
        <w:rPr>
          <w:rFonts w:ascii="楷体" w:eastAsia="楷体" w:hAnsi="楷体" w:cs="楷体"/>
        </w:rPr>
        <w:t>人团圆，还是老友欢聚，</w:t>
      </w:r>
      <w:r>
        <w:rPr>
          <w:rFonts w:ascii="楷体" w:eastAsia="楷体" w:hAnsi="楷体" w:cs="楷体"/>
        </w:rPr>
        <w:t>“</w:t>
      </w:r>
      <w:r>
        <w:rPr>
          <w:rFonts w:ascii="楷体" w:eastAsia="楷体" w:hAnsi="楷体" w:cs="楷体"/>
        </w:rPr>
        <w:t>吃</w:t>
      </w:r>
      <w:r>
        <w:rPr>
          <w:rFonts w:ascii="楷体" w:eastAsia="楷体" w:hAnsi="楷体" w:cs="楷体"/>
        </w:rPr>
        <w:t>”</w:t>
      </w:r>
      <w:r>
        <w:rPr>
          <w:rFonts w:ascii="楷体" w:eastAsia="楷体" w:hAnsi="楷体" w:cs="楷体"/>
        </w:rPr>
        <w:t>往往是必不可少的。因此，节后很多人会增添新的烦恼，那就是</w:t>
      </w:r>
      <w:r>
        <w:rPr>
          <w:rFonts w:ascii="楷体" w:eastAsia="楷体" w:hAnsi="楷体" w:cs="楷体"/>
        </w:rPr>
        <w:t>“</w:t>
      </w:r>
      <w:r>
        <w:rPr>
          <w:rFonts w:ascii="楷体" w:eastAsia="楷体" w:hAnsi="楷体" w:cs="楷体"/>
        </w:rPr>
        <w:t>节日肥</w:t>
      </w:r>
      <w:r>
        <w:rPr>
          <w:rFonts w:ascii="楷体" w:eastAsia="楷体" w:hAnsi="楷体" w:cs="楷体"/>
        </w:rPr>
        <w:t>”“</w:t>
      </w:r>
      <w:r>
        <w:rPr>
          <w:rFonts w:ascii="楷体" w:eastAsia="楷体" w:hAnsi="楷体" w:cs="楷体"/>
        </w:rPr>
        <w:t>过年肥</w:t>
      </w:r>
      <w:r>
        <w:rPr>
          <w:rFonts w:ascii="楷体" w:eastAsia="楷体" w:hAnsi="楷体" w:cs="楷体"/>
        </w:rPr>
        <w:t>”</w:t>
      </w:r>
      <w:r>
        <w:rPr>
          <w:rFonts w:ascii="楷体" w:eastAsia="楷体" w:hAnsi="楷体" w:cs="楷体"/>
        </w:rPr>
        <w:t>，减肥也就提到日程上来。事实上，</w:t>
      </w:r>
      <w:r>
        <w:rPr>
          <w:rFonts w:ascii="楷体" w:eastAsia="楷体" w:hAnsi="楷体" w:cs="楷体"/>
          <w:u w:val="single"/>
        </w:rPr>
        <w:t>生活中你会发现</w:t>
      </w:r>
      <w:r>
        <w:rPr>
          <w:rFonts w:ascii="楷体" w:eastAsia="楷体" w:hAnsi="楷体" w:cs="楷体"/>
        </w:rPr>
        <w:t>，有许多整天</w:t>
      </w:r>
      <w:r>
        <w:rPr>
          <w:rFonts w:ascii="楷体" w:eastAsia="楷体" w:hAnsi="楷体" w:cs="楷体"/>
        </w:rPr>
        <w:lastRenderedPageBreak/>
        <w:t>嚷嚷着要减肥或者正在减肥的人，其实根本不胖，反而是一些真正应该减肥的人对此却毫不在意，那么，怎么判断是否需要减肥呢？从医学角度来说，身材是否肥胖，</w:t>
      </w:r>
      <w:r>
        <w:rPr>
          <w:rFonts w:ascii="楷体" w:eastAsia="楷体" w:hAnsi="楷体" w:cs="楷体"/>
          <w:u w:val="single"/>
        </w:rPr>
        <w:t xml:space="preserve">    ①    </w:t>
      </w:r>
      <w:r>
        <w:rPr>
          <w:rFonts w:ascii="楷体" w:eastAsia="楷体" w:hAnsi="楷体" w:cs="楷体"/>
        </w:rPr>
        <w:t>。体质指数是用体重千克数除以身高米数之平方而得出的数字，国人的健康体质指数为</w:t>
      </w:r>
      <w:r>
        <w:t>18.5~23.9</w:t>
      </w:r>
      <w:r>
        <w:rPr>
          <w:rFonts w:ascii="楷体" w:eastAsia="楷体" w:hAnsi="楷体" w:cs="楷体"/>
        </w:rPr>
        <w:t>，如果低于</w:t>
      </w:r>
      <w:r>
        <w:t>18.5</w:t>
      </w:r>
      <w:r>
        <w:rPr>
          <w:rFonts w:ascii="楷体" w:eastAsia="楷体" w:hAnsi="楷体" w:cs="楷体"/>
        </w:rPr>
        <w:t>，就是偏瘦，不需要减肥，而高于</w:t>
      </w:r>
      <w:r>
        <w:t>23.9</w:t>
      </w:r>
      <w:r>
        <w:rPr>
          <w:rFonts w:ascii="楷体" w:eastAsia="楷体" w:hAnsi="楷体" w:cs="楷体"/>
        </w:rPr>
        <w:t>，就可以考虑减肥了。</w:t>
      </w:r>
    </w:p>
    <w:p w:rsidR="008B7561" w:rsidRDefault="00BC263D">
      <w:pPr>
        <w:spacing w:line="360" w:lineRule="auto"/>
        <w:ind w:firstLine="420"/>
        <w:jc w:val="left"/>
        <w:textAlignment w:val="center"/>
      </w:pPr>
      <w:r>
        <w:rPr>
          <w:rFonts w:ascii="楷体" w:eastAsia="楷体" w:hAnsi="楷体" w:cs="楷体"/>
        </w:rPr>
        <w:t>提到减肥，不少</w:t>
      </w:r>
      <w:r>
        <w:rPr>
          <w:rFonts w:ascii="楷体" w:eastAsia="楷体" w:hAnsi="楷体" w:cs="楷体"/>
        </w:rPr>
        <w:t>人都为之</w:t>
      </w:r>
      <w:r>
        <w:rPr>
          <w:rFonts w:ascii="楷体" w:eastAsia="楷体" w:hAnsi="楷体" w:cs="楷体"/>
        </w:rPr>
        <w:t>“</w:t>
      </w:r>
      <w:r>
        <w:rPr>
          <w:rFonts w:ascii="楷体" w:eastAsia="楷体" w:hAnsi="楷体" w:cs="楷体"/>
        </w:rPr>
        <w:t>奋斗</w:t>
      </w:r>
      <w:r>
        <w:rPr>
          <w:rFonts w:ascii="楷体" w:eastAsia="楷体" w:hAnsi="楷体" w:cs="楷体"/>
        </w:rPr>
        <w:t>”</w:t>
      </w:r>
      <w:r>
        <w:rPr>
          <w:rFonts w:ascii="楷体" w:eastAsia="楷体" w:hAnsi="楷体" w:cs="楷体"/>
        </w:rPr>
        <w:t>过，节食、跳绳、跑步都是常用的减肥方法。临床中还发现，很多人用不吃晚饭来减肥，这种方式不但难以长期坚持，</w:t>
      </w:r>
      <w:r>
        <w:rPr>
          <w:rFonts w:ascii="楷体" w:eastAsia="楷体" w:hAnsi="楷体" w:cs="楷体"/>
          <w:u w:val="single"/>
        </w:rPr>
        <w:t xml:space="preserve">    ②    </w:t>
      </w:r>
      <w:r>
        <w:rPr>
          <w:rFonts w:ascii="楷体" w:eastAsia="楷体" w:hAnsi="楷体" w:cs="楷体"/>
        </w:rPr>
        <w:t>，有人就因此得了严重的胃病。而且，如果以后恢复吃晚饭，</w:t>
      </w:r>
      <w:r>
        <w:rPr>
          <w:rFonts w:ascii="楷体" w:eastAsia="楷体" w:hAnsi="楷体" w:cs="楷体"/>
          <w:u w:val="single"/>
        </w:rPr>
        <w:t xml:space="preserve">    ③    </w:t>
      </w:r>
      <w:r>
        <w:rPr>
          <w:rFonts w:ascii="楷体" w:eastAsia="楷体" w:hAnsi="楷体" w:cs="楷体"/>
        </w:rPr>
        <w:t>，甚至比以前更胖。不仅如此，不吃晚餐，营养素供给不足，蛋白质供应下降，肌肉量也会随之减少，体重反弹后，在同样的体重下，体脂率反而会比减肥前更高。因此，减肥一定要讲究科学。</w:t>
      </w:r>
    </w:p>
    <w:p w:rsidR="008B7561" w:rsidRDefault="00BC263D">
      <w:pPr>
        <w:spacing w:line="360" w:lineRule="auto"/>
        <w:jc w:val="left"/>
        <w:textAlignment w:val="center"/>
      </w:pPr>
      <w:r>
        <w:t>6</w:t>
      </w:r>
      <w:r>
        <w:t>．下列句子中的</w:t>
      </w:r>
      <w:r>
        <w:t>“</w:t>
      </w:r>
      <w:r>
        <w:t>你</w:t>
      </w:r>
      <w:r>
        <w:t>”</w:t>
      </w:r>
      <w:r>
        <w:t>和文中画横线处的</w:t>
      </w:r>
      <w:r>
        <w:t>“</w:t>
      </w:r>
      <w:r>
        <w:t>你</w:t>
      </w:r>
      <w:r>
        <w:t>”</w:t>
      </w:r>
      <w:r>
        <w:t>，用法相同的一项是（</w:t>
      </w:r>
      <w:r>
        <w:rPr>
          <w:rFonts w:ascii="'Times New Roman'" w:eastAsia="'Times New Roman'" w:hAnsi="'Times New Roman'" w:cs="'Times New Roman'"/>
        </w:rPr>
        <w:t>       </w:t>
      </w:r>
      <w:r>
        <w:t>）</w:t>
      </w:r>
    </w:p>
    <w:p w:rsidR="008B7561" w:rsidRDefault="00BC263D">
      <w:pPr>
        <w:spacing w:line="360" w:lineRule="auto"/>
        <w:jc w:val="left"/>
        <w:textAlignment w:val="center"/>
      </w:pPr>
      <w:r>
        <w:t>A</w:t>
      </w:r>
      <w:r>
        <w:t>．你要觉得这段话对深化文章的主题没什么帮助，就</w:t>
      </w:r>
      <w:r>
        <w:t>删了吧。</w:t>
      </w:r>
    </w:p>
    <w:p w:rsidR="008B7561" w:rsidRDefault="00BC263D">
      <w:pPr>
        <w:spacing w:line="360" w:lineRule="auto"/>
        <w:jc w:val="left"/>
        <w:textAlignment w:val="center"/>
      </w:pPr>
      <w:r>
        <w:t>B</w:t>
      </w:r>
      <w:r>
        <w:t>．听了老师的话，三个人你看看我，我看看你，都不吭声了。</w:t>
      </w:r>
    </w:p>
    <w:p w:rsidR="008B7561" w:rsidRDefault="00BC263D">
      <w:pPr>
        <w:spacing w:line="360" w:lineRule="auto"/>
        <w:jc w:val="left"/>
        <w:textAlignment w:val="center"/>
      </w:pPr>
      <w:r>
        <w:t>C</w:t>
      </w:r>
      <w:r>
        <w:t>．他是个非常用功的同学，尤其是钻研精神叫你不得不佩服。</w:t>
      </w:r>
    </w:p>
    <w:p w:rsidR="008B7561" w:rsidRDefault="00BC263D">
      <w:pPr>
        <w:spacing w:line="360" w:lineRule="auto"/>
        <w:jc w:val="left"/>
        <w:textAlignment w:val="center"/>
      </w:pPr>
      <w:r>
        <w:t>D</w:t>
      </w:r>
      <w:r>
        <w:t>．请你选三名学生参加今年五月的</w:t>
      </w:r>
      <w:r>
        <w:t>“</w:t>
      </w:r>
      <w:r>
        <w:t>青春和梦想</w:t>
      </w:r>
      <w:r>
        <w:t>”</w:t>
      </w:r>
      <w:r>
        <w:t>演讲比赛。</w:t>
      </w:r>
    </w:p>
    <w:p w:rsidR="008B7561" w:rsidRDefault="00BC263D">
      <w:pPr>
        <w:spacing w:line="360" w:lineRule="auto"/>
        <w:jc w:val="left"/>
        <w:textAlignment w:val="center"/>
      </w:pPr>
      <w:r>
        <w:t>7</w:t>
      </w:r>
      <w:r>
        <w:t>．请在文中横线处补写恰当的语句，使整段文字语意完整连贯，内容贴切，逻辑严密，每处不超过</w:t>
      </w:r>
      <w:r>
        <w:t>10</w:t>
      </w:r>
      <w:r>
        <w:t>个字。</w:t>
      </w:r>
    </w:p>
    <w:p w:rsidR="008B7561" w:rsidRDefault="00BC263D">
      <w:pPr>
        <w:spacing w:line="360" w:lineRule="auto"/>
        <w:jc w:val="left"/>
        <w:textAlignment w:val="center"/>
      </w:pPr>
      <w:r>
        <w:t>【答案】</w:t>
      </w:r>
      <w:r>
        <w:t>6</w:t>
      </w:r>
      <w:r>
        <w:t>．</w:t>
      </w:r>
      <w:r>
        <w:t>C</w:t>
      </w:r>
    </w:p>
    <w:p w:rsidR="008B7561" w:rsidRDefault="00BC263D">
      <w:pPr>
        <w:spacing w:line="360" w:lineRule="auto"/>
        <w:jc w:val="left"/>
        <w:textAlignment w:val="center"/>
      </w:pPr>
      <w:r>
        <w:t>7</w:t>
      </w:r>
      <w:r>
        <w:t>．</w:t>
      </w:r>
      <w:r>
        <w:t>①</w:t>
      </w:r>
      <w:r>
        <w:t>可以通过体质指数判断；</w:t>
      </w:r>
      <w:r>
        <w:t>②</w:t>
      </w:r>
      <w:r>
        <w:t>而且会影响身体健康；</w:t>
      </w:r>
      <w:r>
        <w:t>③</w:t>
      </w:r>
      <w:r>
        <w:t>就会恢复以前的体重。</w:t>
      </w:r>
    </w:p>
    <w:p w:rsidR="008B7561" w:rsidRDefault="00BC263D">
      <w:pPr>
        <w:spacing w:line="360" w:lineRule="auto"/>
        <w:jc w:val="left"/>
        <w:textAlignment w:val="center"/>
      </w:pPr>
      <w:r>
        <w:t>【解析】</w:t>
      </w:r>
    </w:p>
    <w:p w:rsidR="008B7561" w:rsidRDefault="00BC263D">
      <w:pPr>
        <w:spacing w:line="360" w:lineRule="auto"/>
        <w:jc w:val="left"/>
        <w:textAlignment w:val="center"/>
      </w:pPr>
      <w:r>
        <w:t>6</w:t>
      </w:r>
      <w:r>
        <w:t>．</w:t>
      </w:r>
    </w:p>
    <w:p w:rsidR="008B7561" w:rsidRDefault="00BC263D">
      <w:pPr>
        <w:spacing w:line="360" w:lineRule="auto"/>
        <w:jc w:val="left"/>
        <w:textAlignment w:val="center"/>
      </w:pPr>
      <w:r>
        <w:t>本题考查学生辨析词义的能力。</w:t>
      </w:r>
    </w:p>
    <w:p w:rsidR="008B7561" w:rsidRDefault="00BC263D">
      <w:pPr>
        <w:spacing w:line="360" w:lineRule="auto"/>
        <w:jc w:val="left"/>
        <w:textAlignment w:val="center"/>
      </w:pPr>
      <w:r>
        <w:t>例句：这句话是段落作者对每一位读者说的话，</w:t>
      </w:r>
      <w:r>
        <w:t>“</w:t>
      </w:r>
      <w:r>
        <w:t>你</w:t>
      </w:r>
      <w:r>
        <w:t>”</w:t>
      </w:r>
      <w:r>
        <w:t>泛指任何一个人；无论什么人；无论哪一个人。</w:t>
      </w:r>
    </w:p>
    <w:p w:rsidR="008B7561" w:rsidRDefault="00BC263D">
      <w:pPr>
        <w:spacing w:line="360" w:lineRule="auto"/>
        <w:jc w:val="left"/>
        <w:textAlignment w:val="center"/>
      </w:pPr>
      <w:r>
        <w:t xml:space="preserve">A. </w:t>
      </w:r>
      <w:r>
        <w:t>这个句子是一句对别人说的话，</w:t>
      </w:r>
      <w:r>
        <w:t>“</w:t>
      </w:r>
      <w:r>
        <w:t>你</w:t>
      </w:r>
      <w:r>
        <w:t>”</w:t>
      </w:r>
      <w:r>
        <w:t>是称呼说话的对方。</w:t>
      </w:r>
    </w:p>
    <w:p w:rsidR="008B7561" w:rsidRDefault="00BC263D">
      <w:pPr>
        <w:spacing w:line="360" w:lineRule="auto"/>
        <w:jc w:val="left"/>
        <w:textAlignment w:val="center"/>
      </w:pPr>
      <w:r>
        <w:t xml:space="preserve">B. </w:t>
      </w:r>
      <w:r>
        <w:t>句中的你是指，</w:t>
      </w:r>
      <w:r>
        <w:t>“</w:t>
      </w:r>
      <w:r>
        <w:t>我</w:t>
      </w:r>
      <w:r>
        <w:t>”</w:t>
      </w:r>
      <w:r>
        <w:t>看了看另外两个人，但并没有特指看的到底是谁，因此，</w:t>
      </w:r>
      <w:r>
        <w:t>“</w:t>
      </w:r>
      <w:r>
        <w:t>你</w:t>
      </w:r>
      <w:r>
        <w:t>”</w:t>
      </w:r>
      <w:r>
        <w:t>的意思是：不明确指明的集团中的某一个体；任何一个；一般的一个。</w:t>
      </w:r>
    </w:p>
    <w:p w:rsidR="008B7561" w:rsidRDefault="00BC263D">
      <w:pPr>
        <w:spacing w:line="360" w:lineRule="auto"/>
        <w:jc w:val="left"/>
        <w:textAlignment w:val="center"/>
      </w:pPr>
      <w:r>
        <w:t xml:space="preserve">C. </w:t>
      </w:r>
      <w:r>
        <w:t>句意是他的用功让所有人都佩服。</w:t>
      </w:r>
      <w:r>
        <w:t>“</w:t>
      </w:r>
      <w:r>
        <w:t>你</w:t>
      </w:r>
      <w:r>
        <w:t>”</w:t>
      </w:r>
      <w:r>
        <w:t>泛指任何一个人；无论什么人；无论哪一个人。与例句用法一致。</w:t>
      </w:r>
    </w:p>
    <w:p w:rsidR="008B7561" w:rsidRDefault="00BC263D">
      <w:pPr>
        <w:spacing w:line="360" w:lineRule="auto"/>
        <w:jc w:val="left"/>
        <w:textAlignment w:val="center"/>
      </w:pPr>
      <w:r>
        <w:t xml:space="preserve">D. </w:t>
      </w:r>
      <w:r>
        <w:t>这个句子是一句对别人说的话，</w:t>
      </w:r>
      <w:r>
        <w:t>“</w:t>
      </w:r>
      <w:r>
        <w:t>你</w:t>
      </w:r>
      <w:r>
        <w:t>”</w:t>
      </w:r>
      <w:r>
        <w:t>是称呼说话的对方。</w:t>
      </w:r>
    </w:p>
    <w:p w:rsidR="008B7561" w:rsidRDefault="00BC263D">
      <w:pPr>
        <w:spacing w:line="360" w:lineRule="auto"/>
        <w:jc w:val="left"/>
        <w:textAlignment w:val="center"/>
      </w:pPr>
      <w:r>
        <w:t>故选</w:t>
      </w:r>
      <w:r>
        <w:t>C</w:t>
      </w:r>
      <w:r>
        <w:t>。</w:t>
      </w:r>
    </w:p>
    <w:p w:rsidR="008B7561" w:rsidRDefault="00BC263D">
      <w:pPr>
        <w:spacing w:line="360" w:lineRule="auto"/>
        <w:jc w:val="left"/>
        <w:textAlignment w:val="center"/>
      </w:pPr>
      <w:r>
        <w:t>7</w:t>
      </w:r>
      <w:r>
        <w:t>．</w:t>
      </w:r>
    </w:p>
    <w:p w:rsidR="008B7561" w:rsidRDefault="00BC263D">
      <w:pPr>
        <w:spacing w:line="360" w:lineRule="auto"/>
        <w:jc w:val="left"/>
        <w:textAlignment w:val="center"/>
      </w:pPr>
      <w:r>
        <w:t>本题考查学生语言表达之情境补写的能力。</w:t>
      </w:r>
    </w:p>
    <w:p w:rsidR="008B7561" w:rsidRDefault="00BC263D">
      <w:pPr>
        <w:spacing w:line="360" w:lineRule="auto"/>
        <w:jc w:val="left"/>
        <w:textAlignment w:val="center"/>
      </w:pPr>
      <w:r>
        <w:lastRenderedPageBreak/>
        <w:t>第一空，由前文</w:t>
      </w:r>
      <w:r>
        <w:t>“</w:t>
      </w:r>
      <w:r>
        <w:t>怎么判断是否需要减肥呢</w:t>
      </w:r>
      <w:r>
        <w:t>”“</w:t>
      </w:r>
      <w:r>
        <w:t>身材是否肥胖</w:t>
      </w:r>
      <w:r>
        <w:t>”</w:t>
      </w:r>
      <w:r>
        <w:t>可知，本空应填写与</w:t>
      </w:r>
      <w:r>
        <w:t>“</w:t>
      </w:r>
      <w:r>
        <w:t>如何判断自己</w:t>
      </w:r>
      <w:r>
        <w:t>是否肥胖，需要减肥</w:t>
      </w:r>
      <w:r>
        <w:t>”</w:t>
      </w:r>
      <w:r>
        <w:t>意思相关的内容，再结合后文</w:t>
      </w:r>
      <w:r>
        <w:t>“</w:t>
      </w:r>
      <w:r>
        <w:t>体质指数是</w:t>
      </w:r>
      <w:r>
        <w:t>……”</w:t>
      </w:r>
      <w:r>
        <w:t>可知，是否需要减肥，需要看体质指数。说明肥胖和体质指数有关。综合分析，本空可填</w:t>
      </w:r>
      <w:r>
        <w:t>“</w:t>
      </w:r>
      <w:r>
        <w:t>可以通过体质指数判断</w:t>
      </w:r>
      <w:r>
        <w:t>”</w:t>
      </w:r>
      <w:r>
        <w:t>。</w:t>
      </w:r>
    </w:p>
    <w:p w:rsidR="008B7561" w:rsidRDefault="00BC263D">
      <w:pPr>
        <w:spacing w:line="360" w:lineRule="auto"/>
        <w:jc w:val="left"/>
        <w:textAlignment w:val="center"/>
      </w:pPr>
      <w:r>
        <w:t>第二空，由前文容易得知，本空填写的是</w:t>
      </w:r>
      <w:r>
        <w:t>“</w:t>
      </w:r>
      <w:r>
        <w:t>很多人用不吃晚饭来减肥</w:t>
      </w:r>
      <w:r>
        <w:t>”</w:t>
      </w:r>
      <w:r>
        <w:t>的危害。由前一个分句中的关联词</w:t>
      </w:r>
      <w:r>
        <w:t>“</w:t>
      </w:r>
      <w:r>
        <w:t>不但</w:t>
      </w:r>
      <w:r>
        <w:t>”</w:t>
      </w:r>
      <w:r>
        <w:t>可知，本空应该以</w:t>
      </w:r>
      <w:r>
        <w:t>“</w:t>
      </w:r>
      <w:r>
        <w:t>而且</w:t>
      </w:r>
      <w:r>
        <w:t>”</w:t>
      </w:r>
      <w:r>
        <w:t>开头。再结合后文</w:t>
      </w:r>
      <w:r>
        <w:t>“</w:t>
      </w:r>
      <w:r>
        <w:t>有人就因此得了严重的胃病</w:t>
      </w:r>
      <w:r>
        <w:t>”</w:t>
      </w:r>
      <w:r>
        <w:t>可知，这种不健康的减肥方式会生病，给人的身体带来伤害，进而影响健康。因此本空可填</w:t>
      </w:r>
      <w:r>
        <w:t>“</w:t>
      </w:r>
      <w:r>
        <w:t>而且会影响身体健康</w:t>
      </w:r>
      <w:r>
        <w:t>”</w:t>
      </w:r>
      <w:r>
        <w:t>。</w:t>
      </w:r>
    </w:p>
    <w:p w:rsidR="008B7561" w:rsidRDefault="00BC263D">
      <w:pPr>
        <w:spacing w:line="360" w:lineRule="auto"/>
        <w:jc w:val="left"/>
        <w:textAlignment w:val="center"/>
      </w:pPr>
      <w:r>
        <w:t>第三空，本空讲的是通过不吃晚饭来减肥的人恢复吃晚饭之后出现的情况。由</w:t>
      </w:r>
      <w:r>
        <w:t>后文</w:t>
      </w:r>
      <w:r>
        <w:t>“</w:t>
      </w:r>
      <w:r>
        <w:t>甚至比以前更胖</w:t>
      </w:r>
      <w:r>
        <w:t>”</w:t>
      </w:r>
      <w:r>
        <w:t>可知，在恢复吃晚饭后，有些人出现了</w:t>
      </w:r>
      <w:r>
        <w:t>“</w:t>
      </w:r>
      <w:r>
        <w:t>反弹</w:t>
      </w:r>
      <w:r>
        <w:t>”</w:t>
      </w:r>
      <w:r>
        <w:t>，而</w:t>
      </w:r>
      <w:r>
        <w:t>“</w:t>
      </w:r>
      <w:r>
        <w:t>甚至</w:t>
      </w:r>
      <w:r>
        <w:t>”</w:t>
      </w:r>
      <w:r>
        <w:t>所表示的程度更深，因此本空应填比</w:t>
      </w:r>
      <w:r>
        <w:t>“</w:t>
      </w:r>
      <w:r>
        <w:t>比以更胖</w:t>
      </w:r>
      <w:r>
        <w:t>”</w:t>
      </w:r>
      <w:r>
        <w:t>程度稍浅的后果。不吃晚饭的目的是减肥，恢复饮食后，有些人虽不至于更胖，但应该也减不了肥了，会出现不再掉秤，或者恢复</w:t>
      </w:r>
      <w:r>
        <w:t>“</w:t>
      </w:r>
      <w:r>
        <w:t>原貌</w:t>
      </w:r>
      <w:r>
        <w:t>”</w:t>
      </w:r>
      <w:r>
        <w:t>的情况。因此本空可填</w:t>
      </w:r>
      <w:r>
        <w:t>“</w:t>
      </w:r>
      <w:r>
        <w:t>就会恢复以前的体重</w:t>
      </w:r>
      <w:r>
        <w:t>”</w:t>
      </w:r>
      <w:r>
        <w:t>。</w:t>
      </w:r>
    </w:p>
    <w:p w:rsidR="008B7561" w:rsidRDefault="00BC263D">
      <w:pPr>
        <w:spacing w:line="360" w:lineRule="auto"/>
        <w:jc w:val="left"/>
        <w:textAlignment w:val="center"/>
      </w:pPr>
      <w:r>
        <w:t>8</w:t>
      </w:r>
      <w:r>
        <w:t>．（</w:t>
      </w:r>
      <w:r>
        <w:t>2022·</w:t>
      </w:r>
      <w:r>
        <w:t>北京</w:t>
      </w:r>
      <w:r>
        <w:rPr>
          <w:rFonts w:hint="eastAsia"/>
        </w:rPr>
        <w:t>西城区一模</w:t>
      </w:r>
      <w:r>
        <w:t>）语言基础运用。</w:t>
      </w:r>
    </w:p>
    <w:p w:rsidR="008B7561" w:rsidRDefault="00BC263D">
      <w:pPr>
        <w:spacing w:line="360" w:lineRule="auto"/>
        <w:ind w:firstLine="420"/>
        <w:jc w:val="left"/>
        <w:textAlignment w:val="center"/>
        <w:rPr>
          <w:rFonts w:ascii="楷体" w:eastAsia="楷体" w:hAnsi="楷体" w:cs="楷体"/>
        </w:rPr>
      </w:pPr>
      <w:r>
        <w:rPr>
          <w:rFonts w:ascii="楷体" w:eastAsia="楷体" w:hAnsi="楷体" w:cs="楷体"/>
        </w:rPr>
        <w:t>①</w:t>
      </w:r>
      <w:r>
        <w:rPr>
          <w:rFonts w:ascii="楷体" w:eastAsia="楷体" w:hAnsi="楷体" w:cs="楷体"/>
        </w:rPr>
        <w:t>雕版印刷技艺在各大平台直播，京剧脸谱图案在腕表上闪耀，故宫文物修复在屏幕上热映</w:t>
      </w:r>
      <w:r>
        <w:rPr>
          <w:rFonts w:ascii="楷体" w:eastAsia="楷体" w:hAnsi="楷体" w:cs="楷体"/>
        </w:rPr>
        <w:t>……②</w:t>
      </w:r>
      <w:r>
        <w:rPr>
          <w:rFonts w:ascii="楷体" w:eastAsia="楷体" w:hAnsi="楷体" w:cs="楷体"/>
        </w:rPr>
        <w:t>新媒体的广泛传播，使越来越多的年轻人接触到非物质文化遗产（以下简称</w:t>
      </w:r>
      <w:r>
        <w:rPr>
          <w:rFonts w:ascii="楷体" w:eastAsia="楷体" w:hAnsi="楷体" w:cs="楷体"/>
        </w:rPr>
        <w:t>“</w:t>
      </w:r>
      <w:r>
        <w:rPr>
          <w:rFonts w:ascii="楷体" w:eastAsia="楷体" w:hAnsi="楷体" w:cs="楷体"/>
        </w:rPr>
        <w:t>非遗</w:t>
      </w:r>
      <w:r>
        <w:rPr>
          <w:rFonts w:ascii="楷体" w:eastAsia="楷体" w:hAnsi="楷体" w:cs="楷体"/>
        </w:rPr>
        <w:t>”</w:t>
      </w:r>
      <w:r>
        <w:rPr>
          <w:rFonts w:ascii="楷体" w:eastAsia="楷体" w:hAnsi="楷体" w:cs="楷体"/>
        </w:rPr>
        <w:t>），由此，非遗</w:t>
      </w:r>
      <w:r>
        <w:rPr>
          <w:rFonts w:ascii="楷体" w:eastAsia="楷体" w:hAnsi="楷体" w:cs="楷体"/>
          <w:em w:val="dot"/>
        </w:rPr>
        <w:t>焕</w:t>
      </w:r>
      <w:r>
        <w:rPr>
          <w:rFonts w:ascii="楷体" w:eastAsia="楷体" w:hAnsi="楷体" w:cs="楷体"/>
          <w:em w:val="dot"/>
        </w:rPr>
        <w:t>发</w:t>
      </w:r>
      <w:r>
        <w:rPr>
          <w:rFonts w:ascii="楷体" w:eastAsia="楷体" w:hAnsi="楷体" w:cs="楷体"/>
        </w:rPr>
        <w:t>出新的活力。</w:t>
      </w:r>
    </w:p>
    <w:p w:rsidR="008B7561" w:rsidRDefault="00BC263D">
      <w:pPr>
        <w:spacing w:line="360" w:lineRule="auto"/>
        <w:ind w:firstLine="420"/>
        <w:jc w:val="left"/>
        <w:textAlignment w:val="center"/>
        <w:rPr>
          <w:rFonts w:ascii="楷体" w:eastAsia="楷体" w:hAnsi="楷体" w:cs="楷体"/>
        </w:rPr>
      </w:pPr>
      <w:r>
        <w:rPr>
          <w:rFonts w:ascii="楷体" w:eastAsia="楷体" w:hAnsi="楷体" w:cs="楷体"/>
        </w:rPr>
        <w:t>③</w:t>
      </w:r>
      <w:r>
        <w:rPr>
          <w:rFonts w:ascii="楷体" w:eastAsia="楷体" w:hAnsi="楷体" w:cs="楷体"/>
        </w:rPr>
        <w:t>用丰富的表现形式满足年轻受众的需求，让非遗绽放出更加迷人的价值。</w:t>
      </w:r>
      <w:r>
        <w:rPr>
          <w:rFonts w:ascii="楷体" w:eastAsia="楷体" w:hAnsi="楷体" w:cs="楷体"/>
        </w:rPr>
        <w:t>④</w:t>
      </w:r>
      <w:r>
        <w:rPr>
          <w:rFonts w:ascii="楷体" w:eastAsia="楷体" w:hAnsi="楷体" w:cs="楷体"/>
        </w:rPr>
        <w:t>年轻人渴望深入了解非遗所蕴含的深厚文化</w:t>
      </w:r>
      <w:r>
        <w:rPr>
          <w:rFonts w:ascii="楷体" w:eastAsia="楷体" w:hAnsi="楷体" w:cs="楷体"/>
          <w:em w:val="dot"/>
        </w:rPr>
        <w:t>内涵</w:t>
      </w:r>
      <w:r>
        <w:rPr>
          <w:rFonts w:ascii="楷体" w:eastAsia="楷体" w:hAnsi="楷体" w:cs="楷体"/>
        </w:rPr>
        <w:t>。</w:t>
      </w:r>
      <w:r>
        <w:rPr>
          <w:rFonts w:ascii="楷体" w:eastAsia="楷体" w:hAnsi="楷体" w:cs="楷体"/>
        </w:rPr>
        <w:t>⑤</w:t>
      </w:r>
      <w:r>
        <w:rPr>
          <w:rFonts w:ascii="楷体" w:eastAsia="楷体" w:hAnsi="楷体" w:cs="楷体"/>
        </w:rPr>
        <w:t>非遗传承人亦根据年轻人的特点，主动作为：一方面，以直播、短视频等形式进行活态展示，让优秀传统文化活起来；另一方面，通过个性化设计，让非遗元素与</w:t>
      </w:r>
      <w:r>
        <w:rPr>
          <w:rFonts w:ascii="楷体" w:eastAsia="楷体" w:hAnsi="楷体" w:cs="楷体"/>
        </w:rPr>
        <w:t>“</w:t>
      </w:r>
      <w:r>
        <w:rPr>
          <w:rFonts w:ascii="楷体" w:eastAsia="楷体" w:hAnsi="楷体" w:cs="楷体"/>
        </w:rPr>
        <w:t>新国潮</w:t>
      </w:r>
      <w:r>
        <w:rPr>
          <w:rFonts w:ascii="楷体" w:eastAsia="楷体" w:hAnsi="楷体" w:cs="楷体"/>
        </w:rPr>
        <w:t>”</w:t>
      </w:r>
      <w:r>
        <w:rPr>
          <w:rFonts w:ascii="楷体" w:eastAsia="楷体" w:hAnsi="楷体" w:cs="楷体"/>
        </w:rPr>
        <w:t>（将传统文化和现代审美结合起来的一种消费潮流）联动，极大地提升了年轻人的参与热情。</w:t>
      </w:r>
    </w:p>
    <w:p w:rsidR="008B7561" w:rsidRDefault="00BC263D">
      <w:pPr>
        <w:spacing w:line="360" w:lineRule="auto"/>
        <w:ind w:firstLine="420"/>
        <w:jc w:val="left"/>
        <w:textAlignment w:val="center"/>
        <w:rPr>
          <w:rFonts w:ascii="楷体" w:eastAsia="楷体" w:hAnsi="楷体" w:cs="楷体"/>
        </w:rPr>
      </w:pPr>
      <w:r>
        <w:rPr>
          <w:rFonts w:ascii="楷体" w:eastAsia="楷体" w:hAnsi="楷体" w:cs="楷体"/>
        </w:rPr>
        <w:t>⑥</w:t>
      </w:r>
      <w:r>
        <w:rPr>
          <w:rFonts w:ascii="楷体" w:eastAsia="楷体" w:hAnsi="楷体" w:cs="楷体"/>
        </w:rPr>
        <w:t>非遗</w:t>
      </w:r>
      <w:r>
        <w:rPr>
          <w:rFonts w:ascii="楷体" w:eastAsia="楷体" w:hAnsi="楷体" w:cs="楷体"/>
          <w:u w:val="wave"/>
        </w:rPr>
        <w:t>是中华民族先人留给我们的宝贵财富，是中华文明代代相传的生动见证。</w:t>
      </w:r>
      <w:r>
        <w:rPr>
          <w:rFonts w:ascii="楷体" w:eastAsia="楷体" w:hAnsi="楷体" w:cs="楷体"/>
        </w:rPr>
        <w:t>⑦</w:t>
      </w:r>
      <w:r>
        <w:rPr>
          <w:rFonts w:ascii="楷体" w:eastAsia="楷体" w:hAnsi="楷体" w:cs="楷体"/>
        </w:rPr>
        <w:t>非遗在（</w:t>
      </w:r>
      <w:r>
        <w:rPr>
          <w:rFonts w:ascii="'Times New Roman'" w:eastAsia="'Times New Roman'" w:hAnsi="'Times New Roman'" w:cs="'Times New Roman'"/>
        </w:rPr>
        <w:t>       </w:t>
      </w:r>
      <w:r>
        <w:rPr>
          <w:rFonts w:ascii="楷体" w:eastAsia="楷体" w:hAnsi="楷体" w:cs="楷体"/>
        </w:rPr>
        <w:t>）的基础上充分（</w:t>
      </w:r>
      <w:r>
        <w:rPr>
          <w:rFonts w:ascii="'Times New Roman'" w:eastAsia="'Times New Roman'" w:hAnsi="'Times New Roman'" w:cs="'Times New Roman'"/>
        </w:rPr>
        <w:t>       </w:t>
      </w:r>
      <w:r>
        <w:rPr>
          <w:rFonts w:ascii="楷体" w:eastAsia="楷体" w:hAnsi="楷体" w:cs="楷体"/>
        </w:rPr>
        <w:t>），创造性转化、创新性</w:t>
      </w:r>
      <w:r>
        <w:rPr>
          <w:rFonts w:ascii="楷体" w:eastAsia="楷体" w:hAnsi="楷体" w:cs="楷体"/>
        </w:rPr>
        <w:t>发展，越来越展现出青春的</w:t>
      </w:r>
      <w:r>
        <w:rPr>
          <w:rFonts w:ascii="楷体" w:eastAsia="楷体" w:hAnsi="楷体" w:cs="楷体"/>
          <w:em w:val="dot"/>
        </w:rPr>
        <w:t>风采</w:t>
      </w:r>
      <w:r>
        <w:rPr>
          <w:rFonts w:ascii="楷体" w:eastAsia="楷体" w:hAnsi="楷体" w:cs="楷体"/>
        </w:rPr>
        <w:t>。</w:t>
      </w:r>
    </w:p>
    <w:p w:rsidR="008B7561" w:rsidRDefault="00BC263D">
      <w:pPr>
        <w:spacing w:line="360" w:lineRule="auto"/>
        <w:jc w:val="left"/>
        <w:textAlignment w:val="center"/>
      </w:pPr>
      <w:r>
        <w:t>(1)</w:t>
      </w:r>
      <w:r>
        <w:t>下列说法</w:t>
      </w:r>
      <w:r>
        <w:rPr>
          <w:em w:val="dot"/>
        </w:rPr>
        <w:t>不正确</w:t>
      </w:r>
      <w:r>
        <w:t>的一项是（</w:t>
      </w:r>
      <w:r>
        <w:rPr>
          <w:rFonts w:ascii="'Times New Roman'" w:eastAsia="'Times New Roman'" w:hAnsi="'Times New Roman'" w:cs="'Times New Roman'"/>
        </w:rPr>
        <w:t>     </w:t>
      </w:r>
      <w:r>
        <w:t>）</w:t>
      </w:r>
    </w:p>
    <w:p w:rsidR="008B7561" w:rsidRDefault="00BC263D">
      <w:pPr>
        <w:spacing w:line="360" w:lineRule="auto"/>
        <w:jc w:val="left"/>
        <w:textAlignment w:val="center"/>
      </w:pPr>
      <w:r>
        <w:t>A</w:t>
      </w:r>
      <w:r>
        <w:t>．文中加点的三个词语</w:t>
      </w:r>
      <w:r>
        <w:t>“</w:t>
      </w:r>
      <w:r>
        <w:t>焕发</w:t>
      </w:r>
      <w:r>
        <w:t>”“</w:t>
      </w:r>
      <w:r>
        <w:t>内涵</w:t>
      </w:r>
      <w:r>
        <w:t>”“</w:t>
      </w:r>
      <w:r>
        <w:t>风采</w:t>
      </w:r>
      <w:r>
        <w:t>”</w:t>
      </w:r>
      <w:r>
        <w:t>均书写正确。</w:t>
      </w:r>
    </w:p>
    <w:p w:rsidR="008B7561" w:rsidRDefault="00BC263D">
      <w:pPr>
        <w:spacing w:line="360" w:lineRule="auto"/>
        <w:jc w:val="left"/>
        <w:textAlignment w:val="center"/>
      </w:pPr>
      <w:r>
        <w:t>B</w:t>
      </w:r>
      <w:r>
        <w:t>．为消除第</w:t>
      </w:r>
      <w:r>
        <w:t>③</w:t>
      </w:r>
      <w:r>
        <w:t>句中存在的语病，可将</w:t>
      </w:r>
      <w:r>
        <w:t>“</w:t>
      </w:r>
      <w:r>
        <w:t>价值</w:t>
      </w:r>
      <w:r>
        <w:t>”</w:t>
      </w:r>
      <w:r>
        <w:t>改为</w:t>
      </w:r>
      <w:r>
        <w:t>“</w:t>
      </w:r>
      <w:r>
        <w:t>光彩</w:t>
      </w:r>
      <w:r>
        <w:t>”</w:t>
      </w:r>
      <w:r>
        <w:t>。</w:t>
      </w:r>
    </w:p>
    <w:p w:rsidR="008B7561" w:rsidRDefault="00BC263D">
      <w:pPr>
        <w:spacing w:line="360" w:lineRule="auto"/>
        <w:jc w:val="left"/>
        <w:textAlignment w:val="center"/>
      </w:pPr>
      <w:r>
        <w:t>C</w:t>
      </w:r>
      <w:r>
        <w:t>．第</w:t>
      </w:r>
      <w:r>
        <w:t>⑥</w:t>
      </w:r>
      <w:r>
        <w:t>句中画波浪线的两部分文字，语序正确，不需要互换。</w:t>
      </w:r>
    </w:p>
    <w:p w:rsidR="008B7561" w:rsidRDefault="00BC263D">
      <w:pPr>
        <w:spacing w:line="360" w:lineRule="auto"/>
        <w:jc w:val="left"/>
        <w:textAlignment w:val="center"/>
      </w:pPr>
      <w:r>
        <w:t>D</w:t>
      </w:r>
      <w:r>
        <w:t>．第</w:t>
      </w:r>
      <w:r>
        <w:t>⑦</w:t>
      </w:r>
      <w:r>
        <w:t>句括号中应依次填入</w:t>
      </w:r>
      <w:r>
        <w:t>“</w:t>
      </w:r>
      <w:r>
        <w:t>吸收现代元素</w:t>
      </w:r>
      <w:r>
        <w:t>”</w:t>
      </w:r>
      <w:r>
        <w:t>与</w:t>
      </w:r>
      <w:r>
        <w:t>“</w:t>
      </w:r>
      <w:r>
        <w:t>继承传统</w:t>
      </w:r>
      <w:r>
        <w:t>”</w:t>
      </w:r>
      <w:r>
        <w:t>。</w:t>
      </w:r>
    </w:p>
    <w:p w:rsidR="008B7561" w:rsidRDefault="00BC263D">
      <w:pPr>
        <w:spacing w:line="360" w:lineRule="auto"/>
        <w:jc w:val="left"/>
        <w:textAlignment w:val="center"/>
      </w:pPr>
      <w:r>
        <w:t>(2)</w:t>
      </w:r>
      <w:r>
        <w:t>文中第</w:t>
      </w:r>
      <w:r>
        <w:t>①</w:t>
      </w:r>
      <w:r>
        <w:t>句要表达的意思是</w:t>
      </w:r>
      <w:r>
        <w:t>“</w:t>
      </w:r>
      <w:r>
        <w:t>多种非物质文化遗产己走入年轻人的生活</w:t>
      </w:r>
      <w:r>
        <w:t>”</w:t>
      </w:r>
      <w:r>
        <w:t>，任选一个角度，说说原文的语言表达效果好在哪里。</w:t>
      </w:r>
    </w:p>
    <w:p w:rsidR="008B7561" w:rsidRDefault="00BC263D">
      <w:pPr>
        <w:spacing w:line="360" w:lineRule="auto"/>
        <w:jc w:val="left"/>
        <w:textAlignment w:val="center"/>
      </w:pPr>
      <w:r>
        <w:t>【答案】</w:t>
      </w:r>
      <w:r>
        <w:t>(1)D</w:t>
      </w:r>
    </w:p>
    <w:p w:rsidR="008B7561" w:rsidRDefault="00BC263D">
      <w:pPr>
        <w:spacing w:line="360" w:lineRule="auto"/>
        <w:jc w:val="left"/>
        <w:textAlignment w:val="center"/>
      </w:pPr>
      <w:r>
        <w:t>(2)</w:t>
      </w:r>
      <w:r>
        <w:t>（答案示例一）原文表达使用排比的手法，具体写出</w:t>
      </w:r>
      <w:r>
        <w:t>“</w:t>
      </w:r>
      <w:r>
        <w:t>雕版印刷</w:t>
      </w:r>
      <w:r>
        <w:t>技艺</w:t>
      </w:r>
      <w:r>
        <w:t>”“</w:t>
      </w:r>
      <w:r>
        <w:t>京剧脸谱图案</w:t>
      </w:r>
      <w:r>
        <w:t>”“</w:t>
      </w:r>
      <w:r>
        <w:t>故宫文物修复</w:t>
      </w:r>
      <w:r>
        <w:t>”</w:t>
      </w:r>
      <w:r>
        <w:t>等多种非物质文化遗产是如何走入年轻人生活的，展现其丰富性与真实性。（具体生动，真实可信）</w:t>
      </w:r>
    </w:p>
    <w:p w:rsidR="008B7561" w:rsidRDefault="00BC263D">
      <w:pPr>
        <w:spacing w:line="360" w:lineRule="auto"/>
        <w:jc w:val="left"/>
        <w:textAlignment w:val="center"/>
      </w:pPr>
      <w:r>
        <w:lastRenderedPageBreak/>
        <w:t>（答案示例二）原文表达使用了</w:t>
      </w:r>
      <w:r>
        <w:t>“</w:t>
      </w:r>
      <w:r>
        <w:t>直播</w:t>
      </w:r>
      <w:r>
        <w:t>”“</w:t>
      </w:r>
      <w:r>
        <w:t>闪耀</w:t>
      </w:r>
      <w:r>
        <w:t>”“</w:t>
      </w:r>
      <w:r>
        <w:t>热映</w:t>
      </w:r>
      <w:r>
        <w:t>”</w:t>
      </w:r>
      <w:r>
        <w:t>等一系列动词，具体写出非物质文化遗产是如何丰富年轻人生活的，展现其动态与活力。（呈现活态，具有生命力）</w:t>
      </w:r>
    </w:p>
    <w:p w:rsidR="008B7561" w:rsidRDefault="00BC263D">
      <w:pPr>
        <w:spacing w:line="360" w:lineRule="auto"/>
        <w:jc w:val="left"/>
        <w:textAlignment w:val="center"/>
      </w:pPr>
      <w:r>
        <w:t>【解析】</w:t>
      </w:r>
    </w:p>
    <w:p w:rsidR="008B7561" w:rsidRDefault="00BC263D">
      <w:pPr>
        <w:spacing w:line="360" w:lineRule="auto"/>
        <w:jc w:val="left"/>
        <w:textAlignment w:val="center"/>
      </w:pPr>
      <w:r>
        <w:t>(1)</w:t>
      </w:r>
    </w:p>
    <w:p w:rsidR="008B7561" w:rsidRDefault="00BC263D">
      <w:pPr>
        <w:spacing w:line="360" w:lineRule="auto"/>
        <w:jc w:val="left"/>
        <w:textAlignment w:val="center"/>
      </w:pPr>
      <w:r>
        <w:t>本题考查学生对语文基础知识的掌握能力。</w:t>
      </w:r>
    </w:p>
    <w:p w:rsidR="008B7561" w:rsidRDefault="00BC263D">
      <w:pPr>
        <w:spacing w:line="360" w:lineRule="auto"/>
        <w:jc w:val="left"/>
        <w:textAlignment w:val="center"/>
      </w:pPr>
      <w:r>
        <w:t>D</w:t>
      </w:r>
      <w:r>
        <w:t>．</w:t>
      </w:r>
      <w:r>
        <w:t>“</w:t>
      </w:r>
      <w:r>
        <w:t>应依次填入</w:t>
      </w:r>
      <w:r>
        <w:t>‘</w:t>
      </w:r>
      <w:r>
        <w:t>吸收现代元素</w:t>
      </w:r>
      <w:r>
        <w:t>’</w:t>
      </w:r>
      <w:r>
        <w:t>与</w:t>
      </w:r>
      <w:r>
        <w:t>‘</w:t>
      </w:r>
      <w:r>
        <w:t>继承传统</w:t>
      </w:r>
      <w:r>
        <w:t>’”</w:t>
      </w:r>
      <w:r>
        <w:t>说法错误。应该是在继承传统的基础上充分吸收现代元素，所以应是依次填入</w:t>
      </w:r>
      <w:r>
        <w:t>“</w:t>
      </w:r>
      <w:r>
        <w:t>继承传统</w:t>
      </w:r>
      <w:r>
        <w:t>”</w:t>
      </w:r>
      <w:r>
        <w:t>与</w:t>
      </w:r>
      <w:r>
        <w:t>“</w:t>
      </w:r>
      <w:r>
        <w:t>吸收现代元素</w:t>
      </w:r>
      <w:r>
        <w:t>”</w:t>
      </w:r>
      <w:r>
        <w:t>。</w:t>
      </w:r>
    </w:p>
    <w:p w:rsidR="008B7561" w:rsidRDefault="00BC263D">
      <w:pPr>
        <w:spacing w:line="360" w:lineRule="auto"/>
        <w:jc w:val="left"/>
        <w:textAlignment w:val="center"/>
      </w:pPr>
      <w:r>
        <w:t>故选</w:t>
      </w:r>
      <w:r>
        <w:t>D</w:t>
      </w:r>
      <w:r>
        <w:t>。</w:t>
      </w:r>
    </w:p>
    <w:p w:rsidR="008B7561" w:rsidRDefault="00BC263D">
      <w:pPr>
        <w:spacing w:line="360" w:lineRule="auto"/>
        <w:jc w:val="left"/>
        <w:textAlignment w:val="center"/>
      </w:pPr>
      <w:r>
        <w:t>(2)</w:t>
      </w:r>
    </w:p>
    <w:p w:rsidR="008B7561" w:rsidRDefault="00BC263D">
      <w:pPr>
        <w:spacing w:line="360" w:lineRule="auto"/>
        <w:jc w:val="left"/>
        <w:textAlignment w:val="center"/>
      </w:pPr>
      <w:r>
        <w:t>本题考查学生分析句子表达效果的能力。</w:t>
      </w:r>
    </w:p>
    <w:p w:rsidR="008B7561" w:rsidRDefault="00BC263D">
      <w:pPr>
        <w:spacing w:line="360" w:lineRule="auto"/>
        <w:jc w:val="left"/>
        <w:textAlignment w:val="center"/>
      </w:pPr>
      <w:r>
        <w:t>在第</w:t>
      </w:r>
      <w:r>
        <w:t>①</w:t>
      </w:r>
      <w:r>
        <w:t>句中，作者连用了三个</w:t>
      </w:r>
      <w:r>
        <w:t>“……</w:t>
      </w:r>
      <w:r>
        <w:t>在</w:t>
      </w:r>
      <w:r>
        <w:t>……”</w:t>
      </w:r>
      <w:r>
        <w:t>句式，使表达形成了排比句式，同时，作者对非物质文化遗产并不是泛泛而谈，而是具体写出</w:t>
      </w:r>
      <w:r>
        <w:t>“</w:t>
      </w:r>
      <w:r>
        <w:t>雕版印刷技艺</w:t>
      </w:r>
      <w:r>
        <w:t>”“</w:t>
      </w:r>
      <w:r>
        <w:t>京剧脸谱图案</w:t>
      </w:r>
      <w:r>
        <w:t>”“</w:t>
      </w:r>
      <w:r>
        <w:t>故宫文物修复</w:t>
      </w:r>
      <w:r>
        <w:t>”</w:t>
      </w:r>
      <w:r>
        <w:t>等多种非物质文化遗产是如何走入年轻人生活的。这样的表达增强了句子的表达气势，也展示了非遗的丰富性与真实性。</w:t>
      </w:r>
    </w:p>
    <w:p w:rsidR="008B7561" w:rsidRDefault="00BC263D">
      <w:pPr>
        <w:spacing w:line="360" w:lineRule="auto"/>
        <w:jc w:val="left"/>
        <w:textAlignment w:val="center"/>
      </w:pPr>
      <w:r>
        <w:t>也可以从用词方面进行分析，如果仅仅笼统地表达为</w:t>
      </w:r>
      <w:r>
        <w:t>“</w:t>
      </w:r>
      <w:r>
        <w:t>多种非物质文化遗产己走入年轻人的生活</w:t>
      </w:r>
      <w:r>
        <w:t>”</w:t>
      </w:r>
      <w:r>
        <w:t>，则这种表达过于简单干瘪，缺乏生动性，也不能让读者立刻明白非物质文化遗产的概念。而原文运用了</w:t>
      </w:r>
      <w:r>
        <w:t>“</w:t>
      </w:r>
      <w:r>
        <w:t>直播</w:t>
      </w:r>
      <w:r>
        <w:t>”“</w:t>
      </w:r>
      <w:r>
        <w:t>闪耀</w:t>
      </w:r>
      <w:r>
        <w:t>”“</w:t>
      </w:r>
      <w:r>
        <w:t>热映</w:t>
      </w:r>
      <w:r>
        <w:t>”</w:t>
      </w:r>
      <w:r>
        <w:t>等一系列动词，具体写出非物质文化遗产是如何丰富年轻人生活的，如何在年轻人的生活中占据了一席之地的，这样就写出了非遗的动态与活力，使表达更具有生命力。</w:t>
      </w:r>
    </w:p>
    <w:p w:rsidR="008B7561" w:rsidRDefault="00BC263D">
      <w:pPr>
        <w:spacing w:line="360" w:lineRule="auto"/>
        <w:jc w:val="left"/>
        <w:textAlignment w:val="center"/>
      </w:pPr>
      <w:r>
        <w:t>（</w:t>
      </w:r>
      <w:r>
        <w:t>2022·</w:t>
      </w:r>
      <w:r>
        <w:rPr>
          <w:rFonts w:hint="eastAsia"/>
        </w:rPr>
        <w:t>河北保定一模</w:t>
      </w:r>
      <w:r>
        <w:t>）阅读下面的文字，完成下列小题。</w:t>
      </w:r>
    </w:p>
    <w:p w:rsidR="008B7561" w:rsidRDefault="00BC263D">
      <w:pPr>
        <w:spacing w:line="360" w:lineRule="auto"/>
        <w:ind w:firstLine="420"/>
        <w:jc w:val="left"/>
        <w:textAlignment w:val="center"/>
        <w:rPr>
          <w:rFonts w:ascii="楷体" w:eastAsia="楷体" w:hAnsi="楷体" w:cs="楷体"/>
        </w:rPr>
      </w:pPr>
      <w:r>
        <w:rPr>
          <w:rFonts w:ascii="楷体" w:eastAsia="楷体" w:hAnsi="楷体" w:cs="楷体"/>
        </w:rPr>
        <w:t>1</w:t>
      </w:r>
      <w:r>
        <w:rPr>
          <w:rFonts w:ascii="楷体" w:eastAsia="楷体" w:hAnsi="楷体" w:cs="楷体"/>
        </w:rPr>
        <w:t>月</w:t>
      </w:r>
      <w:r>
        <w:rPr>
          <w:rFonts w:ascii="楷体" w:eastAsia="楷体" w:hAnsi="楷体" w:cs="楷体"/>
        </w:rPr>
        <w:t>31</w:t>
      </w:r>
      <w:r>
        <w:rPr>
          <w:rFonts w:ascii="楷体" w:eastAsia="楷体" w:hAnsi="楷体" w:cs="楷体"/>
        </w:rPr>
        <w:t>日晚，舞蹈诗剧《只此青绿》登上中央广播电视总台虎年春晚。舞者以绚烂之身，</w:t>
      </w:r>
      <w:r>
        <w:rPr>
          <w:rFonts w:ascii="楷体" w:eastAsia="楷体" w:hAnsi="楷体" w:cs="楷体"/>
        </w:rPr>
        <w:t>________</w:t>
      </w:r>
      <w:r>
        <w:rPr>
          <w:rFonts w:ascii="楷体" w:eastAsia="楷体" w:hAnsi="楷体" w:cs="楷体"/>
        </w:rPr>
        <w:t>出如诗如幻的无垠山河，将中国古典式传奇娓娓道来。许多网友刷屏直呼：</w:t>
      </w:r>
      <w:r>
        <w:rPr>
          <w:rFonts w:ascii="楷体" w:eastAsia="楷体" w:hAnsi="楷体" w:cs="楷体"/>
        </w:rPr>
        <w:t>“</w:t>
      </w:r>
      <w:r>
        <w:rPr>
          <w:rFonts w:ascii="楷体" w:eastAsia="楷体" w:hAnsi="楷体" w:cs="楷体"/>
        </w:rPr>
        <w:t>美哭了！太震撼！</w:t>
      </w:r>
      <w:r>
        <w:rPr>
          <w:rFonts w:ascii="楷体" w:eastAsia="楷体" w:hAnsi="楷体" w:cs="楷体"/>
        </w:rPr>
        <w:t>”</w:t>
      </w:r>
    </w:p>
    <w:p w:rsidR="008B7561" w:rsidRDefault="00BC263D">
      <w:pPr>
        <w:spacing w:line="360" w:lineRule="auto"/>
        <w:ind w:firstLine="420"/>
        <w:jc w:val="left"/>
        <w:textAlignment w:val="center"/>
        <w:rPr>
          <w:rFonts w:ascii="楷体" w:eastAsia="楷体" w:hAnsi="楷体" w:cs="楷体"/>
        </w:rPr>
      </w:pPr>
      <w:r>
        <w:rPr>
          <w:rFonts w:ascii="楷体" w:eastAsia="楷体" w:hAnsi="楷体" w:cs="楷体"/>
        </w:rPr>
        <w:t>《只此青绿》编导周莉亚、韩真介绍，创作灵感来源于《千里江山图》。</w:t>
      </w:r>
      <w:r>
        <w:rPr>
          <w:rFonts w:ascii="楷体" w:eastAsia="楷体" w:hAnsi="楷体" w:cs="楷体"/>
          <w:u w:val="wave"/>
        </w:rPr>
        <w:t>《千里江山图》是北宋画家王希孟用半年时间在</w:t>
      </w:r>
      <w:r>
        <w:rPr>
          <w:rFonts w:ascii="楷体" w:eastAsia="楷体" w:hAnsi="楷体" w:cs="楷体"/>
          <w:u w:val="wave"/>
        </w:rPr>
        <w:t>18</w:t>
      </w:r>
      <w:r>
        <w:rPr>
          <w:rFonts w:ascii="楷体" w:eastAsia="楷体" w:hAnsi="楷体" w:cs="楷体"/>
          <w:u w:val="wave"/>
        </w:rPr>
        <w:t>岁时</w:t>
      </w:r>
      <w:r>
        <w:rPr>
          <w:rFonts w:ascii="楷体" w:eastAsia="楷体" w:hAnsi="楷体" w:cs="楷体"/>
          <w:u w:val="wave"/>
        </w:rPr>
        <w:t>画成的传世名画，用石青、石绿色的矿物质颜料绘成而闻名。</w:t>
      </w:r>
      <w:r>
        <w:rPr>
          <w:rFonts w:ascii="楷体" w:eastAsia="楷体" w:hAnsi="楷体" w:cs="楷体"/>
        </w:rPr>
        <w:t>绚丽的青绿色调交织描绘着千里江山的</w:t>
      </w:r>
      <w:r>
        <w:rPr>
          <w:rFonts w:ascii="楷体" w:eastAsia="楷体" w:hAnsi="楷体" w:cs="楷体"/>
        </w:rPr>
        <w:t>________</w:t>
      </w:r>
      <w:r>
        <w:rPr>
          <w:rFonts w:ascii="楷体" w:eastAsia="楷体" w:hAnsi="楷体" w:cs="楷体"/>
        </w:rPr>
        <w:t>，这也是《只此青绿》中</w:t>
      </w:r>
      <w:r>
        <w:rPr>
          <w:rFonts w:ascii="楷体" w:eastAsia="楷体" w:hAnsi="楷体" w:cs="楷体"/>
        </w:rPr>
        <w:t>“</w:t>
      </w:r>
      <w:r>
        <w:rPr>
          <w:rFonts w:ascii="楷体" w:eastAsia="楷体" w:hAnsi="楷体" w:cs="楷体"/>
        </w:rPr>
        <w:t>青绿</w:t>
      </w:r>
      <w:r>
        <w:rPr>
          <w:rFonts w:ascii="楷体" w:eastAsia="楷体" w:hAnsi="楷体" w:cs="楷体"/>
        </w:rPr>
        <w:t>”</w:t>
      </w:r>
      <w:r>
        <w:rPr>
          <w:rFonts w:ascii="楷体" w:eastAsia="楷体" w:hAnsi="楷体" w:cs="楷体"/>
        </w:rPr>
        <w:t>的来源。</w:t>
      </w:r>
    </w:p>
    <w:p w:rsidR="008B7561" w:rsidRDefault="00BC263D">
      <w:pPr>
        <w:spacing w:line="360" w:lineRule="auto"/>
        <w:ind w:firstLine="420"/>
        <w:jc w:val="left"/>
        <w:textAlignment w:val="center"/>
      </w:pPr>
      <w:r>
        <w:rPr>
          <w:rFonts w:ascii="楷体" w:eastAsia="楷体" w:hAnsi="楷体" w:cs="楷体"/>
        </w:rPr>
        <w:t>春晚里的片段是将《千里江山图》中的青绿设色</w:t>
      </w:r>
      <w:r>
        <w:rPr>
          <w:rFonts w:ascii="楷体" w:eastAsia="楷体" w:hAnsi="楷体" w:cs="楷体"/>
        </w:rPr>
        <w:t>________</w:t>
      </w:r>
      <w:r>
        <w:rPr>
          <w:rFonts w:ascii="楷体" w:eastAsia="楷体" w:hAnsi="楷体" w:cs="楷体"/>
        </w:rPr>
        <w:t>出来，抽象成一位女性人物形象，这一段群舞是在表达群山</w:t>
      </w:r>
      <w:r>
        <w:rPr>
          <w:rFonts w:ascii="楷体" w:eastAsia="楷体" w:hAnsi="楷体" w:cs="楷体"/>
        </w:rPr>
        <w:t>________</w:t>
      </w:r>
      <w:r>
        <w:rPr>
          <w:rFonts w:ascii="楷体" w:eastAsia="楷体" w:hAnsi="楷体" w:cs="楷体"/>
        </w:rPr>
        <w:t>的概念。</w:t>
      </w:r>
      <w:r>
        <w:rPr>
          <w:rFonts w:ascii="楷体" w:eastAsia="楷体" w:hAnsi="楷体" w:cs="楷体"/>
          <w:u w:val="single"/>
        </w:rPr>
        <w:t>舞者的头饰像是《千里江山图》中的山石；女主开篇第一个造型双袖下垂，像是山的纹理，也似是山间瀑布；</w:t>
      </w:r>
      <w:r>
        <w:rPr>
          <w:rFonts w:ascii="楷体" w:eastAsia="楷体" w:hAnsi="楷体" w:cs="楷体"/>
        </w:rPr>
        <w:t>舞者们集体慢慢转身时，仿佛一座山峰迎面而来；当她们缓慢出脚重心下移，仿佛山峦在动</w:t>
      </w:r>
      <w:r>
        <w:rPr>
          <w:rFonts w:ascii="楷体" w:eastAsia="楷体" w:hAnsi="楷体" w:cs="楷体"/>
        </w:rPr>
        <w:t>……</w:t>
      </w:r>
      <w:r>
        <w:rPr>
          <w:rFonts w:ascii="楷体" w:eastAsia="楷体" w:hAnsi="楷体" w:cs="楷体"/>
        </w:rPr>
        <w:t>该选段为观众呈上视觉盛宴的同时，让观众了解《千里江山图</w:t>
      </w:r>
      <w:r>
        <w:rPr>
          <w:rFonts w:ascii="楷体" w:eastAsia="楷体" w:hAnsi="楷体" w:cs="楷体"/>
        </w:rPr>
        <w:t>》，展现出作品追寻中华文明根脉的意义。</w:t>
      </w:r>
    </w:p>
    <w:p w:rsidR="008B7561" w:rsidRDefault="00BC263D">
      <w:pPr>
        <w:spacing w:line="360" w:lineRule="auto"/>
        <w:jc w:val="left"/>
        <w:textAlignment w:val="center"/>
      </w:pPr>
      <w:r>
        <w:t>9</w:t>
      </w:r>
      <w:r>
        <w:t>．依次填入文中横线上的词语，全都恰当的一项是（</w:t>
      </w:r>
      <w:r>
        <w:rPr>
          <w:rFonts w:ascii="'Times New Roman'" w:eastAsia="'Times New Roman'" w:hAnsi="'Times New Roman'" w:cs="'Times New Roman'"/>
        </w:rPr>
        <w:t>       </w:t>
      </w:r>
      <w:r>
        <w:t>）</w:t>
      </w:r>
    </w:p>
    <w:p w:rsidR="008B7561" w:rsidRDefault="00BC263D">
      <w:pPr>
        <w:tabs>
          <w:tab w:val="left" w:pos="4153"/>
        </w:tabs>
        <w:spacing w:line="360" w:lineRule="auto"/>
        <w:jc w:val="left"/>
        <w:textAlignment w:val="center"/>
      </w:pPr>
      <w:r>
        <w:t>A</w:t>
      </w:r>
      <w:r>
        <w:t>．勾勒</w:t>
      </w:r>
      <w:r>
        <w:rPr>
          <w:rFonts w:ascii="'Times New Roman'" w:eastAsia="'Times New Roman'" w:hAnsi="'Times New Roman'" w:cs="'Times New Roman'"/>
        </w:rPr>
        <w:t>   </w:t>
      </w:r>
      <w:r>
        <w:t>锦绣恢弘</w:t>
      </w:r>
      <w:r>
        <w:rPr>
          <w:rFonts w:ascii="'Times New Roman'" w:eastAsia="'Times New Roman'" w:hAnsi="'Times New Roman'" w:cs="'Times New Roman'"/>
        </w:rPr>
        <w:t>   </w:t>
      </w:r>
      <w:r>
        <w:t>抽离</w:t>
      </w:r>
      <w:r>
        <w:rPr>
          <w:rFonts w:ascii="'Times New Roman'" w:eastAsia="'Times New Roman'" w:hAnsi="'Times New Roman'" w:cs="'Times New Roman'"/>
        </w:rPr>
        <w:t>   </w:t>
      </w:r>
      <w:r>
        <w:t>层峦叠嶂</w:t>
      </w:r>
      <w:r>
        <w:tab/>
        <w:t>B</w:t>
      </w:r>
      <w:r>
        <w:t>．塑造</w:t>
      </w:r>
      <w:r>
        <w:rPr>
          <w:rFonts w:ascii="'Times New Roman'" w:eastAsia="'Times New Roman'" w:hAnsi="'Times New Roman'" w:cs="'Times New Roman'"/>
        </w:rPr>
        <w:t>   </w:t>
      </w:r>
      <w:r>
        <w:t>锦绣文章</w:t>
      </w:r>
      <w:r>
        <w:rPr>
          <w:rFonts w:ascii="'Times New Roman'" w:eastAsia="'Times New Roman'" w:hAnsi="'Times New Roman'" w:cs="'Times New Roman'"/>
        </w:rPr>
        <w:t>   </w:t>
      </w:r>
      <w:r>
        <w:t>抽离</w:t>
      </w:r>
      <w:r>
        <w:rPr>
          <w:rFonts w:ascii="'Times New Roman'" w:eastAsia="'Times New Roman'" w:hAnsi="'Times New Roman'" w:cs="'Times New Roman'"/>
        </w:rPr>
        <w:t>   </w:t>
      </w:r>
      <w:r>
        <w:t>千山万壑</w:t>
      </w:r>
    </w:p>
    <w:p w:rsidR="008B7561" w:rsidRDefault="00BC263D">
      <w:pPr>
        <w:tabs>
          <w:tab w:val="left" w:pos="4153"/>
        </w:tabs>
        <w:spacing w:line="360" w:lineRule="auto"/>
        <w:jc w:val="left"/>
        <w:textAlignment w:val="center"/>
      </w:pPr>
      <w:r>
        <w:lastRenderedPageBreak/>
        <w:t>C</w:t>
      </w:r>
      <w:r>
        <w:t>．勾勒</w:t>
      </w:r>
      <w:r>
        <w:rPr>
          <w:rFonts w:ascii="'Times New Roman'" w:eastAsia="'Times New Roman'" w:hAnsi="'Times New Roman'" w:cs="'Times New Roman'"/>
        </w:rPr>
        <w:t>   </w:t>
      </w:r>
      <w:r>
        <w:t>锦绣恢弘</w:t>
      </w:r>
      <w:r>
        <w:rPr>
          <w:rFonts w:ascii="'Times New Roman'" w:eastAsia="'Times New Roman'" w:hAnsi="'Times New Roman'" w:cs="'Times New Roman'"/>
        </w:rPr>
        <w:t>   </w:t>
      </w:r>
      <w:r>
        <w:t>剥离</w:t>
      </w:r>
      <w:r>
        <w:rPr>
          <w:rFonts w:ascii="'Times New Roman'" w:eastAsia="'Times New Roman'" w:hAnsi="'Times New Roman'" w:cs="'Times New Roman'"/>
        </w:rPr>
        <w:t>   </w:t>
      </w:r>
      <w:r>
        <w:t>千山万壑</w:t>
      </w:r>
      <w:r>
        <w:tab/>
        <w:t>D</w:t>
      </w:r>
      <w:r>
        <w:t>．塑造</w:t>
      </w:r>
      <w:r>
        <w:rPr>
          <w:rFonts w:ascii="'Times New Roman'" w:eastAsia="'Times New Roman'" w:hAnsi="'Times New Roman'" w:cs="'Times New Roman'"/>
        </w:rPr>
        <w:t>   </w:t>
      </w:r>
      <w:r>
        <w:t>锦绣文章</w:t>
      </w:r>
      <w:r>
        <w:rPr>
          <w:rFonts w:ascii="'Times New Roman'" w:eastAsia="'Times New Roman'" w:hAnsi="'Times New Roman'" w:cs="'Times New Roman'"/>
        </w:rPr>
        <w:t>   </w:t>
      </w:r>
      <w:r>
        <w:t>剥离</w:t>
      </w:r>
      <w:r>
        <w:rPr>
          <w:rFonts w:ascii="'Times New Roman'" w:eastAsia="'Times New Roman'" w:hAnsi="'Times New Roman'" w:cs="'Times New Roman'"/>
        </w:rPr>
        <w:t>   </w:t>
      </w:r>
      <w:r>
        <w:t>层峦叠嶂</w:t>
      </w:r>
    </w:p>
    <w:p w:rsidR="008B7561" w:rsidRDefault="00BC263D">
      <w:pPr>
        <w:spacing w:line="360" w:lineRule="auto"/>
        <w:jc w:val="left"/>
        <w:textAlignment w:val="center"/>
      </w:pPr>
      <w:r>
        <w:t>10</w:t>
      </w:r>
      <w:r>
        <w:t>．文中画波浪线的句子有语病，下列修改最恰当的一项是（</w:t>
      </w:r>
      <w:r>
        <w:rPr>
          <w:rFonts w:ascii="'Times New Roman'" w:eastAsia="'Times New Roman'" w:hAnsi="'Times New Roman'" w:cs="'Times New Roman'"/>
        </w:rPr>
        <w:t>       </w:t>
      </w:r>
      <w:r>
        <w:t>）</w:t>
      </w:r>
    </w:p>
    <w:p w:rsidR="008B7561" w:rsidRDefault="00BC263D">
      <w:pPr>
        <w:spacing w:line="360" w:lineRule="auto"/>
        <w:jc w:val="left"/>
        <w:textAlignment w:val="center"/>
      </w:pPr>
      <w:r>
        <w:t>A</w:t>
      </w:r>
      <w:r>
        <w:t>．《千里江山图》是北宋画家王希孟在</w:t>
      </w:r>
      <w:r>
        <w:t>18</w:t>
      </w:r>
      <w:r>
        <w:t>岁时用半年时间画成的传世名画，用石青、石绿色的矿物质颜料绘成而闻名。</w:t>
      </w:r>
    </w:p>
    <w:p w:rsidR="008B7561" w:rsidRDefault="00BC263D">
      <w:pPr>
        <w:spacing w:line="360" w:lineRule="auto"/>
        <w:jc w:val="left"/>
        <w:textAlignment w:val="center"/>
      </w:pPr>
      <w:r>
        <w:t>B</w:t>
      </w:r>
      <w:r>
        <w:t>．《千里江山图》是北宋画家王</w:t>
      </w:r>
      <w:r>
        <w:t>希孟用半年时间在</w:t>
      </w:r>
      <w:r>
        <w:t>18</w:t>
      </w:r>
      <w:r>
        <w:t>岁时画成的传世名画，因用石青、石绿色的矿物质颜料绘成而闻名。</w:t>
      </w:r>
    </w:p>
    <w:p w:rsidR="008B7561" w:rsidRDefault="00BC263D">
      <w:pPr>
        <w:spacing w:line="360" w:lineRule="auto"/>
        <w:jc w:val="left"/>
        <w:textAlignment w:val="center"/>
      </w:pPr>
      <w:r>
        <w:t>C</w:t>
      </w:r>
      <w:r>
        <w:t>．《千里江山图》是北宋画家王希孟在</w:t>
      </w:r>
      <w:r>
        <w:t>18</w:t>
      </w:r>
      <w:r>
        <w:t>岁时用半年时间画成的传世名画，因用石青、石绿色的矿物质颜料绘成而闻名。</w:t>
      </w:r>
    </w:p>
    <w:p w:rsidR="008B7561" w:rsidRDefault="00BC263D">
      <w:pPr>
        <w:spacing w:line="360" w:lineRule="auto"/>
        <w:jc w:val="left"/>
        <w:textAlignment w:val="center"/>
      </w:pPr>
      <w:r>
        <w:t>D</w:t>
      </w:r>
      <w:r>
        <w:t>．《千里江山图》是北宋画家王希孟用半年时间在</w:t>
      </w:r>
      <w:r>
        <w:t>18</w:t>
      </w:r>
      <w:r>
        <w:t>岁时画成的传世名画，因用石青、石绿色的矿物质颜料绘成而闻名。</w:t>
      </w:r>
    </w:p>
    <w:p w:rsidR="008B7561" w:rsidRDefault="00BC263D">
      <w:pPr>
        <w:spacing w:line="360" w:lineRule="auto"/>
        <w:jc w:val="left"/>
        <w:textAlignment w:val="center"/>
      </w:pPr>
      <w:r>
        <w:t>11</w:t>
      </w:r>
      <w:r>
        <w:t>．文中画横线的句子使用了比喻的修辞手法，请简要分析其构成和表达效果。</w:t>
      </w:r>
    </w:p>
    <w:p w:rsidR="008B7561" w:rsidRDefault="00BC263D">
      <w:pPr>
        <w:spacing w:line="360" w:lineRule="auto"/>
        <w:jc w:val="left"/>
        <w:textAlignment w:val="center"/>
      </w:pPr>
      <w:r>
        <w:t>【答案】</w:t>
      </w:r>
      <w:r>
        <w:t>9</w:t>
      </w:r>
      <w:r>
        <w:t>．</w:t>
      </w:r>
      <w:r>
        <w:t>A</w:t>
      </w:r>
    </w:p>
    <w:p w:rsidR="008B7561" w:rsidRDefault="00BC263D">
      <w:pPr>
        <w:spacing w:line="360" w:lineRule="auto"/>
        <w:jc w:val="left"/>
        <w:textAlignment w:val="center"/>
      </w:pPr>
      <w:r>
        <w:t>10</w:t>
      </w:r>
      <w:r>
        <w:t>．</w:t>
      </w:r>
      <w:r>
        <w:t>C</w:t>
      </w:r>
    </w:p>
    <w:p w:rsidR="008B7561" w:rsidRDefault="00BC263D">
      <w:pPr>
        <w:spacing w:line="360" w:lineRule="auto"/>
        <w:jc w:val="left"/>
        <w:textAlignment w:val="center"/>
      </w:pPr>
      <w:r>
        <w:t>11</w:t>
      </w:r>
      <w:r>
        <w:t>．构成：本体和喻体形象相似。本体为舞者头饰、女主双袖下垂的造型，喻体分别为山石和山的纹理、山间瀑布，外</w:t>
      </w:r>
      <w:r>
        <w:t>形相似。</w:t>
      </w:r>
    </w:p>
    <w:p w:rsidR="008B7561" w:rsidRDefault="00BC263D">
      <w:pPr>
        <w:spacing w:line="360" w:lineRule="auto"/>
        <w:jc w:val="left"/>
        <w:textAlignment w:val="center"/>
      </w:pPr>
      <w:r>
        <w:t>效果：形象生动，使读者生发联想，更易理解舞蹈与《千里江山图》的关系。</w:t>
      </w:r>
    </w:p>
    <w:p w:rsidR="008B7561" w:rsidRDefault="00BC263D">
      <w:pPr>
        <w:spacing w:line="360" w:lineRule="auto"/>
        <w:jc w:val="left"/>
        <w:textAlignment w:val="center"/>
      </w:pPr>
      <w:r>
        <w:t>【解析】</w:t>
      </w:r>
    </w:p>
    <w:p w:rsidR="008B7561" w:rsidRDefault="00BC263D">
      <w:pPr>
        <w:spacing w:line="360" w:lineRule="auto"/>
        <w:jc w:val="left"/>
        <w:textAlignment w:val="center"/>
      </w:pPr>
      <w:r>
        <w:t>9</w:t>
      </w:r>
      <w:r>
        <w:t>．</w:t>
      </w:r>
    </w:p>
    <w:p w:rsidR="008B7561" w:rsidRDefault="00BC263D">
      <w:pPr>
        <w:spacing w:line="360" w:lineRule="auto"/>
        <w:jc w:val="left"/>
        <w:textAlignment w:val="center"/>
      </w:pPr>
      <w:r>
        <w:t>本题考查学生辨析并正确使用词语（包括成语）的能力。</w:t>
      </w:r>
    </w:p>
    <w:p w:rsidR="008B7561" w:rsidRDefault="00BC263D">
      <w:pPr>
        <w:spacing w:line="360" w:lineRule="auto"/>
        <w:jc w:val="left"/>
        <w:textAlignment w:val="center"/>
      </w:pPr>
      <w:r>
        <w:t>第一空，勾勒：用线条画出轮廓；用简单的笔墨描写事物的大致情况。塑造：用泥土等可塑材料制成的人物形象或用一定的艺术手法或语言文字来表现人物形象。语境中宾语是</w:t>
      </w:r>
      <w:r>
        <w:t>“</w:t>
      </w:r>
      <w:r>
        <w:t>无垠山河</w:t>
      </w:r>
      <w:r>
        <w:t>”</w:t>
      </w:r>
      <w:r>
        <w:t>，应选</w:t>
      </w:r>
      <w:r>
        <w:t>“</w:t>
      </w:r>
      <w:r>
        <w:t>勾勒</w:t>
      </w:r>
      <w:r>
        <w:t>”</w:t>
      </w:r>
      <w:r>
        <w:t>。</w:t>
      </w:r>
    </w:p>
    <w:p w:rsidR="008B7561" w:rsidRDefault="00BC263D">
      <w:pPr>
        <w:spacing w:line="360" w:lineRule="auto"/>
        <w:jc w:val="left"/>
        <w:textAlignment w:val="center"/>
      </w:pPr>
      <w:r>
        <w:t>第二空，锦绣恢弘：指美好而阔大。锦绣文章：多指文笔出色的文学作品。根据修饰语</w:t>
      </w:r>
      <w:r>
        <w:t>“</w:t>
      </w:r>
      <w:r>
        <w:t>千里江山</w:t>
      </w:r>
      <w:r>
        <w:t>”</w:t>
      </w:r>
      <w:r>
        <w:t>可知，不是文学作品，应选</w:t>
      </w:r>
      <w:r>
        <w:t>“</w:t>
      </w:r>
      <w:r>
        <w:t>锦绣恢弘</w:t>
      </w:r>
      <w:r>
        <w:t>”</w:t>
      </w:r>
      <w:r>
        <w:t>。</w:t>
      </w:r>
    </w:p>
    <w:p w:rsidR="008B7561" w:rsidRDefault="00BC263D">
      <w:pPr>
        <w:spacing w:line="360" w:lineRule="auto"/>
        <w:jc w:val="left"/>
        <w:textAlignment w:val="center"/>
      </w:pPr>
      <w:r>
        <w:t>第三空，抽离：把某事物从另一事物中抽出分离出来。剥离：指将（组织、皮层、覆盖物等）脱落；分开，一般指表层性事物。从语境看，</w:t>
      </w:r>
      <w:r>
        <w:t>“</w:t>
      </w:r>
      <w:r>
        <w:t>青绿设色</w:t>
      </w:r>
      <w:r>
        <w:t>”</w:t>
      </w:r>
      <w:r>
        <w:t>非表层性事物，故选</w:t>
      </w:r>
      <w:r>
        <w:t>“</w:t>
      </w:r>
      <w:r>
        <w:t>抽离</w:t>
      </w:r>
      <w:r>
        <w:t>”</w:t>
      </w:r>
      <w:r>
        <w:t>。</w:t>
      </w:r>
    </w:p>
    <w:p w:rsidR="008B7561" w:rsidRDefault="00BC263D">
      <w:pPr>
        <w:spacing w:line="360" w:lineRule="auto"/>
        <w:jc w:val="left"/>
        <w:textAlignment w:val="center"/>
      </w:pPr>
      <w:r>
        <w:t>第四空，层峦叠嶂：形容山多而险峻。千山万壑：形容高山深谷极多，也形容地势险峻。语境中没有</w:t>
      </w:r>
      <w:r>
        <w:t>“</w:t>
      </w:r>
      <w:r>
        <w:t>深谷</w:t>
      </w:r>
      <w:r>
        <w:t>”</w:t>
      </w:r>
      <w:r>
        <w:t>，故而选</w:t>
      </w:r>
      <w:r>
        <w:t>“</w:t>
      </w:r>
      <w:r>
        <w:t>层峦叠嶂</w:t>
      </w:r>
      <w:r>
        <w:t>”</w:t>
      </w:r>
      <w:r>
        <w:t>。</w:t>
      </w:r>
    </w:p>
    <w:p w:rsidR="008B7561" w:rsidRDefault="00BC263D">
      <w:pPr>
        <w:spacing w:line="360" w:lineRule="auto"/>
        <w:jc w:val="left"/>
        <w:textAlignment w:val="center"/>
      </w:pPr>
      <w:r>
        <w:t>故选</w:t>
      </w:r>
      <w:r>
        <w:t>A</w:t>
      </w:r>
      <w:r>
        <w:t>。</w:t>
      </w:r>
    </w:p>
    <w:p w:rsidR="008B7561" w:rsidRDefault="00BC263D">
      <w:pPr>
        <w:spacing w:line="360" w:lineRule="auto"/>
        <w:jc w:val="left"/>
        <w:textAlignment w:val="center"/>
      </w:pPr>
      <w:r>
        <w:t>10</w:t>
      </w:r>
      <w:r>
        <w:t>．</w:t>
      </w:r>
    </w:p>
    <w:p w:rsidR="008B7561" w:rsidRDefault="00BC263D">
      <w:pPr>
        <w:spacing w:line="360" w:lineRule="auto"/>
        <w:jc w:val="left"/>
        <w:textAlignment w:val="center"/>
      </w:pPr>
      <w:r>
        <w:t>本题考查学生辨析并修改病句的能力。</w:t>
      </w:r>
    </w:p>
    <w:p w:rsidR="008B7561" w:rsidRDefault="00BC263D">
      <w:pPr>
        <w:spacing w:line="360" w:lineRule="auto"/>
        <w:jc w:val="left"/>
        <w:textAlignment w:val="center"/>
      </w:pPr>
      <w:r>
        <w:lastRenderedPageBreak/>
        <w:t>原句有两处语病：</w:t>
      </w:r>
    </w:p>
    <w:p w:rsidR="008B7561" w:rsidRDefault="00BC263D">
      <w:pPr>
        <w:spacing w:line="360" w:lineRule="auto"/>
        <w:jc w:val="left"/>
        <w:textAlignment w:val="center"/>
      </w:pPr>
      <w:r>
        <w:t>一为语序不当，</w:t>
      </w:r>
      <w:r>
        <w:t>“</w:t>
      </w:r>
      <w:r>
        <w:t>用半年时间</w:t>
      </w:r>
      <w:r>
        <w:t>”</w:t>
      </w:r>
      <w:r>
        <w:t>和</w:t>
      </w:r>
      <w:r>
        <w:t>“</w:t>
      </w:r>
      <w:r>
        <w:t>在</w:t>
      </w:r>
      <w:r>
        <w:t>18</w:t>
      </w:r>
      <w:r>
        <w:t>岁时</w:t>
      </w:r>
      <w:r>
        <w:t>”</w:t>
      </w:r>
      <w:r>
        <w:t>需要调换语序；</w:t>
      </w:r>
    </w:p>
    <w:p w:rsidR="008B7561" w:rsidRDefault="00BC263D">
      <w:pPr>
        <w:spacing w:line="360" w:lineRule="auto"/>
        <w:jc w:val="left"/>
        <w:textAlignment w:val="center"/>
      </w:pPr>
      <w:r>
        <w:t>二为成分残缺，连词残缺，应在第二个分句前加</w:t>
      </w:r>
      <w:r>
        <w:t>“</w:t>
      </w:r>
      <w:r>
        <w:t>因</w:t>
      </w:r>
      <w:r>
        <w:t>”</w:t>
      </w:r>
      <w:r>
        <w:t>，与</w:t>
      </w:r>
      <w:r>
        <w:t>“</w:t>
      </w:r>
      <w:r>
        <w:t>而闻名</w:t>
      </w:r>
      <w:r>
        <w:t>”</w:t>
      </w:r>
      <w:r>
        <w:t>搭配为</w:t>
      </w:r>
      <w:r>
        <w:t>“</w:t>
      </w:r>
      <w:r>
        <w:t>因</w:t>
      </w:r>
      <w:r>
        <w:t>……</w:t>
      </w:r>
      <w:r>
        <w:t>而闻名</w:t>
      </w:r>
      <w:r>
        <w:t>”</w:t>
      </w:r>
      <w:r>
        <w:t>。</w:t>
      </w:r>
    </w:p>
    <w:p w:rsidR="008B7561" w:rsidRDefault="00BC263D">
      <w:pPr>
        <w:spacing w:line="360" w:lineRule="auto"/>
        <w:jc w:val="left"/>
        <w:textAlignment w:val="center"/>
      </w:pPr>
      <w:r>
        <w:t>故选</w:t>
      </w:r>
      <w:r>
        <w:t>C</w:t>
      </w:r>
      <w:r>
        <w:t>。</w:t>
      </w:r>
    </w:p>
    <w:p w:rsidR="008B7561" w:rsidRDefault="00BC263D">
      <w:pPr>
        <w:spacing w:line="360" w:lineRule="auto"/>
        <w:jc w:val="left"/>
        <w:textAlignment w:val="center"/>
      </w:pPr>
      <w:r>
        <w:t>11</w:t>
      </w:r>
      <w:r>
        <w:t>．</w:t>
      </w:r>
    </w:p>
    <w:p w:rsidR="008B7561" w:rsidRDefault="00BC263D">
      <w:pPr>
        <w:spacing w:line="360" w:lineRule="auto"/>
        <w:jc w:val="left"/>
        <w:textAlignment w:val="center"/>
      </w:pPr>
      <w:r>
        <w:t>本题考查学生分析修辞手法及表达效果的能力。</w:t>
      </w:r>
    </w:p>
    <w:p w:rsidR="008B7561" w:rsidRDefault="00BC263D">
      <w:pPr>
        <w:spacing w:line="360" w:lineRule="auto"/>
        <w:jc w:val="left"/>
        <w:textAlignment w:val="center"/>
      </w:pPr>
      <w:r>
        <w:t>比喻的构成先分析本体和喻体，句中本体</w:t>
      </w:r>
      <w:r>
        <w:t>“</w:t>
      </w:r>
      <w:r>
        <w:t>舞者的头饰</w:t>
      </w:r>
      <w:r>
        <w:t>”</w:t>
      </w:r>
      <w:r>
        <w:t>，喻体为</w:t>
      </w:r>
      <w:r>
        <w:t>“</w:t>
      </w:r>
      <w:r>
        <w:t>山石</w:t>
      </w:r>
      <w:r>
        <w:t>”</w:t>
      </w:r>
      <w:r>
        <w:t>；本体</w:t>
      </w:r>
      <w:r>
        <w:t>“</w:t>
      </w:r>
      <w:r>
        <w:t>双袖下垂</w:t>
      </w:r>
      <w:r>
        <w:t>”</w:t>
      </w:r>
      <w:r>
        <w:t>的第一个造型，喻体为</w:t>
      </w:r>
      <w:r>
        <w:t>“</w:t>
      </w:r>
      <w:r>
        <w:t>山的纹理</w:t>
      </w:r>
      <w:r>
        <w:t>”“</w:t>
      </w:r>
      <w:r>
        <w:t>山间瀑布</w:t>
      </w:r>
      <w:r>
        <w:t>”</w:t>
      </w:r>
      <w:r>
        <w:t>；再分析其关联，即相似性，头饰与山石，双袖下垂与山的纹理、瀑布在形态上相似，这是设喻原因。</w:t>
      </w:r>
    </w:p>
    <w:p w:rsidR="008B7561" w:rsidRDefault="00BC263D">
      <w:pPr>
        <w:spacing w:line="360" w:lineRule="auto"/>
        <w:jc w:val="left"/>
        <w:textAlignment w:val="center"/>
      </w:pPr>
      <w:r>
        <w:t>再分析表达效果，比喻能够更生动形象地展现本体的特点，句中把舞者的头饰和造型比喻成山石、山的纹理和山间瀑布，能够引发读者联想，从中领悟出舞蹈与《千里江山图》之间的联系，更好地理解其创意。</w:t>
      </w:r>
    </w:p>
    <w:p w:rsidR="008B7561" w:rsidRDefault="00BC263D">
      <w:pPr>
        <w:spacing w:line="360" w:lineRule="auto"/>
        <w:jc w:val="left"/>
        <w:textAlignment w:val="center"/>
      </w:pPr>
      <w:r>
        <w:t>（</w:t>
      </w:r>
      <w:r>
        <w:t>2022·</w:t>
      </w:r>
      <w:r>
        <w:t>江苏</w:t>
      </w:r>
      <w:r>
        <w:rPr>
          <w:rFonts w:hint="eastAsia"/>
        </w:rPr>
        <w:t>南京市、盐城市一模</w:t>
      </w:r>
      <w:r>
        <w:t>）阅读下面的文字，</w:t>
      </w:r>
      <w:r>
        <w:t>完成各题。</w:t>
      </w:r>
    </w:p>
    <w:p w:rsidR="008B7561" w:rsidRDefault="00BC263D">
      <w:pPr>
        <w:spacing w:line="360" w:lineRule="auto"/>
        <w:ind w:firstLine="420"/>
        <w:jc w:val="left"/>
        <w:textAlignment w:val="center"/>
      </w:pPr>
      <w:r>
        <w:rPr>
          <w:rFonts w:ascii="楷体" w:eastAsia="楷体" w:hAnsi="楷体" w:cs="楷体"/>
          <w:u w:val="single"/>
        </w:rPr>
        <w:t>传播学者克罗斯曾提出谣言传播公式：</w:t>
      </w:r>
      <w:r>
        <w:rPr>
          <w:rFonts w:ascii="楷体" w:eastAsia="楷体" w:hAnsi="楷体" w:cs="楷体"/>
          <w:u w:val="single"/>
        </w:rPr>
        <w:t>“R</w:t>
      </w:r>
      <w:r>
        <w:rPr>
          <w:rFonts w:ascii="楷体" w:eastAsia="楷体" w:hAnsi="楷体" w:cs="楷体"/>
          <w:u w:val="single"/>
        </w:rPr>
        <w:t>（谣言）</w:t>
      </w:r>
      <w:r>
        <w:rPr>
          <w:rFonts w:ascii="楷体" w:eastAsia="楷体" w:hAnsi="楷体" w:cs="楷体"/>
          <w:u w:val="single"/>
        </w:rPr>
        <w:t>=I</w:t>
      </w:r>
      <w:r>
        <w:rPr>
          <w:rFonts w:ascii="楷体" w:eastAsia="楷体" w:hAnsi="楷体" w:cs="楷体"/>
          <w:u w:val="single"/>
        </w:rPr>
        <w:t>（事件重要性）</w:t>
      </w:r>
      <w:r>
        <w:rPr>
          <w:rFonts w:ascii="楷体" w:eastAsia="楷体" w:hAnsi="楷体" w:cs="楷体"/>
          <w:u w:val="single"/>
        </w:rPr>
        <w:t>×A</w:t>
      </w:r>
      <w:r>
        <w:rPr>
          <w:rFonts w:ascii="楷体" w:eastAsia="楷体" w:hAnsi="楷体" w:cs="楷体"/>
          <w:u w:val="single"/>
        </w:rPr>
        <w:t>（事件模糊性）</w:t>
      </w:r>
      <w:r>
        <w:rPr>
          <w:rFonts w:ascii="楷体" w:eastAsia="楷体" w:hAnsi="楷体" w:cs="楷体"/>
          <w:u w:val="single"/>
        </w:rPr>
        <w:t>÷C</w:t>
      </w:r>
      <w:r>
        <w:rPr>
          <w:rFonts w:ascii="楷体" w:eastAsia="楷体" w:hAnsi="楷体" w:cs="楷体"/>
          <w:u w:val="single"/>
        </w:rPr>
        <w:t>（公众识别力）</w:t>
      </w:r>
      <w:r>
        <w:rPr>
          <w:rFonts w:ascii="楷体" w:eastAsia="楷体" w:hAnsi="楷体" w:cs="楷体"/>
          <w:u w:val="single"/>
        </w:rPr>
        <w:t>”</w:t>
      </w:r>
      <w:r>
        <w:rPr>
          <w:rFonts w:ascii="楷体" w:eastAsia="楷体" w:hAnsi="楷体" w:cs="楷体"/>
          <w:u w:val="single"/>
        </w:rPr>
        <w:t>。</w:t>
      </w:r>
      <w:r>
        <w:rPr>
          <w:rFonts w:ascii="楷体" w:eastAsia="楷体" w:hAnsi="楷体" w:cs="楷体"/>
        </w:rPr>
        <w:t>在突发性重大公共卫生事件中，每一种传播行为都有可能被放大以及误读。</w:t>
      </w:r>
      <w:r>
        <w:rPr>
          <w:rFonts w:ascii="楷体" w:eastAsia="楷体" w:hAnsi="楷体" w:cs="楷体"/>
          <w:u w:val="wave"/>
        </w:rPr>
        <w:t>健康类谣言往往因为传播快速、片面性强、成因复杂、真假难辨等诱因，引爆负面舆情发酵。</w:t>
      </w:r>
      <w:r>
        <w:rPr>
          <w:rFonts w:ascii="楷体" w:eastAsia="楷体" w:hAnsi="楷体" w:cs="楷体"/>
        </w:rPr>
        <w:t>谣言的治理需要，调动更多社会力量参与。除了国家机关出台相关法律法规对其进行之外，央媒应当根据谣言种类和特征，用科学性较强的专业内容来网络谣言空间，不断引导公众正确认知疫情防护相关知识，提高公众识别能力。针对新冠疫情期间网络上的负面舆情，央媒能够快速</w:t>
      </w:r>
      <w:r>
        <w:rPr>
          <w:rFonts w:ascii="楷体" w:eastAsia="楷体" w:hAnsi="楷体" w:cs="楷体"/>
        </w:rPr>
        <w:t>响应，通过客观、清晰的系列报道进行正向舆论引导。一些主流夹媒能更多考虑到事件中用户的信息需求，重新设计传播语态，重新打造文本形态，利用直播、数族、平面设计、互动视频、</w:t>
      </w:r>
      <w:r>
        <w:rPr>
          <w:rFonts w:ascii="楷体" w:eastAsia="楷体" w:hAnsi="楷体" w:cs="楷体"/>
        </w:rPr>
        <w:t>H5</w:t>
      </w:r>
      <w:r>
        <w:rPr>
          <w:rFonts w:ascii="楷体" w:eastAsia="楷体" w:hAnsi="楷体" w:cs="楷体"/>
        </w:rPr>
        <w:t>、纪录片、新闻游戏等的传播方式，展现决融媒</w:t>
      </w:r>
      <w:r>
        <w:rPr>
          <w:rFonts w:ascii="楷体" w:eastAsia="楷体" w:hAnsi="楷体" w:cs="楷体"/>
        </w:rPr>
        <w:t>“</w:t>
      </w:r>
      <w:r>
        <w:rPr>
          <w:rFonts w:ascii="楷体" w:eastAsia="楷体" w:hAnsi="楷体" w:cs="楷体"/>
        </w:rPr>
        <w:t>融观点于形式、融质效于内容</w:t>
      </w:r>
      <w:r>
        <w:rPr>
          <w:rFonts w:ascii="楷体" w:eastAsia="楷体" w:hAnsi="楷体" w:cs="楷体"/>
        </w:rPr>
        <w:t>”</w:t>
      </w:r>
      <w:r>
        <w:rPr>
          <w:rFonts w:ascii="楷体" w:eastAsia="楷体" w:hAnsi="楷体" w:cs="楷体"/>
        </w:rPr>
        <w:t>的内涵。</w:t>
      </w:r>
    </w:p>
    <w:p w:rsidR="008B7561" w:rsidRDefault="00BC263D">
      <w:pPr>
        <w:spacing w:line="360" w:lineRule="auto"/>
        <w:jc w:val="left"/>
        <w:textAlignment w:val="center"/>
      </w:pPr>
      <w:r>
        <w:t>12</w:t>
      </w:r>
      <w:r>
        <w:t>．依次填入文中横线上的词语，全都恰当的一项是（</w:t>
      </w:r>
      <w:r>
        <w:rPr>
          <w:rFonts w:ascii="'Times New Roman'" w:eastAsia="'Times New Roman'" w:hAnsi="'Times New Roman'" w:cs="'Times New Roman'"/>
        </w:rPr>
        <w:t>     </w:t>
      </w:r>
      <w:r>
        <w:t>）</w:t>
      </w:r>
    </w:p>
    <w:p w:rsidR="008B7561" w:rsidRDefault="00BC263D">
      <w:pPr>
        <w:spacing w:line="360" w:lineRule="auto"/>
        <w:jc w:val="left"/>
        <w:textAlignment w:val="center"/>
      </w:pPr>
      <w:r>
        <w:t>A</w:t>
      </w:r>
      <w:r>
        <w:t>．统筹兼顾</w:t>
      </w:r>
      <w:r>
        <w:rPr>
          <w:rFonts w:ascii="'Times New Roman'" w:eastAsia="'Times New Roman'" w:hAnsi="'Times New Roman'" w:cs="'Times New Roman'"/>
        </w:rPr>
        <w:t>       </w:t>
      </w:r>
      <w:r>
        <w:t>制约</w:t>
      </w:r>
      <w:r>
        <w:rPr>
          <w:rFonts w:ascii="'Times New Roman'" w:eastAsia="'Times New Roman'" w:hAnsi="'Times New Roman'" w:cs="'Times New Roman'"/>
        </w:rPr>
        <w:t>       </w:t>
      </w:r>
      <w:r>
        <w:t>侵占</w:t>
      </w:r>
      <w:r>
        <w:rPr>
          <w:rFonts w:ascii="'Times New Roman'" w:eastAsia="'Times New Roman'" w:hAnsi="'Times New Roman'" w:cs="'Times New Roman'"/>
        </w:rPr>
        <w:t>       </w:t>
      </w:r>
      <w:r>
        <w:t>林林总总</w:t>
      </w:r>
    </w:p>
    <w:p w:rsidR="008B7561" w:rsidRDefault="00BC263D">
      <w:pPr>
        <w:spacing w:line="360" w:lineRule="auto"/>
        <w:jc w:val="left"/>
        <w:textAlignment w:val="center"/>
      </w:pPr>
      <w:r>
        <w:t>B</w:t>
      </w:r>
      <w:r>
        <w:t>．运筹帷幄</w:t>
      </w:r>
      <w:r>
        <w:rPr>
          <w:rFonts w:ascii="'Times New Roman'" w:eastAsia="'Times New Roman'" w:hAnsi="'Times New Roman'" w:cs="'Times New Roman'"/>
        </w:rPr>
        <w:t>       </w:t>
      </w:r>
      <w:r>
        <w:t>制裁</w:t>
      </w:r>
      <w:r>
        <w:rPr>
          <w:rFonts w:ascii="'Times New Roman'" w:eastAsia="'Times New Roman'" w:hAnsi="'Times New Roman'" w:cs="'Times New Roman'"/>
        </w:rPr>
        <w:t>       </w:t>
      </w:r>
      <w:r>
        <w:t>侵占</w:t>
      </w:r>
      <w:r>
        <w:rPr>
          <w:rFonts w:ascii="'Times New Roman'" w:eastAsia="'Times New Roman'" w:hAnsi="'Times New Roman'" w:cs="'Times New Roman'"/>
        </w:rPr>
        <w:t>       </w:t>
      </w:r>
      <w:r>
        <w:t>林林总总</w:t>
      </w:r>
    </w:p>
    <w:p w:rsidR="008B7561" w:rsidRDefault="00BC263D">
      <w:pPr>
        <w:spacing w:line="360" w:lineRule="auto"/>
        <w:jc w:val="left"/>
        <w:textAlignment w:val="center"/>
      </w:pPr>
      <w:r>
        <w:t>C</w:t>
      </w:r>
      <w:r>
        <w:t>．运筹帷幄</w:t>
      </w:r>
      <w:r>
        <w:rPr>
          <w:rFonts w:ascii="'Times New Roman'" w:eastAsia="'Times New Roman'" w:hAnsi="'Times New Roman'" w:cs="'Times New Roman'"/>
        </w:rPr>
        <w:t>       </w:t>
      </w:r>
      <w:r>
        <w:t>制裁</w:t>
      </w:r>
      <w:r>
        <w:rPr>
          <w:rFonts w:ascii="'Times New Roman'" w:eastAsia="'Times New Roman'" w:hAnsi="'Times New Roman'" w:cs="'Times New Roman'"/>
        </w:rPr>
        <w:t>       </w:t>
      </w:r>
      <w:r>
        <w:t>挤占</w:t>
      </w:r>
      <w:r>
        <w:rPr>
          <w:rFonts w:ascii="'Times New Roman'" w:eastAsia="'Times New Roman'" w:hAnsi="'Times New Roman'" w:cs="'Times New Roman'"/>
        </w:rPr>
        <w:t>  </w:t>
      </w:r>
      <w:r>
        <w:rPr>
          <w:rFonts w:ascii="'Times New Roman'" w:eastAsia="'Times New Roman'" w:hAnsi="'Times New Roman'" w:cs="'Times New Roman'"/>
        </w:rPr>
        <w:t>     </w:t>
      </w:r>
      <w:r>
        <w:t>形形色色</w:t>
      </w:r>
    </w:p>
    <w:p w:rsidR="008B7561" w:rsidRDefault="00BC263D">
      <w:pPr>
        <w:spacing w:line="360" w:lineRule="auto"/>
        <w:jc w:val="left"/>
        <w:textAlignment w:val="center"/>
      </w:pPr>
      <w:r>
        <w:t>D</w:t>
      </w:r>
      <w:r>
        <w:t>．统筹兼顾</w:t>
      </w:r>
      <w:r>
        <w:rPr>
          <w:rFonts w:ascii="'Times New Roman'" w:eastAsia="'Times New Roman'" w:hAnsi="'Times New Roman'" w:cs="'Times New Roman'"/>
        </w:rPr>
        <w:t>       </w:t>
      </w:r>
      <w:r>
        <w:t>制约</w:t>
      </w:r>
      <w:r>
        <w:rPr>
          <w:rFonts w:ascii="'Times New Roman'" w:eastAsia="'Times New Roman'" w:hAnsi="'Times New Roman'" w:cs="'Times New Roman'"/>
        </w:rPr>
        <w:t>       </w:t>
      </w:r>
      <w:r>
        <w:t>挤占</w:t>
      </w:r>
      <w:r>
        <w:rPr>
          <w:rFonts w:ascii="'Times New Roman'" w:eastAsia="'Times New Roman'" w:hAnsi="'Times New Roman'" w:cs="'Times New Roman'"/>
        </w:rPr>
        <w:t>       </w:t>
      </w:r>
      <w:r>
        <w:t>形形色色</w:t>
      </w:r>
    </w:p>
    <w:p w:rsidR="008B7561" w:rsidRDefault="00BC263D">
      <w:pPr>
        <w:spacing w:line="360" w:lineRule="auto"/>
        <w:jc w:val="left"/>
        <w:textAlignment w:val="center"/>
      </w:pPr>
      <w:r>
        <w:t>13</w:t>
      </w:r>
      <w:r>
        <w:t>．文中画波浪线的句子有语病，下列修改最恰当的一项是（</w:t>
      </w:r>
      <w:r>
        <w:rPr>
          <w:rFonts w:ascii="'Times New Roman'" w:eastAsia="'Times New Roman'" w:hAnsi="'Times New Roman'" w:cs="'Times New Roman'"/>
        </w:rPr>
        <w:t>     </w:t>
      </w:r>
      <w:r>
        <w:t>）</w:t>
      </w:r>
    </w:p>
    <w:p w:rsidR="008B7561" w:rsidRDefault="00BC263D">
      <w:pPr>
        <w:spacing w:line="360" w:lineRule="auto"/>
        <w:jc w:val="left"/>
        <w:textAlignment w:val="center"/>
      </w:pPr>
      <w:r>
        <w:t>A</w:t>
      </w:r>
      <w:r>
        <w:t>．健康类谣言往往因为传播快速、片面性强、成因复杂、真假难辨等诱因，引起负面舆情发酵。</w:t>
      </w:r>
    </w:p>
    <w:p w:rsidR="008B7561" w:rsidRDefault="00BC263D">
      <w:pPr>
        <w:spacing w:line="360" w:lineRule="auto"/>
        <w:jc w:val="left"/>
        <w:textAlignment w:val="center"/>
      </w:pPr>
      <w:r>
        <w:t>B</w:t>
      </w:r>
      <w:r>
        <w:t>．健康类谣言往往因为成因复杂、真假难辨、传播快速、片面性强等特性，引起负面舆情发酵。</w:t>
      </w:r>
    </w:p>
    <w:p w:rsidR="008B7561" w:rsidRDefault="00BC263D">
      <w:pPr>
        <w:spacing w:line="360" w:lineRule="auto"/>
        <w:jc w:val="left"/>
        <w:textAlignment w:val="center"/>
      </w:pPr>
      <w:r>
        <w:t>C</w:t>
      </w:r>
      <w:r>
        <w:t>．健康类谣言往往因为成因复杂、真假难辨、传播快速、片面性强等诱因，引爆负面舆情发酵。</w:t>
      </w:r>
    </w:p>
    <w:p w:rsidR="008B7561" w:rsidRDefault="00BC263D">
      <w:pPr>
        <w:spacing w:line="360" w:lineRule="auto"/>
        <w:jc w:val="left"/>
        <w:textAlignment w:val="center"/>
      </w:pPr>
      <w:r>
        <w:lastRenderedPageBreak/>
        <w:t>D</w:t>
      </w:r>
      <w:r>
        <w:t>．健康类谣言往往因为传播快速、片面性强、成因复杂、真假难辨等特性，引爆负面舆情发酵。</w:t>
      </w:r>
    </w:p>
    <w:p w:rsidR="008B7561" w:rsidRDefault="00BC263D">
      <w:pPr>
        <w:spacing w:line="360" w:lineRule="auto"/>
        <w:jc w:val="left"/>
        <w:textAlignment w:val="center"/>
      </w:pPr>
      <w:r>
        <w:t>14</w:t>
      </w:r>
      <w:r>
        <w:t>．文中画横线部分，如换成</w:t>
      </w:r>
      <w:r>
        <w:t>“</w:t>
      </w:r>
      <w:r>
        <w:t>《荀子》中说：流言止于智者。</w:t>
      </w:r>
      <w:r>
        <w:t>”</w:t>
      </w:r>
      <w:r>
        <w:t>与原文的表达效果哪个更好？请简要分析。</w:t>
      </w:r>
    </w:p>
    <w:p w:rsidR="008B7561" w:rsidRDefault="00BC263D">
      <w:pPr>
        <w:spacing w:line="360" w:lineRule="auto"/>
        <w:jc w:val="left"/>
        <w:textAlignment w:val="center"/>
      </w:pPr>
      <w:r>
        <w:t>【答案】</w:t>
      </w:r>
      <w:r>
        <w:t>12</w:t>
      </w:r>
      <w:r>
        <w:t>．</w:t>
      </w:r>
      <w:r>
        <w:t>D</w:t>
      </w:r>
    </w:p>
    <w:p w:rsidR="008B7561" w:rsidRDefault="00BC263D">
      <w:pPr>
        <w:spacing w:line="360" w:lineRule="auto"/>
        <w:jc w:val="left"/>
        <w:textAlignment w:val="center"/>
      </w:pPr>
      <w:r>
        <w:t>13</w:t>
      </w:r>
      <w:r>
        <w:t>．</w:t>
      </w:r>
      <w:r>
        <w:t>B</w:t>
      </w:r>
    </w:p>
    <w:p w:rsidR="008B7561" w:rsidRDefault="00BC263D">
      <w:pPr>
        <w:spacing w:line="360" w:lineRule="auto"/>
        <w:jc w:val="left"/>
        <w:textAlignment w:val="center"/>
      </w:pPr>
      <w:r>
        <w:t>14</w:t>
      </w:r>
      <w:r>
        <w:t>．原文的表达效果更好。原文的内涵更加全面，</w:t>
      </w:r>
      <w:r>
        <w:t>“</w:t>
      </w:r>
      <w:r>
        <w:t>流言止于智者</w:t>
      </w:r>
      <w:r>
        <w:t>”</w:t>
      </w:r>
      <w:r>
        <w:t>仅强调了受众的识别力，而原文则包括了</w:t>
      </w:r>
      <w:r>
        <w:t>“</w:t>
      </w:r>
      <w:r>
        <w:t>重要性</w:t>
      </w:r>
      <w:r>
        <w:t>”“</w:t>
      </w:r>
      <w:r>
        <w:t>模糊性</w:t>
      </w:r>
      <w:r>
        <w:t>”“</w:t>
      </w:r>
      <w:r>
        <w:t>识别力</w:t>
      </w:r>
      <w:r>
        <w:t>”</w:t>
      </w:r>
      <w:r>
        <w:t>等多个要素；原文与下文正向引导舆论的策略形成对应，能更好地统领整个语段；原文用公式的形式，更加直观新颖，能清晰表达各要素之间的逻辑关系。</w:t>
      </w:r>
    </w:p>
    <w:p w:rsidR="008B7561" w:rsidRDefault="00BC263D">
      <w:pPr>
        <w:spacing w:line="360" w:lineRule="auto"/>
        <w:jc w:val="left"/>
        <w:textAlignment w:val="center"/>
      </w:pPr>
      <w:r>
        <w:t>【解析】</w:t>
      </w:r>
    </w:p>
    <w:p w:rsidR="008B7561" w:rsidRDefault="00BC263D">
      <w:pPr>
        <w:spacing w:line="360" w:lineRule="auto"/>
        <w:jc w:val="left"/>
        <w:textAlignment w:val="center"/>
      </w:pPr>
      <w:r>
        <w:t>12</w:t>
      </w:r>
      <w:r>
        <w:t>．</w:t>
      </w:r>
    </w:p>
    <w:p w:rsidR="008B7561" w:rsidRDefault="00BC263D">
      <w:pPr>
        <w:spacing w:line="360" w:lineRule="auto"/>
        <w:jc w:val="left"/>
        <w:textAlignment w:val="center"/>
      </w:pPr>
      <w:r>
        <w:t>本题考查学生正确使用词语（包括熟语）的能力。</w:t>
      </w:r>
    </w:p>
    <w:p w:rsidR="008B7561" w:rsidRDefault="00BC263D">
      <w:pPr>
        <w:spacing w:line="360" w:lineRule="auto"/>
        <w:jc w:val="left"/>
        <w:textAlignment w:val="center"/>
      </w:pPr>
      <w:r>
        <w:t>第一组：</w:t>
      </w:r>
      <w:r>
        <w:t>“</w:t>
      </w:r>
      <w:r>
        <w:t>统筹兼顾</w:t>
      </w:r>
      <w:r>
        <w:t>”</w:t>
      </w:r>
      <w:r>
        <w:t>，统一筹划，全面照顾；</w:t>
      </w:r>
      <w:r>
        <w:t>“</w:t>
      </w:r>
      <w:r>
        <w:t>运筹帷幄</w:t>
      </w:r>
      <w:r>
        <w:t>”</w:t>
      </w:r>
      <w:r>
        <w:t>，在帷幕之中指挥、谋划，后泛指策划机要。依据后文</w:t>
      </w:r>
      <w:r>
        <w:t>“</w:t>
      </w:r>
      <w:r>
        <w:t>调动更多社会力量参与</w:t>
      </w:r>
      <w:r>
        <w:t>”</w:t>
      </w:r>
      <w:r>
        <w:t>可知，该处说明的是治理谣言需要大家共同参与，而没有指挥、谋划的意思，故应使用</w:t>
      </w:r>
      <w:r>
        <w:t>“</w:t>
      </w:r>
      <w:r>
        <w:t>统筹兼顾</w:t>
      </w:r>
      <w:r>
        <w:t>”</w:t>
      </w:r>
      <w:r>
        <w:t>。</w:t>
      </w:r>
    </w:p>
    <w:p w:rsidR="008B7561" w:rsidRDefault="00BC263D">
      <w:pPr>
        <w:spacing w:line="360" w:lineRule="auto"/>
        <w:jc w:val="left"/>
        <w:textAlignment w:val="center"/>
      </w:pPr>
      <w:r>
        <w:t>第二组：</w:t>
      </w:r>
      <w:r>
        <w:t>“</w:t>
      </w:r>
      <w:r>
        <w:t>制约</w:t>
      </w:r>
      <w:r>
        <w:t>”</w:t>
      </w:r>
      <w:r>
        <w:t>，一事物的存在、变化是另一事物存在、变化的先决条件，则前者制约后者；</w:t>
      </w:r>
      <w:r>
        <w:t>“</w:t>
      </w:r>
      <w:r>
        <w:t>制裁</w:t>
      </w:r>
      <w:r>
        <w:t>”</w:t>
      </w:r>
      <w:r>
        <w:t>，对违法者依法给予惩罚，或中国国家机关、政党、人民团体、企业事业单位和军队等，对违反其纪律的人员予以处分。结合语境可知，该处表达的是</w:t>
      </w:r>
      <w:r>
        <w:t>“</w:t>
      </w:r>
      <w:r>
        <w:t>国家机关出台相关法律法规</w:t>
      </w:r>
      <w:r>
        <w:t>”</w:t>
      </w:r>
      <w:r>
        <w:t>制约</w:t>
      </w:r>
      <w:r>
        <w:t>“</w:t>
      </w:r>
      <w:r>
        <w:t>谣言</w:t>
      </w:r>
      <w:r>
        <w:t>”</w:t>
      </w:r>
      <w:r>
        <w:t>，所以，该处应使用</w:t>
      </w:r>
      <w:r>
        <w:t>“</w:t>
      </w:r>
      <w:r>
        <w:t>制约</w:t>
      </w:r>
      <w:r>
        <w:t>”</w:t>
      </w:r>
      <w:r>
        <w:t>。</w:t>
      </w:r>
    </w:p>
    <w:p w:rsidR="008B7561" w:rsidRDefault="00BC263D">
      <w:pPr>
        <w:spacing w:line="360" w:lineRule="auto"/>
        <w:jc w:val="left"/>
        <w:textAlignment w:val="center"/>
      </w:pPr>
      <w:r>
        <w:t>第三组：</w:t>
      </w:r>
      <w:r>
        <w:t>“</w:t>
      </w:r>
      <w:r>
        <w:t>侵占</w:t>
      </w:r>
      <w:r>
        <w:t>”</w:t>
      </w:r>
      <w:r>
        <w:t>，非法占据，侵占别国领土或别人的钱财</w:t>
      </w:r>
      <w:r>
        <w:t>以及重要东西，使用非法手段来获取一些不属于自己的东西；</w:t>
      </w:r>
      <w:r>
        <w:t>“</w:t>
      </w:r>
      <w:r>
        <w:t>挤占</w:t>
      </w:r>
      <w:r>
        <w:t>”</w:t>
      </w:r>
      <w:r>
        <w:t>，排挤开原来的并侵占它的位置。结合语境可知，该处表达的没有</w:t>
      </w:r>
      <w:r>
        <w:t>“</w:t>
      </w:r>
      <w:r>
        <w:t>非法占据</w:t>
      </w:r>
      <w:r>
        <w:t>”</w:t>
      </w:r>
      <w:r>
        <w:t>的意思，而是</w:t>
      </w:r>
      <w:r>
        <w:t>“</w:t>
      </w:r>
      <w:r>
        <w:t>排挤开原来的并侵占它的位置</w:t>
      </w:r>
      <w:r>
        <w:t>”</w:t>
      </w:r>
      <w:r>
        <w:t>的意思，所以，该处应使用</w:t>
      </w:r>
      <w:r>
        <w:t>“</w:t>
      </w:r>
      <w:r>
        <w:t>挤占</w:t>
      </w:r>
      <w:r>
        <w:t>”</w:t>
      </w:r>
      <w:r>
        <w:t>。</w:t>
      </w:r>
    </w:p>
    <w:p w:rsidR="008B7561" w:rsidRDefault="00BC263D">
      <w:pPr>
        <w:spacing w:line="360" w:lineRule="auto"/>
        <w:jc w:val="left"/>
        <w:textAlignment w:val="center"/>
      </w:pPr>
      <w:r>
        <w:t>第四组：</w:t>
      </w:r>
      <w:r>
        <w:t>“</w:t>
      </w:r>
      <w:r>
        <w:t>林林总总</w:t>
      </w:r>
      <w:r>
        <w:t>”</w:t>
      </w:r>
      <w:r>
        <w:t>，形容杂乱众多，也可形容人或事物众多；</w:t>
      </w:r>
      <w:r>
        <w:t>“</w:t>
      </w:r>
      <w:r>
        <w:t>形形色色</w:t>
      </w:r>
      <w:r>
        <w:t>”</w:t>
      </w:r>
      <w:r>
        <w:t>，形容事物种类繁多，各式各样。结合语境可知，该处不仅表示众多，而且还表达样式多，所以，该处应使用</w:t>
      </w:r>
      <w:r>
        <w:t>“</w:t>
      </w:r>
      <w:r>
        <w:t>形形色色</w:t>
      </w:r>
      <w:r>
        <w:t>”</w:t>
      </w:r>
      <w:r>
        <w:t>较为合适。</w:t>
      </w:r>
    </w:p>
    <w:p w:rsidR="008B7561" w:rsidRDefault="00BC263D">
      <w:pPr>
        <w:spacing w:line="360" w:lineRule="auto"/>
        <w:jc w:val="left"/>
        <w:textAlignment w:val="center"/>
      </w:pPr>
      <w:r>
        <w:t>故选</w:t>
      </w:r>
      <w:r>
        <w:t>D</w:t>
      </w:r>
      <w:r>
        <w:t>。</w:t>
      </w:r>
    </w:p>
    <w:p w:rsidR="008B7561" w:rsidRDefault="00BC263D">
      <w:pPr>
        <w:spacing w:line="360" w:lineRule="auto"/>
        <w:jc w:val="left"/>
        <w:textAlignment w:val="center"/>
      </w:pPr>
      <w:r>
        <w:t>13</w:t>
      </w:r>
      <w:r>
        <w:t>．</w:t>
      </w:r>
    </w:p>
    <w:p w:rsidR="008B7561" w:rsidRDefault="00BC263D">
      <w:pPr>
        <w:spacing w:line="360" w:lineRule="auto"/>
        <w:jc w:val="left"/>
        <w:textAlignment w:val="center"/>
      </w:pPr>
      <w:r>
        <w:t>本题考查学生辨析并修改病句的能力。</w:t>
      </w:r>
    </w:p>
    <w:p w:rsidR="008B7561" w:rsidRDefault="00BC263D">
      <w:pPr>
        <w:spacing w:line="360" w:lineRule="auto"/>
        <w:jc w:val="left"/>
        <w:textAlignment w:val="center"/>
      </w:pPr>
      <w:r>
        <w:t>文中画波浪线的句子有三处语病：</w:t>
      </w:r>
    </w:p>
    <w:p w:rsidR="008B7561" w:rsidRDefault="00BC263D">
      <w:pPr>
        <w:spacing w:line="360" w:lineRule="auto"/>
        <w:jc w:val="left"/>
        <w:textAlignment w:val="center"/>
      </w:pPr>
      <w:r>
        <w:t>①</w:t>
      </w:r>
      <w:r>
        <w:t>重复赘余。</w:t>
      </w:r>
      <w:r>
        <w:t>“</w:t>
      </w:r>
      <w:r>
        <w:t>因为</w:t>
      </w:r>
      <w:r>
        <w:t>”</w:t>
      </w:r>
      <w:r>
        <w:t>与</w:t>
      </w:r>
      <w:r>
        <w:t>“</w:t>
      </w:r>
      <w:r>
        <w:t>诱</w:t>
      </w:r>
      <w:r>
        <w:t>因</w:t>
      </w:r>
      <w:r>
        <w:t>”</w:t>
      </w:r>
      <w:r>
        <w:t>语义有重复部分，可将</w:t>
      </w:r>
      <w:r>
        <w:t>“</w:t>
      </w:r>
      <w:r>
        <w:t>诱因</w:t>
      </w:r>
      <w:r>
        <w:t>”</w:t>
      </w:r>
      <w:r>
        <w:t>改为</w:t>
      </w:r>
      <w:r>
        <w:t>“</w:t>
      </w:r>
      <w:r>
        <w:t>特性</w:t>
      </w:r>
      <w:r>
        <w:t>”</w:t>
      </w:r>
      <w:r>
        <w:t>；</w:t>
      </w:r>
    </w:p>
    <w:p w:rsidR="008B7561" w:rsidRDefault="00BC263D">
      <w:pPr>
        <w:spacing w:line="360" w:lineRule="auto"/>
        <w:jc w:val="left"/>
        <w:textAlignment w:val="center"/>
      </w:pPr>
      <w:r>
        <w:t>②</w:t>
      </w:r>
      <w:r>
        <w:t>语序不当。一件事物，应该先说明其</w:t>
      </w:r>
      <w:r>
        <w:t>“</w:t>
      </w:r>
      <w:r>
        <w:t>成因</w:t>
      </w:r>
      <w:r>
        <w:t>”</w:t>
      </w:r>
      <w:r>
        <w:t>，然后才会有</w:t>
      </w:r>
      <w:r>
        <w:t>“</w:t>
      </w:r>
      <w:r>
        <w:t>真假难辨</w:t>
      </w:r>
      <w:r>
        <w:t>”</w:t>
      </w:r>
      <w:r>
        <w:t>，再然后是</w:t>
      </w:r>
      <w:r>
        <w:t>“</w:t>
      </w:r>
      <w:r>
        <w:t>传播快速</w:t>
      </w:r>
      <w:r>
        <w:t>”</w:t>
      </w:r>
      <w:r>
        <w:t>和</w:t>
      </w:r>
      <w:r>
        <w:t>“</w:t>
      </w:r>
      <w:r>
        <w:t>片面性强</w:t>
      </w:r>
      <w:r>
        <w:t>”</w:t>
      </w:r>
      <w:r>
        <w:t>，所以其顺序为</w:t>
      </w:r>
      <w:r>
        <w:t>“</w:t>
      </w:r>
      <w:r>
        <w:t>成因复杂、真假难辨、传播快速、片面性强</w:t>
      </w:r>
      <w:r>
        <w:t>”</w:t>
      </w:r>
      <w:r>
        <w:t>；</w:t>
      </w:r>
    </w:p>
    <w:p w:rsidR="008B7561" w:rsidRDefault="00BC263D">
      <w:pPr>
        <w:spacing w:line="360" w:lineRule="auto"/>
        <w:jc w:val="left"/>
        <w:textAlignment w:val="center"/>
      </w:pPr>
      <w:r>
        <w:t>③</w:t>
      </w:r>
      <w:r>
        <w:t>搭配不当。</w:t>
      </w:r>
      <w:r>
        <w:t>“</w:t>
      </w:r>
      <w:r>
        <w:t>引爆</w:t>
      </w:r>
      <w:r>
        <w:t>”</w:t>
      </w:r>
      <w:r>
        <w:t>与</w:t>
      </w:r>
      <w:r>
        <w:t>“</w:t>
      </w:r>
      <w:r>
        <w:t>发酵</w:t>
      </w:r>
      <w:r>
        <w:t>”</w:t>
      </w:r>
      <w:r>
        <w:t>不搭配，应将</w:t>
      </w:r>
      <w:r>
        <w:t>“</w:t>
      </w:r>
      <w:r>
        <w:t>引爆</w:t>
      </w:r>
      <w:r>
        <w:t>”</w:t>
      </w:r>
      <w:r>
        <w:t>改为</w:t>
      </w:r>
      <w:r>
        <w:t>“</w:t>
      </w:r>
      <w:r>
        <w:t>引起</w:t>
      </w:r>
      <w:r>
        <w:t>”</w:t>
      </w:r>
      <w:r>
        <w:t>。</w:t>
      </w:r>
    </w:p>
    <w:p w:rsidR="008B7561" w:rsidRDefault="00BC263D">
      <w:pPr>
        <w:spacing w:line="360" w:lineRule="auto"/>
        <w:jc w:val="left"/>
        <w:textAlignment w:val="center"/>
      </w:pPr>
      <w:r>
        <w:t>综上所述，只有</w:t>
      </w:r>
      <w:r>
        <w:t>B</w:t>
      </w:r>
      <w:r>
        <w:t>修改正确。</w:t>
      </w:r>
    </w:p>
    <w:p w:rsidR="008B7561" w:rsidRDefault="00BC263D">
      <w:pPr>
        <w:spacing w:line="360" w:lineRule="auto"/>
        <w:jc w:val="left"/>
        <w:textAlignment w:val="center"/>
      </w:pPr>
      <w:r>
        <w:lastRenderedPageBreak/>
        <w:t>故选</w:t>
      </w:r>
      <w:r>
        <w:t>B</w:t>
      </w:r>
      <w:r>
        <w:t>。</w:t>
      </w:r>
    </w:p>
    <w:p w:rsidR="008B7561" w:rsidRDefault="00BC263D">
      <w:pPr>
        <w:spacing w:line="360" w:lineRule="auto"/>
        <w:jc w:val="left"/>
        <w:textAlignment w:val="center"/>
      </w:pPr>
      <w:r>
        <w:t>14</w:t>
      </w:r>
      <w:r>
        <w:t>．</w:t>
      </w:r>
    </w:p>
    <w:p w:rsidR="008B7561" w:rsidRDefault="00BC263D">
      <w:pPr>
        <w:spacing w:line="360" w:lineRule="auto"/>
        <w:jc w:val="left"/>
        <w:textAlignment w:val="center"/>
      </w:pPr>
      <w:r>
        <w:t>本题考查学生分析语句的表达效果的能力。</w:t>
      </w:r>
    </w:p>
    <w:p w:rsidR="008B7561" w:rsidRDefault="00BC263D">
      <w:pPr>
        <w:spacing w:line="360" w:lineRule="auto"/>
        <w:jc w:val="left"/>
        <w:textAlignment w:val="center"/>
      </w:pPr>
      <w:r>
        <w:t>语句的表达效果要结合具体的语境去分析：</w:t>
      </w:r>
    </w:p>
    <w:p w:rsidR="008B7561" w:rsidRDefault="00BC263D">
      <w:pPr>
        <w:spacing w:line="360" w:lineRule="auto"/>
        <w:jc w:val="left"/>
        <w:textAlignment w:val="center"/>
      </w:pPr>
      <w:r>
        <w:t>首先，在形式上，原文使用的是</w:t>
      </w:r>
      <w:r>
        <w:t>“R</w:t>
      </w:r>
      <w:r>
        <w:t>（谣言）</w:t>
      </w:r>
      <w:r>
        <w:t>=I</w:t>
      </w:r>
      <w:r>
        <w:t>（事件重要性）</w:t>
      </w:r>
      <w:r>
        <w:t>×A</w:t>
      </w:r>
      <w:r>
        <w:t>（事件模糊性）</w:t>
      </w:r>
      <w:r>
        <w:t>÷C</w:t>
      </w:r>
      <w:r>
        <w:t>（公众识别力）</w:t>
      </w:r>
      <w:r>
        <w:t>”</w:t>
      </w:r>
      <w:r>
        <w:t>公式的形式，让</w:t>
      </w:r>
      <w:r>
        <w:t>人耳目一新，跟人以很强的视觉冲击，并且该公式能清晰地表达出谣言构成要素之间的逻辑关系，直观新颖。</w:t>
      </w:r>
    </w:p>
    <w:p w:rsidR="008B7561" w:rsidRDefault="00BC263D">
      <w:pPr>
        <w:spacing w:line="360" w:lineRule="auto"/>
        <w:jc w:val="left"/>
        <w:textAlignment w:val="center"/>
      </w:pPr>
      <w:r>
        <w:t>其次，在结构上，原文所使用的句子和下文的</w:t>
      </w:r>
      <w:r>
        <w:t>“</w:t>
      </w:r>
      <w:r>
        <w:t>在突发性重大公共卫生事件中，每一种传播行为都有可能被放大以及误读</w:t>
      </w:r>
      <w:r>
        <w:t>”“</w:t>
      </w:r>
      <w:r>
        <w:t>不断引导公众正确认知疫情防护相关知识，提高公众识别能力</w:t>
      </w:r>
      <w:r>
        <w:t>”</w:t>
      </w:r>
      <w:r>
        <w:t>等正向引导舆论的策略形成对应关系，并且位于句首，这样能够起到统领整个语段的作用。</w:t>
      </w:r>
    </w:p>
    <w:p w:rsidR="008B7561" w:rsidRDefault="00BC263D">
      <w:pPr>
        <w:spacing w:line="360" w:lineRule="auto"/>
        <w:jc w:val="left"/>
        <w:textAlignment w:val="center"/>
      </w:pPr>
      <w:r>
        <w:t>最后，在内容上，</w:t>
      </w:r>
      <w:r>
        <w:t>“</w:t>
      </w:r>
      <w:r>
        <w:t>流言止于智者</w:t>
      </w:r>
      <w:r>
        <w:t>”</w:t>
      </w:r>
      <w:r>
        <w:t>是指没有根据的话，传到有头脑的人那里就不能再流传了，形容谣言经不起分析，这里重点强调了受众者的识别力在制止谣言中的作用；而原文中的句子</w:t>
      </w:r>
      <w:r>
        <w:t>则包含了谣言传播的</w:t>
      </w:r>
      <w:r>
        <w:t>“</w:t>
      </w:r>
      <w:r>
        <w:t>事件重要性</w:t>
      </w:r>
      <w:r>
        <w:t>”“</w:t>
      </w:r>
      <w:r>
        <w:t>事件模糊性</w:t>
      </w:r>
      <w:r>
        <w:t>”“</w:t>
      </w:r>
      <w:r>
        <w:t>公众识别力</w:t>
      </w:r>
      <w:r>
        <w:t>”</w:t>
      </w:r>
      <w:r>
        <w:t>等三要素，这和下文的叙述是对应的，由此可知，使用原文的句子使得内涵更加全面，叙述更为合理。</w:t>
      </w:r>
    </w:p>
    <w:p w:rsidR="008B7561" w:rsidRDefault="00BC263D">
      <w:pPr>
        <w:spacing w:line="360" w:lineRule="auto"/>
        <w:jc w:val="left"/>
        <w:textAlignment w:val="center"/>
      </w:pPr>
      <w:r>
        <w:t>综上所述，原文的表达效果更好。</w:t>
      </w:r>
    </w:p>
    <w:p w:rsidR="008B7561" w:rsidRDefault="00BC263D">
      <w:pPr>
        <w:spacing w:line="360" w:lineRule="auto"/>
        <w:jc w:val="left"/>
        <w:textAlignment w:val="center"/>
      </w:pPr>
      <w:r>
        <w:t>（</w:t>
      </w:r>
      <w:r>
        <w:t>2022·</w:t>
      </w:r>
      <w:r>
        <w:rPr>
          <w:rFonts w:hint="eastAsia"/>
        </w:rPr>
        <w:t>湖南衡阳市一模</w:t>
      </w:r>
      <w:r>
        <w:t>）阅读下面的文字，完成下列小题。</w:t>
      </w:r>
    </w:p>
    <w:p w:rsidR="008B7561" w:rsidRDefault="00BC263D">
      <w:pPr>
        <w:spacing w:line="360" w:lineRule="auto"/>
        <w:ind w:firstLine="420"/>
        <w:jc w:val="left"/>
        <w:textAlignment w:val="center"/>
        <w:rPr>
          <w:rFonts w:ascii="楷体" w:eastAsia="楷体" w:hAnsi="楷体" w:cs="楷体"/>
        </w:rPr>
      </w:pPr>
      <w:r>
        <w:rPr>
          <w:rFonts w:ascii="楷体" w:eastAsia="楷体" w:hAnsi="楷体" w:cs="楷体"/>
        </w:rPr>
        <w:t>中国年，一处一处、一片一片中国红。在中国人眼里，红色从来都代表喜庆、热烈，红得</w:t>
      </w:r>
      <w:r>
        <w:rPr>
          <w:rFonts w:ascii="楷体" w:eastAsia="楷体" w:hAnsi="楷体" w:cs="楷体"/>
        </w:rPr>
        <w:t>________</w:t>
      </w:r>
      <w:r>
        <w:rPr>
          <w:rFonts w:ascii="楷体" w:eastAsia="楷体" w:hAnsi="楷体" w:cs="楷体"/>
        </w:rPr>
        <w:t>，红得</w:t>
      </w:r>
      <w:r>
        <w:rPr>
          <w:rFonts w:ascii="楷体" w:eastAsia="楷体" w:hAnsi="楷体" w:cs="楷体"/>
        </w:rPr>
        <w:t>________</w:t>
      </w:r>
      <w:r>
        <w:rPr>
          <w:rFonts w:ascii="楷体" w:eastAsia="楷体" w:hAnsi="楷体" w:cs="楷体"/>
        </w:rPr>
        <w:t>，红得</w:t>
      </w:r>
      <w:r>
        <w:rPr>
          <w:rFonts w:ascii="楷体" w:eastAsia="楷体" w:hAnsi="楷体" w:cs="楷体"/>
        </w:rPr>
        <w:t>________</w:t>
      </w:r>
      <w:r>
        <w:rPr>
          <w:rFonts w:ascii="楷体" w:eastAsia="楷体" w:hAnsi="楷体" w:cs="楷体"/>
        </w:rPr>
        <w:t>。中国红不仅仅是一种颜色，更是一种幸福的表现。中国年，不仅仅是一个节日，承载传统，更承载了希望，承载着未来。中国年，是欢乐中国、繁荣昌盛、国泰民安的象征；中国年，它饱含着一种希望的力量和春意盎然的冲动，其中孕育的是积极向上的美好。</w:t>
      </w:r>
    </w:p>
    <w:p w:rsidR="008B7561" w:rsidRDefault="00BC263D">
      <w:pPr>
        <w:spacing w:line="360" w:lineRule="auto"/>
        <w:ind w:firstLine="420"/>
        <w:jc w:val="left"/>
        <w:textAlignment w:val="center"/>
      </w:pPr>
      <w:r>
        <w:rPr>
          <w:rFonts w:ascii="楷体" w:eastAsia="楷体" w:hAnsi="楷体" w:cs="楷体"/>
          <w:u w:val="wave"/>
        </w:rPr>
        <w:t>中国红，属于中国，更属于世界，我们欢呼着民族兴旺，我们每一个中国人骨子里都凝结着中国红。这是因为红是血液，红是心愿和祝愿，红是信仰和精神。</w:t>
      </w:r>
      <w:r>
        <w:rPr>
          <w:rFonts w:ascii="楷体" w:eastAsia="楷体" w:hAnsi="楷体" w:cs="楷体"/>
        </w:rPr>
        <w:t>中国</w:t>
      </w:r>
      <w:r>
        <w:rPr>
          <w:rFonts w:ascii="楷体" w:eastAsia="楷体" w:hAnsi="楷体" w:cs="楷体"/>
        </w:rPr>
        <w:t>年，是人们把对生活的热爱之情，诠释在一个喜乐的日子里，用红色渲染，用红色烘托，红色是中国年的代表，是华夏文化的</w:t>
      </w:r>
      <w:r>
        <w:rPr>
          <w:rFonts w:ascii="楷体" w:eastAsia="楷体" w:hAnsi="楷体" w:cs="楷体"/>
        </w:rPr>
        <w:t>________</w:t>
      </w:r>
      <w:r>
        <w:rPr>
          <w:rFonts w:ascii="楷体" w:eastAsia="楷体" w:hAnsi="楷体" w:cs="楷体"/>
        </w:rPr>
        <w:t>，是幸福的化身。</w:t>
      </w:r>
      <w:r>
        <w:rPr>
          <w:rFonts w:ascii="楷体" w:eastAsia="楷体" w:hAnsi="楷体" w:cs="楷体"/>
          <w:u w:val="single"/>
        </w:rPr>
        <w:t>中国红，中国年，是华夏民族的血脉，是千年历史的厚重，是生活中珍贵的情怀。</w:t>
      </w:r>
    </w:p>
    <w:p w:rsidR="008B7561" w:rsidRDefault="00BC263D">
      <w:pPr>
        <w:spacing w:line="360" w:lineRule="auto"/>
        <w:jc w:val="left"/>
        <w:textAlignment w:val="center"/>
      </w:pPr>
      <w:r>
        <w:t>15</w:t>
      </w:r>
      <w:r>
        <w:t>．依次填入文中横线上的词语，全都恰当的一项是（</w:t>
      </w:r>
      <w:r>
        <w:rPr>
          <w:rFonts w:ascii="'Times New Roman'" w:eastAsia="'Times New Roman'" w:hAnsi="'Times New Roman'" w:cs="'Times New Roman'"/>
        </w:rPr>
        <w:t>     </w:t>
      </w:r>
      <w:r>
        <w:t>）</w:t>
      </w:r>
    </w:p>
    <w:p w:rsidR="008B7561" w:rsidRDefault="00BC263D">
      <w:pPr>
        <w:spacing w:line="360" w:lineRule="auto"/>
        <w:jc w:val="left"/>
        <w:textAlignment w:val="center"/>
      </w:pPr>
      <w:r>
        <w:t>A</w:t>
      </w:r>
      <w:r>
        <w:t>．喜笑颜开</w:t>
      </w:r>
      <w:r>
        <w:rPr>
          <w:rFonts w:ascii="'Times New Roman'" w:eastAsia="'Times New Roman'" w:hAnsi="'Times New Roman'" w:cs="'Times New Roman'"/>
        </w:rPr>
        <w:t>   </w:t>
      </w:r>
      <w:r>
        <w:t>兴高采烈</w:t>
      </w:r>
      <w:r>
        <w:rPr>
          <w:rFonts w:ascii="'Times New Roman'" w:eastAsia="'Times New Roman'" w:hAnsi="'Times New Roman'" w:cs="'Times New Roman'"/>
        </w:rPr>
        <w:t>   </w:t>
      </w:r>
      <w:r>
        <w:t>喜闻乐见</w:t>
      </w:r>
      <w:r>
        <w:rPr>
          <w:rFonts w:ascii="'Times New Roman'" w:eastAsia="'Times New Roman'" w:hAnsi="'Times New Roman'" w:cs="'Times New Roman'"/>
        </w:rPr>
        <w:t>   </w:t>
      </w:r>
      <w:r>
        <w:t>图腾</w:t>
      </w:r>
    </w:p>
    <w:p w:rsidR="008B7561" w:rsidRDefault="00BC263D">
      <w:pPr>
        <w:spacing w:line="360" w:lineRule="auto"/>
        <w:jc w:val="left"/>
        <w:textAlignment w:val="center"/>
      </w:pPr>
      <w:r>
        <w:t>B</w:t>
      </w:r>
      <w:r>
        <w:t>．喜笑颜开</w:t>
      </w:r>
      <w:r>
        <w:rPr>
          <w:rFonts w:ascii="'Times New Roman'" w:eastAsia="'Times New Roman'" w:hAnsi="'Times New Roman'" w:cs="'Times New Roman'"/>
        </w:rPr>
        <w:t>   </w:t>
      </w:r>
      <w:r>
        <w:t>载歌载舞</w:t>
      </w:r>
      <w:r>
        <w:rPr>
          <w:rFonts w:ascii="'Times New Roman'" w:eastAsia="'Times New Roman'" w:hAnsi="'Times New Roman'" w:cs="'Times New Roman'"/>
        </w:rPr>
        <w:t>   </w:t>
      </w:r>
      <w:r>
        <w:t>喜闻乐见</w:t>
      </w:r>
      <w:r>
        <w:rPr>
          <w:rFonts w:ascii="'Times New Roman'" w:eastAsia="'Times New Roman'" w:hAnsi="'Times New Roman'" w:cs="'Times New Roman'"/>
        </w:rPr>
        <w:t>   </w:t>
      </w:r>
      <w:r>
        <w:t>标志</w:t>
      </w:r>
    </w:p>
    <w:p w:rsidR="008B7561" w:rsidRDefault="00BC263D">
      <w:pPr>
        <w:spacing w:line="360" w:lineRule="auto"/>
        <w:jc w:val="left"/>
        <w:textAlignment w:val="center"/>
      </w:pPr>
      <w:r>
        <w:t>C</w:t>
      </w:r>
      <w:r>
        <w:t>．喜气洋洋</w:t>
      </w:r>
      <w:r>
        <w:rPr>
          <w:rFonts w:ascii="'Times New Roman'" w:eastAsia="'Times New Roman'" w:hAnsi="'Times New Roman'" w:cs="'Times New Roman'"/>
        </w:rPr>
        <w:t>   </w:t>
      </w:r>
      <w:r>
        <w:t>兴高采烈</w:t>
      </w:r>
      <w:r>
        <w:rPr>
          <w:rFonts w:ascii="'Times New Roman'" w:eastAsia="'Times New Roman'" w:hAnsi="'Times New Roman'" w:cs="'Times New Roman'"/>
        </w:rPr>
        <w:t>   </w:t>
      </w:r>
      <w:r>
        <w:t>雅俗共赏</w:t>
      </w:r>
      <w:r>
        <w:rPr>
          <w:rFonts w:ascii="'Times New Roman'" w:eastAsia="'Times New Roman'" w:hAnsi="'Times New Roman'" w:cs="'Times New Roman'"/>
        </w:rPr>
        <w:t>   </w:t>
      </w:r>
      <w:r>
        <w:t>图腾</w:t>
      </w:r>
    </w:p>
    <w:p w:rsidR="008B7561" w:rsidRDefault="00BC263D">
      <w:pPr>
        <w:spacing w:line="360" w:lineRule="auto"/>
        <w:jc w:val="left"/>
        <w:textAlignment w:val="center"/>
      </w:pPr>
      <w:r>
        <w:t>D</w:t>
      </w:r>
      <w:r>
        <w:t>．喜气洋洋</w:t>
      </w:r>
      <w:r>
        <w:rPr>
          <w:rFonts w:ascii="'Times New Roman'" w:eastAsia="'Times New Roman'" w:hAnsi="'Times New Roman'" w:cs="'Times New Roman'"/>
        </w:rPr>
        <w:t>   </w:t>
      </w:r>
      <w:r>
        <w:t>载歌载舞</w:t>
      </w:r>
      <w:r>
        <w:rPr>
          <w:rFonts w:ascii="'Times New Roman'" w:eastAsia="'Times New Roman'" w:hAnsi="'Times New Roman'" w:cs="'Times New Roman'"/>
        </w:rPr>
        <w:t>   </w:t>
      </w:r>
      <w:r>
        <w:t>雅俗共赏</w:t>
      </w:r>
      <w:r>
        <w:rPr>
          <w:rFonts w:ascii="'Times New Roman'" w:eastAsia="'Times New Roman'" w:hAnsi="'Times New Roman'" w:cs="'Times New Roman'"/>
        </w:rPr>
        <w:t>   </w:t>
      </w:r>
      <w:r>
        <w:t>标志</w:t>
      </w:r>
    </w:p>
    <w:p w:rsidR="008B7561" w:rsidRDefault="00BC263D">
      <w:pPr>
        <w:spacing w:line="360" w:lineRule="auto"/>
        <w:jc w:val="left"/>
        <w:textAlignment w:val="center"/>
      </w:pPr>
      <w:r>
        <w:t>16</w:t>
      </w:r>
      <w:r>
        <w:t>．文中画波浪线的句子有语病，下列修改最恰当的一项是（</w:t>
      </w:r>
      <w:r>
        <w:rPr>
          <w:rFonts w:ascii="'Times New Roman'" w:eastAsia="'Times New Roman'" w:hAnsi="'Times New Roman'" w:cs="'Times New Roman'"/>
        </w:rPr>
        <w:t>     </w:t>
      </w:r>
      <w:r>
        <w:t>）</w:t>
      </w:r>
    </w:p>
    <w:p w:rsidR="008B7561" w:rsidRDefault="00BC263D">
      <w:pPr>
        <w:spacing w:line="360" w:lineRule="auto"/>
        <w:jc w:val="left"/>
        <w:textAlignment w:val="center"/>
      </w:pPr>
      <w:r>
        <w:lastRenderedPageBreak/>
        <w:t>A</w:t>
      </w:r>
      <w:r>
        <w:t>．中国红，属于世界，更属于中国，我们欢呼着民族兴旺，我们每一个中国人骨子里都流淌着中国红。这是因为红是血液，红是信仰和精神，红是心愿和祝愿。</w:t>
      </w:r>
    </w:p>
    <w:p w:rsidR="008B7561" w:rsidRDefault="00BC263D">
      <w:pPr>
        <w:spacing w:line="360" w:lineRule="auto"/>
        <w:jc w:val="left"/>
        <w:textAlignment w:val="center"/>
      </w:pPr>
      <w:r>
        <w:t>B</w:t>
      </w:r>
      <w:r>
        <w:t>．中国红，属于中国，更属于世界，我们欢呼着民族兴旺，我们每一个中国人骨子里都流淌着中国红。这是因为红是血液，红是心愿和祝愿，红是信仰和精神。</w:t>
      </w:r>
    </w:p>
    <w:p w:rsidR="008B7561" w:rsidRDefault="00BC263D">
      <w:pPr>
        <w:spacing w:line="360" w:lineRule="auto"/>
        <w:jc w:val="left"/>
        <w:textAlignment w:val="center"/>
      </w:pPr>
      <w:r>
        <w:t>C</w:t>
      </w:r>
      <w:r>
        <w:t>．中国红，属于世界，更属于中国，我们欢呼着民族兴旺，我们每一个中国人骨子里都凝结着中国红。这是因为红是血液，红是心愿和祝愿，红是信仰和精神。</w:t>
      </w:r>
    </w:p>
    <w:p w:rsidR="008B7561" w:rsidRDefault="00BC263D">
      <w:pPr>
        <w:spacing w:line="360" w:lineRule="auto"/>
        <w:jc w:val="left"/>
        <w:textAlignment w:val="center"/>
      </w:pPr>
      <w:r>
        <w:t>D</w:t>
      </w:r>
      <w:r>
        <w:t>．中国红</w:t>
      </w:r>
      <w:r>
        <w:t>，属于中国，更属于世界，我们欢呼着民族兴旺，我们每一个中国人骨子里都凝结着中国红。这是因为红是血液，红是信仰和精神，红是心愿和祝愿。</w:t>
      </w:r>
    </w:p>
    <w:p w:rsidR="008B7561" w:rsidRDefault="00BC263D">
      <w:pPr>
        <w:spacing w:line="360" w:lineRule="auto"/>
        <w:jc w:val="left"/>
        <w:textAlignment w:val="center"/>
      </w:pPr>
      <w:r>
        <w:t>17</w:t>
      </w:r>
      <w:r>
        <w:t>．文中画横线的句子主要运用了什么修辞手法？请简要分析其表达效果。</w:t>
      </w:r>
    </w:p>
    <w:p w:rsidR="008B7561" w:rsidRDefault="00BC263D">
      <w:pPr>
        <w:spacing w:line="360" w:lineRule="auto"/>
        <w:jc w:val="left"/>
        <w:textAlignment w:val="center"/>
      </w:pPr>
      <w:r>
        <w:t>【答案】</w:t>
      </w:r>
      <w:r>
        <w:t>15</w:t>
      </w:r>
      <w:r>
        <w:t>．</w:t>
      </w:r>
      <w:r>
        <w:t>C</w:t>
      </w:r>
    </w:p>
    <w:p w:rsidR="008B7561" w:rsidRDefault="00BC263D">
      <w:pPr>
        <w:spacing w:line="360" w:lineRule="auto"/>
        <w:jc w:val="left"/>
        <w:textAlignment w:val="center"/>
      </w:pPr>
      <w:r>
        <w:t>16</w:t>
      </w:r>
      <w:r>
        <w:t>．</w:t>
      </w:r>
      <w:r>
        <w:t>A</w:t>
      </w:r>
    </w:p>
    <w:p w:rsidR="008B7561" w:rsidRDefault="00BC263D">
      <w:pPr>
        <w:spacing w:line="360" w:lineRule="auto"/>
        <w:jc w:val="left"/>
        <w:textAlignment w:val="center"/>
      </w:pPr>
      <w:r>
        <w:t>17</w:t>
      </w:r>
      <w:r>
        <w:t>．（</w:t>
      </w:r>
      <w:r>
        <w:t>1</w:t>
      </w:r>
      <w:r>
        <w:t>）运用了排比。（</w:t>
      </w:r>
      <w:r>
        <w:t>2</w:t>
      </w:r>
      <w:r>
        <w:t>）效果：</w:t>
      </w:r>
      <w:r>
        <w:t>①</w:t>
      </w:r>
      <w:r>
        <w:t>形式上，都采用判断句式，三个句子排列较整齐；</w:t>
      </w:r>
      <w:r>
        <w:t>②</w:t>
      </w:r>
      <w:r>
        <w:t>内容上，从</w:t>
      </w:r>
      <w:r>
        <w:t>“</w:t>
      </w:r>
      <w:r>
        <w:t>华夏民族的血脉</w:t>
      </w:r>
      <w:r>
        <w:t>”“</w:t>
      </w:r>
      <w:r>
        <w:t>千年历史的厚重</w:t>
      </w:r>
      <w:r>
        <w:t>”“</w:t>
      </w:r>
      <w:r>
        <w:t>生活中珍贵的情怀</w:t>
      </w:r>
      <w:r>
        <w:t>”</w:t>
      </w:r>
      <w:r>
        <w:t>三个角度诠释</w:t>
      </w:r>
      <w:r>
        <w:t>“</w:t>
      </w:r>
      <w:r>
        <w:t>中国红</w:t>
      </w:r>
      <w:r>
        <w:t>”“</w:t>
      </w:r>
      <w:r>
        <w:t>中国年</w:t>
      </w:r>
      <w:r>
        <w:t>”</w:t>
      </w:r>
      <w:r>
        <w:t>的内涵，条理清晰；</w:t>
      </w:r>
      <w:r>
        <w:t>③</w:t>
      </w:r>
      <w:r>
        <w:t>情感上，表达对</w:t>
      </w:r>
      <w:r>
        <w:t>“</w:t>
      </w:r>
      <w:r>
        <w:t>中国红</w:t>
      </w:r>
      <w:r>
        <w:t>”“</w:t>
      </w:r>
      <w:r>
        <w:t>中国年</w:t>
      </w:r>
      <w:r>
        <w:t>”</w:t>
      </w:r>
      <w:r>
        <w:t>的深情赞美；</w:t>
      </w:r>
      <w:r>
        <w:t>④</w:t>
      </w:r>
      <w:r>
        <w:t>采用排比，节奏感强，气势磅礴，</w:t>
      </w:r>
      <w:r>
        <w:t>情感喷发，读来朗朗上口，一气呵成。</w:t>
      </w:r>
    </w:p>
    <w:p w:rsidR="008B7561" w:rsidRDefault="00BC263D">
      <w:pPr>
        <w:spacing w:line="360" w:lineRule="auto"/>
        <w:jc w:val="left"/>
        <w:textAlignment w:val="center"/>
      </w:pPr>
      <w:r>
        <w:t>【解析】</w:t>
      </w:r>
    </w:p>
    <w:p w:rsidR="008B7561" w:rsidRDefault="00BC263D">
      <w:pPr>
        <w:spacing w:line="360" w:lineRule="auto"/>
        <w:jc w:val="left"/>
        <w:textAlignment w:val="center"/>
      </w:pPr>
      <w:r>
        <w:t>【分析】</w:t>
      </w:r>
    </w:p>
    <w:p w:rsidR="008B7561" w:rsidRDefault="00BC263D">
      <w:pPr>
        <w:spacing w:line="360" w:lineRule="auto"/>
        <w:jc w:val="left"/>
        <w:textAlignment w:val="center"/>
      </w:pPr>
      <w:r>
        <w:t>15</w:t>
      </w:r>
      <w:r>
        <w:t>．</w:t>
      </w:r>
    </w:p>
    <w:p w:rsidR="008B7561" w:rsidRDefault="00BC263D">
      <w:pPr>
        <w:spacing w:line="360" w:lineRule="auto"/>
        <w:jc w:val="left"/>
        <w:textAlignment w:val="center"/>
      </w:pPr>
      <w:r>
        <w:t>本题考查学生正确使用词语（包括熟语）的能力。</w:t>
      </w:r>
    </w:p>
    <w:p w:rsidR="008B7561" w:rsidRDefault="00BC263D">
      <w:pPr>
        <w:spacing w:line="360" w:lineRule="auto"/>
        <w:jc w:val="left"/>
        <w:textAlignment w:val="center"/>
      </w:pPr>
      <w:r>
        <w:t>第一空处，</w:t>
      </w:r>
      <w:r>
        <w:t>“</w:t>
      </w:r>
      <w:r>
        <w:t>喜笑颜开</w:t>
      </w:r>
      <w:r>
        <w:t>”</w:t>
      </w:r>
      <w:r>
        <w:t>，形容心里高兴、满面笑容的样子。</w:t>
      </w:r>
      <w:r>
        <w:t>“</w:t>
      </w:r>
      <w:r>
        <w:t>喜气洋洋</w:t>
      </w:r>
      <w:r>
        <w:t>”</w:t>
      </w:r>
      <w:r>
        <w:t>，欢喜的神色充分流露出来。形容非常欢喜的样子。</w:t>
      </w:r>
    </w:p>
    <w:p w:rsidR="008B7561" w:rsidRDefault="00BC263D">
      <w:pPr>
        <w:spacing w:line="360" w:lineRule="auto"/>
        <w:jc w:val="left"/>
        <w:textAlignment w:val="center"/>
      </w:pPr>
      <w:r>
        <w:t>第二空处，</w:t>
      </w:r>
      <w:r>
        <w:t>“</w:t>
      </w:r>
      <w:r>
        <w:t>兴高采烈</w:t>
      </w:r>
      <w:r>
        <w:t>”</w:t>
      </w:r>
      <w:r>
        <w:t>，兴致高，情绪热烈。</w:t>
      </w:r>
      <w:r>
        <w:t>“</w:t>
      </w:r>
      <w:r>
        <w:t>载歌载舞</w:t>
      </w:r>
      <w:r>
        <w:t>”</w:t>
      </w:r>
      <w:r>
        <w:t>，边唱歌；边跳舞。形容尽情地欢乐。</w:t>
      </w:r>
    </w:p>
    <w:p w:rsidR="008B7561" w:rsidRDefault="008B7561">
      <w:pPr>
        <w:spacing w:line="360" w:lineRule="auto"/>
        <w:jc w:val="left"/>
        <w:textAlignment w:val="center"/>
      </w:pPr>
    </w:p>
    <w:p w:rsidR="008B7561" w:rsidRDefault="00BC263D">
      <w:pPr>
        <w:spacing w:line="360" w:lineRule="auto"/>
        <w:jc w:val="left"/>
        <w:textAlignment w:val="center"/>
      </w:pPr>
      <w:r>
        <w:t>与前一句的</w:t>
      </w:r>
      <w:r>
        <w:t>“</w:t>
      </w:r>
      <w:r>
        <w:t>喜庆、热烈</w:t>
      </w:r>
      <w:r>
        <w:t>”</w:t>
      </w:r>
      <w:r>
        <w:t>照应，所以第一空应该填</w:t>
      </w:r>
      <w:r>
        <w:t>“</w:t>
      </w:r>
      <w:r>
        <w:t>喜气洋洋</w:t>
      </w:r>
      <w:r>
        <w:t>”</w:t>
      </w:r>
      <w:r>
        <w:t>，第二空应该填</w:t>
      </w:r>
      <w:r>
        <w:t>“</w:t>
      </w:r>
      <w:r>
        <w:t>兴高采烈</w:t>
      </w:r>
      <w:r>
        <w:t>”</w:t>
      </w:r>
      <w:r>
        <w:t>。</w:t>
      </w:r>
    </w:p>
    <w:p w:rsidR="008B7561" w:rsidRDefault="00BC263D">
      <w:pPr>
        <w:spacing w:line="360" w:lineRule="auto"/>
        <w:jc w:val="left"/>
        <w:textAlignment w:val="center"/>
      </w:pPr>
      <w:r>
        <w:t>第三空处，</w:t>
      </w:r>
      <w:r>
        <w:t>“</w:t>
      </w:r>
      <w:r>
        <w:t>喜闻乐见</w:t>
      </w:r>
      <w:r>
        <w:t>”</w:t>
      </w:r>
      <w:r>
        <w:t>，喜欢听，乐意看。形容很受欢迎。</w:t>
      </w:r>
      <w:r>
        <w:t>“</w:t>
      </w:r>
      <w:r>
        <w:t>雅俗共赏</w:t>
      </w:r>
      <w:r>
        <w:t>”</w:t>
      </w:r>
      <w:r>
        <w:t>，形容某些文艺作品既优美，又通俗，各种文化程度的人都能够欣赏。</w:t>
      </w:r>
    </w:p>
    <w:p w:rsidR="008B7561" w:rsidRDefault="008B7561">
      <w:pPr>
        <w:spacing w:line="360" w:lineRule="auto"/>
        <w:jc w:val="left"/>
        <w:textAlignment w:val="center"/>
      </w:pPr>
    </w:p>
    <w:p w:rsidR="008B7561" w:rsidRDefault="00BC263D">
      <w:pPr>
        <w:spacing w:line="360" w:lineRule="auto"/>
        <w:jc w:val="left"/>
        <w:textAlignment w:val="center"/>
      </w:pPr>
      <w:r>
        <w:t>与前面的</w:t>
      </w:r>
      <w:r>
        <w:t>“</w:t>
      </w:r>
      <w:r>
        <w:t>一处一处、一片一片中国红，在中国人眼里</w:t>
      </w:r>
      <w:r>
        <w:t>”</w:t>
      </w:r>
      <w:r>
        <w:t>照应，所以此处应该填写</w:t>
      </w:r>
      <w:r>
        <w:t>“</w:t>
      </w:r>
      <w:r>
        <w:t>雅俗共赏</w:t>
      </w:r>
      <w:r>
        <w:t>”</w:t>
      </w:r>
      <w:r>
        <w:t>。</w:t>
      </w:r>
    </w:p>
    <w:p w:rsidR="008B7561" w:rsidRDefault="00BC263D">
      <w:pPr>
        <w:spacing w:line="360" w:lineRule="auto"/>
        <w:jc w:val="left"/>
        <w:textAlignment w:val="center"/>
      </w:pPr>
      <w:r>
        <w:t>第四空处，</w:t>
      </w:r>
      <w:r>
        <w:t>“</w:t>
      </w:r>
      <w:r>
        <w:t>图腾</w:t>
      </w:r>
      <w:r>
        <w:t>”</w:t>
      </w:r>
      <w:r>
        <w:t>，原始社会的人认为跟本氏族有血缘关系而可以崇拜并用作本氏族标志的某种动物或自然物。</w:t>
      </w:r>
      <w:r>
        <w:t>“</w:t>
      </w:r>
      <w:r>
        <w:t>标志</w:t>
      </w:r>
      <w:r>
        <w:t>”</w:t>
      </w:r>
      <w:r>
        <w:t>，表明特征的记号。</w:t>
      </w:r>
    </w:p>
    <w:p w:rsidR="008B7561" w:rsidRDefault="008B7561">
      <w:pPr>
        <w:spacing w:line="360" w:lineRule="auto"/>
        <w:jc w:val="left"/>
        <w:textAlignment w:val="center"/>
      </w:pPr>
    </w:p>
    <w:p w:rsidR="008B7561" w:rsidRDefault="00BC263D">
      <w:pPr>
        <w:spacing w:line="360" w:lineRule="auto"/>
        <w:jc w:val="left"/>
        <w:textAlignment w:val="center"/>
      </w:pPr>
      <w:r>
        <w:t>“</w:t>
      </w:r>
      <w:r>
        <w:t>图腾</w:t>
      </w:r>
      <w:r>
        <w:t>”</w:t>
      </w:r>
      <w:r>
        <w:t>与</w:t>
      </w:r>
      <w:r>
        <w:t>“</w:t>
      </w:r>
      <w:r>
        <w:t>文化</w:t>
      </w:r>
      <w:r>
        <w:t>”</w:t>
      </w:r>
      <w:r>
        <w:t>更搭配，</w:t>
      </w:r>
      <w:r>
        <w:t>“</w:t>
      </w:r>
      <w:r>
        <w:t>图腾</w:t>
      </w:r>
      <w:r>
        <w:t>”</w:t>
      </w:r>
      <w:r>
        <w:t>比</w:t>
      </w:r>
      <w:r>
        <w:t>“</w:t>
      </w:r>
      <w:r>
        <w:t>标志</w:t>
      </w:r>
      <w:r>
        <w:t>”</w:t>
      </w:r>
      <w:r>
        <w:t>更能表现一种精神象征，所以此处应该填写</w:t>
      </w:r>
      <w:r>
        <w:t>“</w:t>
      </w:r>
      <w:r>
        <w:t>图腾</w:t>
      </w:r>
      <w:r>
        <w:t>”</w:t>
      </w:r>
      <w:r>
        <w:t>。</w:t>
      </w:r>
    </w:p>
    <w:p w:rsidR="008B7561" w:rsidRDefault="00BC263D">
      <w:pPr>
        <w:spacing w:line="360" w:lineRule="auto"/>
        <w:jc w:val="left"/>
        <w:textAlignment w:val="center"/>
      </w:pPr>
      <w:r>
        <w:t>故选</w:t>
      </w:r>
      <w:r>
        <w:t>C</w:t>
      </w:r>
      <w:r>
        <w:t>。</w:t>
      </w:r>
    </w:p>
    <w:p w:rsidR="008B7561" w:rsidRDefault="008B7561">
      <w:pPr>
        <w:spacing w:line="360" w:lineRule="auto"/>
        <w:jc w:val="left"/>
        <w:textAlignment w:val="center"/>
      </w:pPr>
    </w:p>
    <w:p w:rsidR="008B7561" w:rsidRDefault="00BC263D">
      <w:pPr>
        <w:spacing w:line="360" w:lineRule="auto"/>
        <w:jc w:val="left"/>
        <w:textAlignment w:val="center"/>
      </w:pPr>
      <w:r>
        <w:t>16</w:t>
      </w:r>
      <w:r>
        <w:t>．</w:t>
      </w:r>
    </w:p>
    <w:p w:rsidR="008B7561" w:rsidRDefault="00BC263D">
      <w:pPr>
        <w:spacing w:line="360" w:lineRule="auto"/>
        <w:jc w:val="left"/>
        <w:textAlignment w:val="center"/>
      </w:pPr>
      <w:r>
        <w:t>本题考查学生辨析并修改病句的能力。</w:t>
      </w:r>
    </w:p>
    <w:p w:rsidR="008B7561" w:rsidRDefault="00BC263D">
      <w:pPr>
        <w:spacing w:line="360" w:lineRule="auto"/>
        <w:jc w:val="left"/>
        <w:textAlignment w:val="center"/>
      </w:pPr>
      <w:r>
        <w:t>文中画波浪线</w:t>
      </w:r>
      <w:r>
        <w:t>句子的语病有：</w:t>
      </w:r>
    </w:p>
    <w:p w:rsidR="008B7561" w:rsidRDefault="00BC263D">
      <w:pPr>
        <w:spacing w:line="360" w:lineRule="auto"/>
        <w:jc w:val="left"/>
        <w:textAlignment w:val="center"/>
      </w:pPr>
      <w:r>
        <w:t>一是语序不当，</w:t>
      </w:r>
      <w:r>
        <w:t>“</w:t>
      </w:r>
      <w:r>
        <w:t>属于中国，更属于世界</w:t>
      </w:r>
      <w:r>
        <w:t>”</w:t>
      </w:r>
      <w:r>
        <w:t>递进关系弄反，语境侧重强调</w:t>
      </w:r>
      <w:r>
        <w:t>“</w:t>
      </w:r>
      <w:r>
        <w:t>中国</w:t>
      </w:r>
      <w:r>
        <w:t>”</w:t>
      </w:r>
      <w:r>
        <w:t>，若是</w:t>
      </w:r>
      <w:r>
        <w:t>“</w:t>
      </w:r>
      <w:r>
        <w:t>世界</w:t>
      </w:r>
      <w:r>
        <w:t>”</w:t>
      </w:r>
      <w:r>
        <w:t>在后与后文也不衔接；排比句</w:t>
      </w:r>
      <w:r>
        <w:t>“</w:t>
      </w:r>
      <w:r>
        <w:t>红是血液，红是心愿和祝愿，红是信仰和精神</w:t>
      </w:r>
      <w:r>
        <w:t>”</w:t>
      </w:r>
      <w:r>
        <w:t>要与文段最后三个分句</w:t>
      </w:r>
      <w:r>
        <w:t>“</w:t>
      </w:r>
      <w:r>
        <w:t>是华夏民族的血脉，是千年历史的厚重，是生活中珍贵的情怀</w:t>
      </w:r>
      <w:r>
        <w:t>”</w:t>
      </w:r>
      <w:r>
        <w:t>照应，改为</w:t>
      </w:r>
      <w:r>
        <w:t>“</w:t>
      </w:r>
      <w:r>
        <w:t>红是血液，红是信仰和精神，红是心愿和祝愿</w:t>
      </w:r>
      <w:r>
        <w:t>”</w:t>
      </w:r>
      <w:r>
        <w:t>；</w:t>
      </w:r>
    </w:p>
    <w:p w:rsidR="008B7561" w:rsidRDefault="00BC263D">
      <w:pPr>
        <w:spacing w:line="360" w:lineRule="auto"/>
        <w:jc w:val="left"/>
        <w:textAlignment w:val="center"/>
      </w:pPr>
      <w:r>
        <w:t>二是搭配不当，</w:t>
      </w:r>
      <w:r>
        <w:t>“</w:t>
      </w:r>
      <w:r>
        <w:t>凝结着中国红</w:t>
      </w:r>
      <w:r>
        <w:t>”</w:t>
      </w:r>
      <w:r>
        <w:t>搭配不当，改</w:t>
      </w:r>
      <w:r>
        <w:t>“</w:t>
      </w:r>
      <w:r>
        <w:t>凝结</w:t>
      </w:r>
      <w:r>
        <w:t>”</w:t>
      </w:r>
      <w:r>
        <w:t>为</w:t>
      </w:r>
      <w:r>
        <w:t>“</w:t>
      </w:r>
      <w:r>
        <w:t>流淌</w:t>
      </w:r>
      <w:r>
        <w:t>”</w:t>
      </w:r>
      <w:r>
        <w:t>。</w:t>
      </w:r>
    </w:p>
    <w:p w:rsidR="008B7561" w:rsidRDefault="00BC263D">
      <w:pPr>
        <w:spacing w:line="360" w:lineRule="auto"/>
        <w:jc w:val="left"/>
        <w:textAlignment w:val="center"/>
      </w:pPr>
      <w:r>
        <w:t>故选</w:t>
      </w:r>
      <w:r>
        <w:t>A</w:t>
      </w:r>
      <w:r>
        <w:t>。</w:t>
      </w:r>
    </w:p>
    <w:p w:rsidR="008B7561" w:rsidRDefault="00BC263D">
      <w:pPr>
        <w:spacing w:line="360" w:lineRule="auto"/>
        <w:jc w:val="left"/>
        <w:textAlignment w:val="center"/>
      </w:pPr>
      <w:r>
        <w:t>17</w:t>
      </w:r>
      <w:r>
        <w:t>．</w:t>
      </w:r>
    </w:p>
    <w:p w:rsidR="008B7561" w:rsidRDefault="00BC263D">
      <w:pPr>
        <w:spacing w:line="360" w:lineRule="auto"/>
        <w:jc w:val="left"/>
        <w:textAlignment w:val="center"/>
      </w:pPr>
      <w:r>
        <w:t>本题考查学生赏析修辞手法的能力。</w:t>
      </w:r>
    </w:p>
    <w:p w:rsidR="008B7561" w:rsidRDefault="00BC263D">
      <w:pPr>
        <w:spacing w:line="360" w:lineRule="auto"/>
        <w:jc w:val="left"/>
        <w:textAlignment w:val="center"/>
      </w:pPr>
      <w:r>
        <w:t>句子</w:t>
      </w:r>
      <w:r>
        <w:t>“</w:t>
      </w:r>
      <w:r>
        <w:t>中国红，中国年，是华夏民族的血脉，是千年历史的厚重，是生活中珍贵的情怀</w:t>
      </w:r>
      <w:r>
        <w:t>”</w:t>
      </w:r>
      <w:r>
        <w:t>运用了排比</w:t>
      </w:r>
      <w:r>
        <w:t>。</w:t>
      </w:r>
    </w:p>
    <w:p w:rsidR="008B7561" w:rsidRDefault="00BC263D">
      <w:pPr>
        <w:spacing w:line="360" w:lineRule="auto"/>
        <w:jc w:val="left"/>
        <w:textAlignment w:val="center"/>
      </w:pPr>
      <w:r>
        <w:t>效果：形式上，句子</w:t>
      </w:r>
      <w:r>
        <w:t>“</w:t>
      </w:r>
      <w:r>
        <w:t>是华夏民族的血脉，是千年历史的厚重，是生活中珍贵的情怀</w:t>
      </w:r>
      <w:r>
        <w:t>”</w:t>
      </w:r>
      <w:r>
        <w:t>都采用判断句式，三个句子排列较整齐；</w:t>
      </w:r>
    </w:p>
    <w:p w:rsidR="008B7561" w:rsidRDefault="00BC263D">
      <w:pPr>
        <w:spacing w:line="360" w:lineRule="auto"/>
        <w:jc w:val="left"/>
        <w:textAlignment w:val="center"/>
      </w:pPr>
      <w:r>
        <w:t>内容上，句子</w:t>
      </w:r>
      <w:r>
        <w:t>“</w:t>
      </w:r>
      <w:r>
        <w:t>中国红，中国年，是</w:t>
      </w:r>
      <w:r>
        <w:t>……”</w:t>
      </w:r>
      <w:r>
        <w:t>从</w:t>
      </w:r>
      <w:r>
        <w:t>“</w:t>
      </w:r>
      <w:r>
        <w:t>华夏民族的血脉</w:t>
      </w:r>
      <w:r>
        <w:t>”“</w:t>
      </w:r>
      <w:r>
        <w:t>千年历史的厚重</w:t>
      </w:r>
      <w:r>
        <w:t>”“</w:t>
      </w:r>
      <w:r>
        <w:t>生活中珍贵的情怀</w:t>
      </w:r>
      <w:r>
        <w:t>”</w:t>
      </w:r>
      <w:r>
        <w:t>三个角度诠释</w:t>
      </w:r>
      <w:r>
        <w:t>“</w:t>
      </w:r>
      <w:r>
        <w:t>中国红</w:t>
      </w:r>
      <w:r>
        <w:t>”“</w:t>
      </w:r>
      <w:r>
        <w:t>中国年</w:t>
      </w:r>
      <w:r>
        <w:t>”</w:t>
      </w:r>
      <w:r>
        <w:t>的内涵，条理清晰；</w:t>
      </w:r>
    </w:p>
    <w:p w:rsidR="008B7561" w:rsidRDefault="00BC263D">
      <w:pPr>
        <w:spacing w:line="360" w:lineRule="auto"/>
        <w:jc w:val="left"/>
        <w:textAlignment w:val="center"/>
      </w:pPr>
      <w:r>
        <w:t>情感上，句子</w:t>
      </w:r>
      <w:r>
        <w:t>“</w:t>
      </w:r>
      <w:r>
        <w:t>是华夏民族的血脉，是千年历史的厚重，是生活中珍贵的情怀</w:t>
      </w:r>
      <w:r>
        <w:t>”</w:t>
      </w:r>
      <w:r>
        <w:t>表达了对</w:t>
      </w:r>
      <w:r>
        <w:t>“</w:t>
      </w:r>
      <w:r>
        <w:t>中国红</w:t>
      </w:r>
      <w:r>
        <w:t>”“</w:t>
      </w:r>
      <w:r>
        <w:t>中国年</w:t>
      </w:r>
      <w:r>
        <w:t>”</w:t>
      </w:r>
      <w:r>
        <w:t>的深情赞美；</w:t>
      </w:r>
    </w:p>
    <w:p w:rsidR="008B7561" w:rsidRDefault="00BC263D">
      <w:pPr>
        <w:spacing w:line="360" w:lineRule="auto"/>
        <w:jc w:val="left"/>
        <w:textAlignment w:val="center"/>
      </w:pPr>
      <w:r>
        <w:t>“</w:t>
      </w:r>
      <w:r>
        <w:t>是华夏民族的血脉，是千年历史的厚重，是生活中珍贵的情怀</w:t>
      </w:r>
      <w:r>
        <w:t>”</w:t>
      </w:r>
      <w:r>
        <w:t>采用排比，节奏感强，气势磅礴，情感喷发，读来朗朗上口，一气呵成。</w:t>
      </w:r>
    </w:p>
    <w:p w:rsidR="008B7561" w:rsidRDefault="00BC263D">
      <w:pPr>
        <w:spacing w:line="360" w:lineRule="auto"/>
        <w:jc w:val="left"/>
        <w:textAlignment w:val="center"/>
      </w:pPr>
      <w:r>
        <w:t>（</w:t>
      </w:r>
      <w:r>
        <w:t>2022·</w:t>
      </w:r>
      <w:r>
        <w:t>河南焦作</w:t>
      </w:r>
      <w:r>
        <w:t>·</w:t>
      </w:r>
      <w:r>
        <w:t>一模）阅读下面的文字，完成下面小题。</w:t>
      </w:r>
    </w:p>
    <w:p w:rsidR="008B7561" w:rsidRDefault="00BC263D">
      <w:pPr>
        <w:spacing w:line="360" w:lineRule="auto"/>
        <w:ind w:firstLine="420"/>
        <w:jc w:val="left"/>
        <w:textAlignment w:val="center"/>
        <w:rPr>
          <w:rFonts w:ascii="楷体" w:eastAsia="楷体" w:hAnsi="楷体" w:cs="楷体"/>
        </w:rPr>
      </w:pPr>
      <w:r>
        <w:rPr>
          <w:rFonts w:ascii="楷体" w:eastAsia="楷体" w:hAnsi="楷体" w:cs="楷体"/>
        </w:rPr>
        <w:t>入川。走一路，且看一路。河南的边界上，田地是矩形的一片一片，金黄色，闪耀着。</w:t>
      </w:r>
      <w:r>
        <w:rPr>
          <w:rFonts w:ascii="楷体" w:eastAsia="楷体" w:hAnsi="楷体" w:cs="楷体"/>
          <w:u w:val="wave"/>
        </w:rPr>
        <w:t>火车在黄色的矩形阵列中徜徉而过，满目的金黄令我猝不及防。</w:t>
      </w:r>
      <w:r>
        <w:rPr>
          <w:rFonts w:ascii="楷体" w:eastAsia="楷体" w:hAnsi="楷体" w:cs="楷体"/>
        </w:rPr>
        <w:t>柯老师说这是还没有收获的小麦，我看了又看，最终什么也没有看出来。其实，我的爷爷就是农民，我的奶奶现在还在湖南老家</w:t>
      </w:r>
      <w:r>
        <w:rPr>
          <w:rFonts w:ascii="楷体" w:eastAsia="楷体" w:hAnsi="楷体" w:cs="楷体"/>
        </w:rPr>
        <w:t>________</w:t>
      </w:r>
      <w:r>
        <w:rPr>
          <w:rFonts w:ascii="楷体" w:eastAsia="楷体" w:hAnsi="楷体" w:cs="楷体"/>
        </w:rPr>
        <w:t>地耕作着，我身体里流淌着中国农民温热的血液。但当我出生，长大，学习知识，我却对小麦的形状毫无概念了。瞬间有种</w:t>
      </w:r>
      <w:r>
        <w:rPr>
          <w:rFonts w:ascii="楷体" w:eastAsia="楷体" w:hAnsi="楷体" w:cs="楷体"/>
        </w:rPr>
        <w:t>________</w:t>
      </w:r>
      <w:r>
        <w:rPr>
          <w:rFonts w:ascii="楷体" w:eastAsia="楷体" w:hAnsi="楷体" w:cs="楷体"/>
        </w:rPr>
        <w:t>之感。</w:t>
      </w:r>
    </w:p>
    <w:p w:rsidR="008B7561" w:rsidRDefault="00BC263D">
      <w:pPr>
        <w:spacing w:line="360" w:lineRule="auto"/>
        <w:jc w:val="left"/>
        <w:textAlignment w:val="center"/>
      </w:pPr>
      <w:r>
        <w:rPr>
          <w:rFonts w:ascii="楷体" w:eastAsia="楷体" w:hAnsi="楷体" w:cs="楷体"/>
        </w:rPr>
        <w:t>到秦豫交界，过隧道便成了常态。这是一种太奇妙的感觉。北方特有</w:t>
      </w:r>
      <w:r>
        <w:rPr>
          <w:rFonts w:ascii="楷体" w:eastAsia="楷体" w:hAnsi="楷体" w:cs="楷体"/>
        </w:rPr>
        <w:t>的布满黄土的天就笼罩在前方，一层</w:t>
      </w:r>
      <w:r>
        <w:rPr>
          <w:rFonts w:ascii="楷体" w:eastAsia="楷体" w:hAnsi="楷体" w:cs="楷体"/>
        </w:rPr>
        <w:lastRenderedPageBreak/>
        <w:t>层巨大的山</w:t>
      </w:r>
      <w:r>
        <w:rPr>
          <w:rFonts w:ascii="楷体" w:eastAsia="楷体" w:hAnsi="楷体" w:cs="楷体"/>
        </w:rPr>
        <w:t>________</w:t>
      </w:r>
      <w:r>
        <w:rPr>
          <w:rFonts w:ascii="楷体" w:eastAsia="楷体" w:hAnsi="楷体" w:cs="楷体"/>
        </w:rPr>
        <w:t>地生长着，给人以</w:t>
      </w:r>
      <w:r>
        <w:rPr>
          <w:rFonts w:ascii="楷体" w:eastAsia="楷体" w:hAnsi="楷体" w:cs="楷体"/>
        </w:rPr>
        <w:t>________</w:t>
      </w:r>
      <w:r>
        <w:rPr>
          <w:rFonts w:ascii="楷体" w:eastAsia="楷体" w:hAnsi="楷体" w:cs="楷体"/>
        </w:rPr>
        <w:t>的震惊，甚至令我产生某种恐惧。（</w:t>
      </w:r>
      <w:r>
        <w:rPr>
          <w:rFonts w:ascii="'Times New Roman'" w:eastAsia="'Times New Roman'" w:hAnsi="'Times New Roman'" w:cs="'Times New Roman'"/>
        </w:rPr>
        <w:t>     </w:t>
      </w:r>
      <w:r>
        <w:rPr>
          <w:rFonts w:ascii="楷体" w:eastAsia="楷体" w:hAnsi="楷体" w:cs="楷体"/>
        </w:rPr>
        <w:t>）心里有释然也有怀疑（甲）我们就这样征服了大山（乙）山回答了（丙）以车与轨道摩擦产生的巨大轰鸣（丁）</w:t>
      </w:r>
    </w:p>
    <w:p w:rsidR="008B7561" w:rsidRDefault="00BC263D">
      <w:pPr>
        <w:spacing w:line="360" w:lineRule="auto"/>
        <w:jc w:val="left"/>
        <w:textAlignment w:val="center"/>
      </w:pPr>
      <w:r>
        <w:t>18</w:t>
      </w:r>
      <w:r>
        <w:t>．依次填入文中横线上的词语，全都恰当的一项是（</w:t>
      </w:r>
      <w:r>
        <w:rPr>
          <w:rFonts w:ascii="'Times New Roman'" w:eastAsia="'Times New Roman'" w:hAnsi="'Times New Roman'" w:cs="'Times New Roman'"/>
        </w:rPr>
        <w:t>     </w:t>
      </w:r>
      <w:r>
        <w:t>）</w:t>
      </w:r>
    </w:p>
    <w:p w:rsidR="008B7561" w:rsidRDefault="00BC263D">
      <w:pPr>
        <w:spacing w:line="360" w:lineRule="auto"/>
        <w:jc w:val="left"/>
        <w:textAlignment w:val="center"/>
      </w:pPr>
      <w:r>
        <w:t>A</w:t>
      </w:r>
      <w:r>
        <w:t>．孜孜不倦</w:t>
      </w:r>
      <w:r>
        <w:rPr>
          <w:rFonts w:ascii="'Times New Roman'" w:eastAsia="'Times New Roman'" w:hAnsi="'Times New Roman'" w:cs="'Times New Roman'"/>
        </w:rPr>
        <w:t>       </w:t>
      </w:r>
      <w:r>
        <w:t>怅然若失</w:t>
      </w:r>
      <w:r>
        <w:rPr>
          <w:rFonts w:ascii="'Times New Roman'" w:eastAsia="'Times New Roman'" w:hAnsi="'Times New Roman'" w:cs="'Times New Roman'"/>
        </w:rPr>
        <w:t>       </w:t>
      </w:r>
      <w:r>
        <w:t>肆无忌惮</w:t>
      </w:r>
      <w:r>
        <w:rPr>
          <w:rFonts w:ascii="'Times New Roman'" w:eastAsia="'Times New Roman'" w:hAnsi="'Times New Roman'" w:cs="'Times New Roman'"/>
        </w:rPr>
        <w:t>       </w:t>
      </w:r>
      <w:r>
        <w:t>无法言喻</w:t>
      </w:r>
    </w:p>
    <w:p w:rsidR="008B7561" w:rsidRDefault="00BC263D">
      <w:pPr>
        <w:spacing w:line="360" w:lineRule="auto"/>
        <w:jc w:val="left"/>
        <w:textAlignment w:val="center"/>
      </w:pPr>
      <w:r>
        <w:t>B</w:t>
      </w:r>
      <w:r>
        <w:t>．乐此不疲</w:t>
      </w:r>
      <w:r>
        <w:rPr>
          <w:rFonts w:ascii="'Times New Roman'" w:eastAsia="'Times New Roman'" w:hAnsi="'Times New Roman'" w:cs="'Times New Roman'"/>
        </w:rPr>
        <w:t>       </w:t>
      </w:r>
      <w:r>
        <w:t>怅然若失</w:t>
      </w:r>
      <w:r>
        <w:rPr>
          <w:rFonts w:ascii="'Times New Roman'" w:eastAsia="'Times New Roman'" w:hAnsi="'Times New Roman'" w:cs="'Times New Roman'"/>
        </w:rPr>
        <w:t>       </w:t>
      </w:r>
      <w:r>
        <w:t>变本加厉</w:t>
      </w:r>
      <w:r>
        <w:rPr>
          <w:rFonts w:ascii="'Times New Roman'" w:eastAsia="'Times New Roman'" w:hAnsi="'Times New Roman'" w:cs="'Times New Roman'"/>
        </w:rPr>
        <w:t>       </w:t>
      </w:r>
      <w:r>
        <w:t>难以名状</w:t>
      </w:r>
    </w:p>
    <w:p w:rsidR="008B7561" w:rsidRDefault="00BC263D">
      <w:pPr>
        <w:spacing w:line="360" w:lineRule="auto"/>
        <w:jc w:val="left"/>
        <w:textAlignment w:val="center"/>
      </w:pPr>
      <w:r>
        <w:t>C</w:t>
      </w:r>
      <w:r>
        <w:t>．乐此不疲</w:t>
      </w:r>
      <w:r>
        <w:rPr>
          <w:rFonts w:ascii="'Times New Roman'" w:eastAsia="'Times New Roman'" w:hAnsi="'Times New Roman'" w:cs="'Times New Roman'"/>
        </w:rPr>
        <w:t>       </w:t>
      </w:r>
      <w:r>
        <w:t>闷闷不乐</w:t>
      </w:r>
      <w:r>
        <w:rPr>
          <w:rFonts w:ascii="'Times New Roman'" w:eastAsia="'Times New Roman'" w:hAnsi="'Times New Roman'" w:cs="'Times New Roman'"/>
        </w:rPr>
        <w:t>       </w:t>
      </w:r>
      <w:r>
        <w:t>肆无忌惮</w:t>
      </w:r>
      <w:r>
        <w:rPr>
          <w:rFonts w:ascii="'Times New Roman'" w:eastAsia="'Times New Roman'" w:hAnsi="'Times New Roman'" w:cs="'Times New Roman'"/>
        </w:rPr>
        <w:t>       </w:t>
      </w:r>
      <w:r>
        <w:t>难以名状</w:t>
      </w:r>
    </w:p>
    <w:p w:rsidR="008B7561" w:rsidRDefault="00BC263D">
      <w:pPr>
        <w:spacing w:line="360" w:lineRule="auto"/>
        <w:jc w:val="left"/>
        <w:textAlignment w:val="center"/>
      </w:pPr>
      <w:r>
        <w:t>D</w:t>
      </w:r>
      <w:r>
        <w:t>．孜孜不倦</w:t>
      </w:r>
      <w:r>
        <w:rPr>
          <w:rFonts w:ascii="'Times New Roman'" w:eastAsia="'Times New Roman'" w:hAnsi="'Times New Roman'" w:cs="'Times New Roman'"/>
        </w:rPr>
        <w:t>       </w:t>
      </w:r>
      <w:r>
        <w:t>闷闷不乐</w:t>
      </w:r>
      <w:r>
        <w:rPr>
          <w:rFonts w:ascii="'Times New Roman'" w:eastAsia="'Times New Roman'" w:hAnsi="'Times New Roman'" w:cs="'Times New Roman'"/>
        </w:rPr>
        <w:t>       </w:t>
      </w:r>
      <w:r>
        <w:t>变本加厉</w:t>
      </w:r>
      <w:r>
        <w:rPr>
          <w:rFonts w:ascii="'Times New Roman'" w:eastAsia="'Times New Roman'" w:hAnsi="'Times New Roman'" w:cs="'Times New Roman'"/>
        </w:rPr>
        <w:t>       </w:t>
      </w:r>
      <w:r>
        <w:t>无法言喻</w:t>
      </w:r>
    </w:p>
    <w:p w:rsidR="008B7561" w:rsidRDefault="00BC263D">
      <w:pPr>
        <w:spacing w:line="360" w:lineRule="auto"/>
        <w:jc w:val="left"/>
        <w:textAlignment w:val="center"/>
      </w:pPr>
      <w:r>
        <w:t>19</w:t>
      </w:r>
      <w:r>
        <w:t>．下列选项中，依次填入甲、乙、丙、丁的标点符号正确的一项是（</w:t>
      </w:r>
      <w:r>
        <w:rPr>
          <w:rFonts w:ascii="'Times New Roman'" w:eastAsia="'Times New Roman'" w:hAnsi="'Times New Roman'" w:cs="'Times New Roman'"/>
        </w:rPr>
        <w:t>     </w:t>
      </w:r>
      <w:r>
        <w:t>）</w:t>
      </w:r>
    </w:p>
    <w:p w:rsidR="008B7561" w:rsidRDefault="00BC263D">
      <w:pPr>
        <w:spacing w:line="360" w:lineRule="auto"/>
        <w:jc w:val="left"/>
        <w:textAlignment w:val="center"/>
      </w:pPr>
      <w:r>
        <w:t>A</w:t>
      </w:r>
      <w:r>
        <w:t>．，</w:t>
      </w:r>
      <w:r>
        <w:rPr>
          <w:rFonts w:ascii="'Times New Roman'" w:eastAsia="'Times New Roman'" w:hAnsi="'Times New Roman'" w:cs="'Times New Roman'"/>
        </w:rPr>
        <w:t>       </w:t>
      </w:r>
      <w:r>
        <w:t>？</w:t>
      </w:r>
      <w:r>
        <w:rPr>
          <w:rFonts w:ascii="'Times New Roman'" w:eastAsia="'Times New Roman'" w:hAnsi="'Times New Roman'" w:cs="'Times New Roman'"/>
        </w:rPr>
        <w:t>       </w:t>
      </w:r>
      <w:r>
        <w:t>：</w:t>
      </w:r>
      <w:r>
        <w:rPr>
          <w:rFonts w:ascii="'Times New Roman'" w:eastAsia="'Times New Roman'" w:hAnsi="'Times New Roman'" w:cs="'Times New Roman'"/>
        </w:rPr>
        <w:t>       </w:t>
      </w:r>
      <w:r>
        <w:t>。</w:t>
      </w:r>
    </w:p>
    <w:p w:rsidR="008B7561" w:rsidRDefault="00BC263D">
      <w:pPr>
        <w:spacing w:line="360" w:lineRule="auto"/>
        <w:jc w:val="left"/>
        <w:textAlignment w:val="center"/>
      </w:pPr>
      <w:r>
        <w:t>B</w:t>
      </w:r>
      <w:r>
        <w:t>．：</w:t>
      </w:r>
      <w:r>
        <w:rPr>
          <w:rFonts w:ascii="'Times New Roman'" w:eastAsia="'Times New Roman'" w:hAnsi="'Times New Roman'" w:cs="'Times New Roman'"/>
        </w:rPr>
        <w:t>       </w:t>
      </w:r>
      <w:r>
        <w:t>？</w:t>
      </w:r>
      <w:r>
        <w:rPr>
          <w:rFonts w:ascii="'Times New Roman'" w:eastAsia="'Times New Roman'" w:hAnsi="'Times New Roman'" w:cs="'Times New Roman'"/>
        </w:rPr>
        <w:t>       </w:t>
      </w:r>
      <w:r>
        <w:t>，</w:t>
      </w:r>
      <w:r>
        <w:rPr>
          <w:rFonts w:ascii="'Times New Roman'" w:eastAsia="'Times New Roman'" w:hAnsi="'Times New Roman'" w:cs="'Times New Roman'"/>
        </w:rPr>
        <w:t>       </w:t>
      </w:r>
      <w:r>
        <w:t>。</w:t>
      </w:r>
    </w:p>
    <w:p w:rsidR="008B7561" w:rsidRDefault="00BC263D">
      <w:pPr>
        <w:spacing w:line="360" w:lineRule="auto"/>
        <w:jc w:val="left"/>
        <w:textAlignment w:val="center"/>
      </w:pPr>
      <w:r>
        <w:t>C</w:t>
      </w:r>
      <w:r>
        <w:t>．，</w:t>
      </w:r>
      <w:r>
        <w:rPr>
          <w:rFonts w:ascii="'Times New Roman'" w:eastAsia="'Times New Roman'" w:hAnsi="'Times New Roman'" w:cs="'Times New Roman'"/>
        </w:rPr>
        <w:t>       </w:t>
      </w:r>
      <w:r>
        <w:t>。</w:t>
      </w:r>
      <w:r>
        <w:rPr>
          <w:rFonts w:ascii="'Times New Roman'" w:eastAsia="'Times New Roman'" w:hAnsi="'Times New Roman'" w:cs="'Times New Roman'"/>
        </w:rPr>
        <w:t>       </w:t>
      </w:r>
      <w:r>
        <w:t>：</w:t>
      </w:r>
      <w:r>
        <w:rPr>
          <w:rFonts w:ascii="'Times New Roman'" w:eastAsia="'Times New Roman'" w:hAnsi="'Times New Roman'" w:cs="'Times New Roman'"/>
        </w:rPr>
        <w:t>       </w:t>
      </w:r>
      <w:r>
        <w:t>！</w:t>
      </w:r>
    </w:p>
    <w:p w:rsidR="008B7561" w:rsidRDefault="00BC263D">
      <w:pPr>
        <w:spacing w:line="360" w:lineRule="auto"/>
        <w:jc w:val="left"/>
        <w:textAlignment w:val="center"/>
      </w:pPr>
      <w:r>
        <w:t>D</w:t>
      </w:r>
      <w:r>
        <w:t>．：</w:t>
      </w:r>
      <w:r>
        <w:rPr>
          <w:rFonts w:ascii="'Times New Roman'" w:eastAsia="'Times New Roman'" w:hAnsi="'Times New Roman'" w:cs="'Times New Roman'"/>
        </w:rPr>
        <w:t>       </w:t>
      </w:r>
      <w:r>
        <w:t>。</w:t>
      </w:r>
      <w:r>
        <w:rPr>
          <w:rFonts w:ascii="'Times New Roman'" w:eastAsia="'Times New Roman'" w:hAnsi="'Times New Roman'" w:cs="'Times New Roman'"/>
        </w:rPr>
        <w:t>       </w:t>
      </w:r>
      <w:r>
        <w:t>，</w:t>
      </w:r>
      <w:r>
        <w:rPr>
          <w:rFonts w:ascii="'Times New Roman'" w:eastAsia="'Times New Roman'" w:hAnsi="'Times New Roman'" w:cs="'Times New Roman'"/>
        </w:rPr>
        <w:t>       </w:t>
      </w:r>
      <w:r>
        <w:t>！</w:t>
      </w:r>
    </w:p>
    <w:p w:rsidR="008B7561" w:rsidRDefault="00BC263D">
      <w:pPr>
        <w:spacing w:line="360" w:lineRule="auto"/>
        <w:jc w:val="left"/>
        <w:textAlignment w:val="center"/>
      </w:pPr>
      <w:r>
        <w:t>20</w:t>
      </w:r>
      <w:r>
        <w:t>．文中画波浪线句子使用了拟人的修辞手法，请简要分析句子的表达效果，并仿照此句运用拟人手法在括号内补写一句话，与上下文衔接顺畅。</w:t>
      </w:r>
    </w:p>
    <w:p w:rsidR="008B7561" w:rsidRDefault="00BC263D">
      <w:pPr>
        <w:spacing w:line="360" w:lineRule="auto"/>
        <w:jc w:val="left"/>
        <w:textAlignment w:val="center"/>
      </w:pPr>
      <w:r>
        <w:t>【答案】</w:t>
      </w:r>
      <w:r>
        <w:t>18</w:t>
      </w:r>
      <w:r>
        <w:t>．</w:t>
      </w:r>
      <w:r>
        <w:t>A</w:t>
      </w:r>
    </w:p>
    <w:p w:rsidR="008B7561" w:rsidRDefault="00BC263D">
      <w:pPr>
        <w:spacing w:line="360" w:lineRule="auto"/>
        <w:jc w:val="left"/>
        <w:textAlignment w:val="center"/>
      </w:pPr>
      <w:r>
        <w:t>19</w:t>
      </w:r>
      <w:r>
        <w:t>．</w:t>
      </w:r>
      <w:r>
        <w:t>B</w:t>
      </w:r>
    </w:p>
    <w:p w:rsidR="008B7561" w:rsidRDefault="00BC263D">
      <w:pPr>
        <w:spacing w:line="360" w:lineRule="auto"/>
        <w:jc w:val="left"/>
        <w:textAlignment w:val="center"/>
      </w:pPr>
      <w:r>
        <w:t>20</w:t>
      </w:r>
      <w:r>
        <w:t>．第一问：</w:t>
      </w:r>
      <w:r>
        <w:t>“</w:t>
      </w:r>
      <w:r>
        <w:t>徜徉</w:t>
      </w:r>
      <w:r>
        <w:t>”</w:t>
      </w:r>
      <w:r>
        <w:t>一词，写出了火车在广阔的麦地中穿行时的悠然的情境，表达了作者内心的宁静与欣喜。（合理即可）</w:t>
      </w:r>
    </w:p>
    <w:p w:rsidR="008B7561" w:rsidRDefault="00BC263D">
      <w:pPr>
        <w:spacing w:line="360" w:lineRule="auto"/>
        <w:jc w:val="left"/>
        <w:textAlignment w:val="center"/>
      </w:pPr>
      <w:r>
        <w:t>第二问：（但）火车在连绵的群山中毅然穿过黝黑的隧道，呼啸的声音令我心惊胆战。</w:t>
      </w:r>
    </w:p>
    <w:p w:rsidR="008B7561" w:rsidRDefault="00BC263D">
      <w:pPr>
        <w:spacing w:line="360" w:lineRule="auto"/>
        <w:jc w:val="left"/>
        <w:textAlignment w:val="center"/>
      </w:pPr>
      <w:r>
        <w:t>【解析】</w:t>
      </w:r>
    </w:p>
    <w:p w:rsidR="008B7561" w:rsidRDefault="00BC263D">
      <w:pPr>
        <w:spacing w:line="360" w:lineRule="auto"/>
        <w:jc w:val="left"/>
        <w:textAlignment w:val="center"/>
      </w:pPr>
      <w:r>
        <w:t>【分析】</w:t>
      </w:r>
    </w:p>
    <w:p w:rsidR="008B7561" w:rsidRDefault="00BC263D">
      <w:pPr>
        <w:spacing w:line="360" w:lineRule="auto"/>
        <w:jc w:val="left"/>
        <w:textAlignment w:val="center"/>
      </w:pPr>
      <w:r>
        <w:t>18</w:t>
      </w:r>
      <w:r>
        <w:t>．</w:t>
      </w:r>
    </w:p>
    <w:p w:rsidR="008B7561" w:rsidRDefault="00BC263D">
      <w:pPr>
        <w:spacing w:line="360" w:lineRule="auto"/>
        <w:jc w:val="left"/>
        <w:textAlignment w:val="center"/>
      </w:pPr>
      <w:r>
        <w:t>本题考查学生正确理解并运用成语的能力。</w:t>
      </w:r>
    </w:p>
    <w:p w:rsidR="008B7561" w:rsidRDefault="00BC263D">
      <w:pPr>
        <w:spacing w:line="360" w:lineRule="auto"/>
        <w:jc w:val="left"/>
        <w:textAlignment w:val="center"/>
      </w:pPr>
      <w:r>
        <w:t>第一空：</w:t>
      </w:r>
      <w:r>
        <w:t>“</w:t>
      </w:r>
      <w:r>
        <w:t>孜孜不倦</w:t>
      </w:r>
      <w:r>
        <w:t>”</w:t>
      </w:r>
      <w:r>
        <w:t>，指工作或学习勤奋，不知疲倦；</w:t>
      </w:r>
      <w:r>
        <w:t>“</w:t>
      </w:r>
      <w:r>
        <w:t>乐此不疲</w:t>
      </w:r>
      <w:r>
        <w:t>”</w:t>
      </w:r>
      <w:r>
        <w:t>，因喜爱干某事而不知疲倦，形容</w:t>
      </w:r>
      <w:r>
        <w:t>对某事特别爱好而沉浸其中。句中形容老奶奶对耕作的热爱不倦，用</w:t>
      </w:r>
      <w:r>
        <w:t>“</w:t>
      </w:r>
      <w:r>
        <w:t>孜孜不倦</w:t>
      </w:r>
      <w:r>
        <w:t>”</w:t>
      </w:r>
      <w:r>
        <w:t>。</w:t>
      </w:r>
    </w:p>
    <w:p w:rsidR="008B7561" w:rsidRDefault="00BC263D">
      <w:pPr>
        <w:spacing w:line="360" w:lineRule="auto"/>
        <w:jc w:val="left"/>
        <w:textAlignment w:val="center"/>
      </w:pPr>
      <w:r>
        <w:t>第二空：</w:t>
      </w:r>
      <w:r>
        <w:t>“</w:t>
      </w:r>
      <w:r>
        <w:t>怅然若失</w:t>
      </w:r>
      <w:r>
        <w:t>”</w:t>
      </w:r>
      <w:r>
        <w:t>，指心情沮丧，像丢了什么东西，形容心情失落的样子；</w:t>
      </w:r>
      <w:r>
        <w:t>“</w:t>
      </w:r>
      <w:r>
        <w:t>闷闷不乐</w:t>
      </w:r>
      <w:r>
        <w:t>”</w:t>
      </w:r>
      <w:r>
        <w:t>，因有不如意的事而心里不快活。句中形容因为自己对小麦没有概念的失落感觉，用</w:t>
      </w:r>
      <w:r>
        <w:t>“</w:t>
      </w:r>
      <w:r>
        <w:t>怅然若失</w:t>
      </w:r>
      <w:r>
        <w:t>”</w:t>
      </w:r>
      <w:r>
        <w:t>。</w:t>
      </w:r>
    </w:p>
    <w:p w:rsidR="008B7561" w:rsidRDefault="00BC263D">
      <w:pPr>
        <w:spacing w:line="360" w:lineRule="auto"/>
        <w:jc w:val="left"/>
        <w:textAlignment w:val="center"/>
      </w:pPr>
      <w:r>
        <w:t>第三空：</w:t>
      </w:r>
      <w:r>
        <w:t>“</w:t>
      </w:r>
      <w:r>
        <w:t>肆无忌惮</w:t>
      </w:r>
      <w:r>
        <w:t>”</w:t>
      </w:r>
      <w:r>
        <w:t>，恣意妄行，毫无顾忌；</w:t>
      </w:r>
      <w:r>
        <w:t>“</w:t>
      </w:r>
      <w:r>
        <w:t>变本加厉</w:t>
      </w:r>
      <w:r>
        <w:t>”</w:t>
      </w:r>
      <w:r>
        <w:t>，现指情况变得比本来更加严重。句中使用拟人修辞，形容山生长的恣意状态，用</w:t>
      </w:r>
      <w:r>
        <w:t>“</w:t>
      </w:r>
      <w:r>
        <w:t>肆无忌惮</w:t>
      </w:r>
      <w:r>
        <w:t>”</w:t>
      </w:r>
      <w:r>
        <w:t>。</w:t>
      </w:r>
    </w:p>
    <w:p w:rsidR="008B7561" w:rsidRDefault="00BC263D">
      <w:pPr>
        <w:spacing w:line="360" w:lineRule="auto"/>
        <w:jc w:val="left"/>
        <w:textAlignment w:val="center"/>
      </w:pPr>
      <w:r>
        <w:t>第四空：</w:t>
      </w:r>
      <w:r>
        <w:t>“</w:t>
      </w:r>
      <w:r>
        <w:t>无法言喻</w:t>
      </w:r>
      <w:r>
        <w:t>”</w:t>
      </w:r>
      <w:r>
        <w:t>，无法用语言来形容自己所看到的事物或自己心中的情绪；</w:t>
      </w:r>
      <w:r>
        <w:t>“</w:t>
      </w:r>
      <w:r>
        <w:t>难以名状</w:t>
      </w:r>
      <w:r>
        <w:t>”</w:t>
      </w:r>
      <w:r>
        <w:t>，无法用语言形</w:t>
      </w:r>
      <w:r>
        <w:lastRenderedPageBreak/>
        <w:t>容，多用于声音、色彩、感</w:t>
      </w:r>
      <w:r>
        <w:t>觉等不能用语言描述。句中形容面对山的</w:t>
      </w:r>
      <w:r>
        <w:t>“</w:t>
      </w:r>
      <w:r>
        <w:t>震惊</w:t>
      </w:r>
      <w:r>
        <w:t>”</w:t>
      </w:r>
      <w:r>
        <w:t>情绪无法形容，用</w:t>
      </w:r>
      <w:r>
        <w:t>“</w:t>
      </w:r>
      <w:r>
        <w:t>无法言喻</w:t>
      </w:r>
      <w:r>
        <w:t>”</w:t>
      </w:r>
      <w:r>
        <w:t>。</w:t>
      </w:r>
    </w:p>
    <w:p w:rsidR="008B7561" w:rsidRDefault="00BC263D">
      <w:pPr>
        <w:spacing w:line="360" w:lineRule="auto"/>
        <w:jc w:val="left"/>
        <w:textAlignment w:val="center"/>
      </w:pPr>
      <w:r>
        <w:t>故选</w:t>
      </w:r>
      <w:r>
        <w:t>A</w:t>
      </w:r>
      <w:r>
        <w:t>。</w:t>
      </w:r>
    </w:p>
    <w:p w:rsidR="008B7561" w:rsidRDefault="00BC263D">
      <w:pPr>
        <w:spacing w:line="360" w:lineRule="auto"/>
        <w:jc w:val="left"/>
        <w:textAlignment w:val="center"/>
      </w:pPr>
      <w:r>
        <w:t>19</w:t>
      </w:r>
      <w:r>
        <w:t>．</w:t>
      </w:r>
    </w:p>
    <w:p w:rsidR="008B7561" w:rsidRDefault="00BC263D">
      <w:pPr>
        <w:spacing w:line="360" w:lineRule="auto"/>
        <w:jc w:val="left"/>
        <w:textAlignment w:val="center"/>
      </w:pPr>
      <w:r>
        <w:t>本题考查学生正确理解并辨析标点符号作用的能力。</w:t>
      </w:r>
    </w:p>
    <w:p w:rsidR="008B7561" w:rsidRDefault="00BC263D">
      <w:pPr>
        <w:spacing w:line="360" w:lineRule="auto"/>
        <w:jc w:val="left"/>
        <w:textAlignment w:val="center"/>
      </w:pPr>
      <w:r>
        <w:t>提示语后的简短停顿，通常用冒号</w:t>
      </w:r>
      <w:r>
        <w:t>“</w:t>
      </w:r>
      <w:r>
        <w:t>：</w:t>
      </w:r>
      <w:r>
        <w:t>”</w:t>
      </w:r>
      <w:r>
        <w:t>，而逗号</w:t>
      </w:r>
      <w:r>
        <w:t>“</w:t>
      </w:r>
      <w:r>
        <w:t>，</w:t>
      </w:r>
      <w:r>
        <w:t>”</w:t>
      </w:r>
      <w:r>
        <w:t>只表示短暂的停顿，不能起到</w:t>
      </w:r>
      <w:r>
        <w:t>“</w:t>
      </w:r>
      <w:r>
        <w:t>提示</w:t>
      </w:r>
      <w:r>
        <w:t>”</w:t>
      </w:r>
      <w:r>
        <w:t>作用。</w:t>
      </w:r>
      <w:r>
        <w:t>“</w:t>
      </w:r>
      <w:r>
        <w:t>我们就这样征服了大山</w:t>
      </w:r>
      <w:r>
        <w:t>”</w:t>
      </w:r>
      <w:r>
        <w:t>是对</w:t>
      </w:r>
      <w:r>
        <w:t>“</w:t>
      </w:r>
      <w:r>
        <w:t>怀疑</w:t>
      </w:r>
      <w:r>
        <w:t>”</w:t>
      </w:r>
      <w:r>
        <w:t>的解释说明，可见第一处应用冒号；</w:t>
      </w:r>
    </w:p>
    <w:p w:rsidR="008B7561" w:rsidRDefault="00BC263D">
      <w:pPr>
        <w:spacing w:line="360" w:lineRule="auto"/>
        <w:jc w:val="left"/>
        <w:textAlignment w:val="center"/>
      </w:pPr>
      <w:r>
        <w:t>“</w:t>
      </w:r>
      <w:r>
        <w:t>我们就这样征服了大山</w:t>
      </w:r>
      <w:r>
        <w:t>”</w:t>
      </w:r>
      <w:r>
        <w:t>是</w:t>
      </w:r>
      <w:r>
        <w:t>“</w:t>
      </w:r>
      <w:r>
        <w:t>疑问</w:t>
      </w:r>
      <w:r>
        <w:t>”</w:t>
      </w:r>
      <w:r>
        <w:t>的直接体现，应用</w:t>
      </w:r>
      <w:r>
        <w:t>“</w:t>
      </w:r>
      <w:r>
        <w:t>？</w:t>
      </w:r>
      <w:r>
        <w:t>”</w:t>
      </w:r>
      <w:r>
        <w:t>；</w:t>
      </w:r>
    </w:p>
    <w:p w:rsidR="008B7561" w:rsidRDefault="00BC263D">
      <w:pPr>
        <w:spacing w:line="360" w:lineRule="auto"/>
        <w:jc w:val="left"/>
        <w:textAlignment w:val="center"/>
      </w:pPr>
      <w:r>
        <w:t>“</w:t>
      </w:r>
      <w:r>
        <w:t>山回答了</w:t>
      </w:r>
      <w:r>
        <w:t>”</w:t>
      </w:r>
      <w:r>
        <w:t>后面并不是回答的内容，所以不能用</w:t>
      </w:r>
      <w:r>
        <w:t>“</w:t>
      </w:r>
      <w:r>
        <w:t>：</w:t>
      </w:r>
      <w:r>
        <w:t>”</w:t>
      </w:r>
      <w:r>
        <w:t>，应用</w:t>
      </w:r>
      <w:r>
        <w:t>“</w:t>
      </w:r>
      <w:r>
        <w:t>，</w:t>
      </w:r>
      <w:r>
        <w:t>”</w:t>
      </w:r>
      <w:r>
        <w:t>，最后一处并无感叹之意，用</w:t>
      </w:r>
      <w:r>
        <w:t>“</w:t>
      </w:r>
      <w:r>
        <w:t>。</w:t>
      </w:r>
      <w:r>
        <w:t>”</w:t>
      </w:r>
      <w:r>
        <w:t>即可。</w:t>
      </w:r>
    </w:p>
    <w:p w:rsidR="008B7561" w:rsidRDefault="00BC263D">
      <w:pPr>
        <w:spacing w:line="360" w:lineRule="auto"/>
        <w:jc w:val="left"/>
        <w:textAlignment w:val="center"/>
      </w:pPr>
      <w:r>
        <w:t>故选</w:t>
      </w:r>
      <w:r>
        <w:t>B</w:t>
      </w:r>
      <w:r>
        <w:t>。</w:t>
      </w:r>
    </w:p>
    <w:p w:rsidR="008B7561" w:rsidRDefault="00BC263D">
      <w:pPr>
        <w:spacing w:line="360" w:lineRule="auto"/>
        <w:jc w:val="left"/>
        <w:textAlignment w:val="center"/>
      </w:pPr>
      <w:r>
        <w:t>20</w:t>
      </w:r>
      <w:r>
        <w:t>．</w:t>
      </w:r>
    </w:p>
    <w:p w:rsidR="008B7561" w:rsidRDefault="00BC263D">
      <w:pPr>
        <w:spacing w:line="360" w:lineRule="auto"/>
        <w:jc w:val="left"/>
        <w:textAlignment w:val="center"/>
      </w:pPr>
      <w:r>
        <w:t>本题考查学生正确理解修辞手法及表达效果并仿写句子的能力。</w:t>
      </w:r>
    </w:p>
    <w:p w:rsidR="008B7561" w:rsidRDefault="00BC263D">
      <w:pPr>
        <w:spacing w:line="360" w:lineRule="auto"/>
        <w:jc w:val="left"/>
        <w:textAlignment w:val="center"/>
      </w:pPr>
      <w:r>
        <w:t>“</w:t>
      </w:r>
      <w:r>
        <w:t>火车在黄色的矩形阵列中徜徉而过</w:t>
      </w:r>
      <w:r>
        <w:t>”</w:t>
      </w:r>
      <w:r>
        <w:t>中</w:t>
      </w:r>
      <w:r>
        <w:t>“</w:t>
      </w:r>
      <w:r>
        <w:t>徜徉</w:t>
      </w:r>
      <w:r>
        <w:t>”</w:t>
      </w:r>
      <w:r>
        <w:t>一词原本属于人的行为状态，句中赋予了</w:t>
      </w:r>
      <w:r>
        <w:t>“</w:t>
      </w:r>
      <w:r>
        <w:t>火车</w:t>
      </w:r>
      <w:r>
        <w:t>”</w:t>
      </w:r>
      <w:r>
        <w:t>，生动形象亲切可感，使用拟人修辞写出了火车行驶的样子，在一望无垠的麦地中自在穿行，悠然恣意，</w:t>
      </w:r>
      <w:r>
        <w:t>“</w:t>
      </w:r>
      <w:r>
        <w:t>满目的金黄令我猝不及防</w:t>
      </w:r>
      <w:r>
        <w:t>”</w:t>
      </w:r>
      <w:r>
        <w:t>表达了作者看到故乡的麦地和火车时内心的安宁美好、欣慰惊喜。</w:t>
      </w:r>
    </w:p>
    <w:p w:rsidR="008B7561" w:rsidRDefault="00BC263D">
      <w:pPr>
        <w:spacing w:line="360" w:lineRule="auto"/>
        <w:jc w:val="left"/>
        <w:textAlignment w:val="center"/>
      </w:pPr>
      <w:r>
        <w:t>仿写时首先分析被仿句的句式特点，即使用了拟人手法，把人的特点赋予</w:t>
      </w:r>
      <w:r>
        <w:t>“</w:t>
      </w:r>
      <w:r>
        <w:t>火车</w:t>
      </w:r>
      <w:r>
        <w:t>”</w:t>
      </w:r>
      <w:r>
        <w:t>即可。再分析后语境</w:t>
      </w:r>
      <w:r>
        <w:t>“</w:t>
      </w:r>
      <w:r>
        <w:t>心里有释然也有怀疑</w:t>
      </w:r>
      <w:r>
        <w:t>”“</w:t>
      </w:r>
      <w:r>
        <w:t>我们就这样征服了大山</w:t>
      </w:r>
      <w:r>
        <w:t>”“</w:t>
      </w:r>
      <w:r>
        <w:t>以车与轨道摩擦产生的巨大轰鸣</w:t>
      </w:r>
      <w:r>
        <w:t>”</w:t>
      </w:r>
      <w:r>
        <w:t>，可见空处内容应该突</w:t>
      </w:r>
      <w:r>
        <w:t>出内心的震动，于是得出答案：（但）火车在连绵的群山中毅然穿过黝黑的隧道，呼啸的声音令我心惊胆战。句中</w:t>
      </w:r>
      <w:r>
        <w:t>“</w:t>
      </w:r>
      <w:r>
        <w:t>毅然</w:t>
      </w:r>
      <w:r>
        <w:t>”</w:t>
      </w:r>
      <w:r>
        <w:t>体现了拟人手法。</w:t>
      </w:r>
    </w:p>
    <w:p w:rsidR="008B7561" w:rsidRDefault="00BC263D">
      <w:pPr>
        <w:spacing w:line="360" w:lineRule="auto"/>
        <w:jc w:val="left"/>
        <w:textAlignment w:val="center"/>
      </w:pPr>
      <w:r>
        <w:t>（</w:t>
      </w:r>
      <w:r>
        <w:t>2022·</w:t>
      </w:r>
      <w:r>
        <w:rPr>
          <w:rFonts w:hint="eastAsia"/>
        </w:rPr>
        <w:t>湖北七市州教科研协作联考一模</w:t>
      </w:r>
      <w:r>
        <w:t>）阅读下面的文字，完成下列小题。</w:t>
      </w:r>
    </w:p>
    <w:p w:rsidR="008B7561" w:rsidRDefault="00BC263D">
      <w:pPr>
        <w:spacing w:line="360" w:lineRule="auto"/>
        <w:ind w:firstLine="420"/>
        <w:jc w:val="left"/>
        <w:textAlignment w:val="center"/>
        <w:rPr>
          <w:rFonts w:ascii="楷体" w:eastAsia="楷体" w:hAnsi="楷体" w:cs="楷体"/>
        </w:rPr>
      </w:pPr>
      <w:r>
        <w:rPr>
          <w:rFonts w:ascii="楷体" w:eastAsia="楷体" w:hAnsi="楷体" w:cs="楷体"/>
        </w:rPr>
        <w:t>文艺必出于至性深情，没有至性深情的人若要出作品，就只有</w:t>
      </w:r>
      <w:r>
        <w:rPr>
          <w:rFonts w:ascii="楷体" w:eastAsia="楷体" w:hAnsi="楷体" w:cs="楷体"/>
        </w:rPr>
        <w:t>______________</w:t>
      </w:r>
      <w:r>
        <w:rPr>
          <w:rFonts w:ascii="楷体" w:eastAsia="楷体" w:hAnsi="楷体" w:cs="楷体"/>
        </w:rPr>
        <w:t>。满腔尘劳俗虑，偏学陶谢恣情山水，冒充风雅；过着小资产阶级的生活，行径近于市侩土绅，却诅咒社会黑暗，谈一点主义，喊几声口号，</w:t>
      </w:r>
      <w:r>
        <w:rPr>
          <w:rFonts w:ascii="楷体" w:eastAsia="楷体" w:hAnsi="楷体" w:cs="楷体"/>
        </w:rPr>
        <w:t>______________</w:t>
      </w:r>
      <w:r>
        <w:rPr>
          <w:rFonts w:ascii="楷体" w:eastAsia="楷体" w:hAnsi="楷体" w:cs="楷体"/>
        </w:rPr>
        <w:t>像一个革命家。如此等类，数不胜数，</w:t>
      </w:r>
      <w:r>
        <w:rPr>
          <w:rFonts w:ascii="楷体" w:eastAsia="楷体" w:hAnsi="楷体" w:cs="楷体"/>
        </w:rPr>
        <w:t>______________</w:t>
      </w:r>
      <w:r>
        <w:rPr>
          <w:rFonts w:ascii="楷体" w:eastAsia="楷体" w:hAnsi="楷体" w:cs="楷体"/>
        </w:rPr>
        <w:t>，人不像人。</w:t>
      </w:r>
      <w:r>
        <w:rPr>
          <w:rFonts w:ascii="楷体" w:eastAsia="楷体" w:hAnsi="楷体" w:cs="楷体"/>
          <w:u w:val="wave"/>
        </w:rPr>
        <w:t>此外</w:t>
      </w:r>
      <w:r>
        <w:rPr>
          <w:rFonts w:ascii="楷体" w:eastAsia="楷体" w:hAnsi="楷体" w:cs="楷体"/>
          <w:u w:val="wave"/>
        </w:rPr>
        <w:t>有些人自以为有的情感，它无论怎么样浅薄俗滥，都被和盘托出，尽量加以渲染夸张。</w:t>
      </w:r>
      <w:r>
        <w:rPr>
          <w:rFonts w:ascii="楷体" w:eastAsia="楷体" w:hAnsi="楷体" w:cs="楷体"/>
        </w:rPr>
        <w:t>人非木石，谁对于人事物态的变化没有一点小感触？</w:t>
      </w:r>
      <w:r>
        <w:rPr>
          <w:rFonts w:ascii="楷体" w:eastAsia="楷体" w:hAnsi="楷体" w:cs="楷体"/>
        </w:rPr>
        <w:t>……</w:t>
      </w:r>
      <w:r>
        <w:rPr>
          <w:rFonts w:ascii="楷体" w:eastAsia="楷体" w:hAnsi="楷体" w:cs="楷体"/>
        </w:rPr>
        <w:t>喝了几杯老酒，心血来潮，仿佛盖世英雄，倘若有一两位</w:t>
      </w:r>
      <w:r>
        <w:rPr>
          <w:rFonts w:ascii="楷体" w:eastAsia="楷体" w:hAnsi="楷体" w:cs="楷体"/>
        </w:rPr>
        <w:t>“</w:t>
      </w:r>
      <w:r>
        <w:rPr>
          <w:rFonts w:ascii="楷体" w:eastAsia="楷体" w:hAnsi="楷体" w:cs="楷体"/>
        </w:rPr>
        <w:t>知己</w:t>
      </w:r>
      <w:r>
        <w:rPr>
          <w:rFonts w:ascii="楷体" w:eastAsia="楷体" w:hAnsi="楷体" w:cs="楷体"/>
        </w:rPr>
        <w:t>”</w:t>
      </w:r>
      <w:r>
        <w:rPr>
          <w:rFonts w:ascii="楷体" w:eastAsia="楷体" w:hAnsi="楷体" w:cs="楷体"/>
        </w:rPr>
        <w:t>，披肝沥胆，于是感激图报的</w:t>
      </w:r>
      <w:r>
        <w:rPr>
          <w:rFonts w:ascii="楷体" w:eastAsia="楷体" w:hAnsi="楷体" w:cs="楷体"/>
        </w:rPr>
        <w:t>“______________”</w:t>
      </w:r>
      <w:r>
        <w:rPr>
          <w:rFonts w:ascii="楷体" w:eastAsia="楷体" w:hAnsi="楷体" w:cs="楷体"/>
        </w:rPr>
        <w:t>就涌上来了。</w:t>
      </w:r>
    </w:p>
    <w:p w:rsidR="008B7561" w:rsidRDefault="00BC263D">
      <w:pPr>
        <w:spacing w:line="360" w:lineRule="auto"/>
        <w:ind w:firstLine="420"/>
        <w:jc w:val="left"/>
        <w:textAlignment w:val="center"/>
      </w:pPr>
      <w:r>
        <w:rPr>
          <w:rFonts w:ascii="楷体" w:eastAsia="楷体" w:hAnsi="楷体" w:cs="楷体"/>
        </w:rPr>
        <w:t>从事文学者如果入手就养成这样的低级趣味，愈向前走就离文学的坦途大道愈远。而养成高尚纯正的趣味唯一的办法是，玩味出第一流文艺作品隐藏的妙蕴来，然后拿</w:t>
      </w:r>
      <w:r>
        <w:rPr>
          <w:rFonts w:ascii="楷体" w:eastAsia="楷体" w:hAnsi="楷体" w:cs="楷体"/>
        </w:rPr>
        <w:t>“</w:t>
      </w:r>
      <w:r>
        <w:rPr>
          <w:rFonts w:ascii="楷体" w:eastAsia="楷体" w:hAnsi="楷体" w:cs="楷体"/>
        </w:rPr>
        <w:t>通俗</w:t>
      </w:r>
      <w:r>
        <w:rPr>
          <w:rFonts w:ascii="楷体" w:eastAsia="楷体" w:hAnsi="楷体" w:cs="楷体"/>
        </w:rPr>
        <w:t>”</w:t>
      </w:r>
      <w:r>
        <w:rPr>
          <w:rFonts w:ascii="楷体" w:eastAsia="楷体" w:hAnsi="楷体" w:cs="楷体"/>
        </w:rPr>
        <w:t>的作品来比较，自然会见出优劣。优劣都由比较得来，</w:t>
      </w:r>
      <w:r>
        <w:rPr>
          <w:rFonts w:ascii="楷体" w:eastAsia="楷体" w:hAnsi="楷体" w:cs="楷体"/>
          <w:u w:val="single"/>
        </w:rPr>
        <w:t>一生都在喝坏酒，不会觉得酒的坏，喝过一些好酒以后，坏酒</w:t>
      </w:r>
      <w:r>
        <w:rPr>
          <w:rFonts w:ascii="楷体" w:eastAsia="楷体" w:hAnsi="楷体" w:cs="楷体"/>
          <w:u w:val="single"/>
        </w:rPr>
        <w:t>一进口就不对味。</w:t>
      </w:r>
      <w:r>
        <w:rPr>
          <w:rFonts w:ascii="楷体" w:eastAsia="楷体" w:hAnsi="楷体" w:cs="楷体"/>
        </w:rPr>
        <w:t>一切趣味，大抵如此。</w:t>
      </w:r>
    </w:p>
    <w:p w:rsidR="008B7561" w:rsidRDefault="00BC263D">
      <w:pPr>
        <w:spacing w:line="360" w:lineRule="auto"/>
        <w:jc w:val="left"/>
        <w:textAlignment w:val="center"/>
      </w:pPr>
      <w:r>
        <w:t>21</w:t>
      </w:r>
      <w:r>
        <w:t>．依次填入文中横线上的词语，全都恰当的一项是（</w:t>
      </w:r>
      <w:r>
        <w:rPr>
          <w:rFonts w:ascii="'Times New Roman'" w:eastAsia="'Times New Roman'" w:hAnsi="'Times New Roman'" w:cs="'Times New Roman'"/>
        </w:rPr>
        <w:t>     </w:t>
      </w:r>
      <w:r>
        <w:t>）</w:t>
      </w:r>
    </w:p>
    <w:p w:rsidR="008B7561" w:rsidRDefault="00BC263D">
      <w:pPr>
        <w:spacing w:line="360" w:lineRule="auto"/>
        <w:jc w:val="left"/>
        <w:textAlignment w:val="center"/>
      </w:pPr>
      <w:r>
        <w:lastRenderedPageBreak/>
        <w:t>A</w:t>
      </w:r>
      <w:r>
        <w:t>．装腔作势</w:t>
      </w:r>
      <w:r>
        <w:rPr>
          <w:rFonts w:ascii="'Times New Roman'" w:eastAsia="'Times New Roman'" w:hAnsi="'Times New Roman'" w:cs="'Times New Roman'"/>
        </w:rPr>
        <w:t>       </w:t>
      </w:r>
      <w:r>
        <w:t>居然</w:t>
      </w:r>
      <w:r>
        <w:rPr>
          <w:rFonts w:ascii="'Times New Roman'" w:eastAsia="'Times New Roman'" w:hAnsi="'Times New Roman'" w:cs="'Times New Roman'"/>
        </w:rPr>
        <w:t>       </w:t>
      </w:r>
      <w:r>
        <w:t>沐猴而冠</w:t>
      </w:r>
      <w:r>
        <w:rPr>
          <w:rFonts w:ascii="'Times New Roman'" w:eastAsia="'Times New Roman'" w:hAnsi="'Times New Roman'" w:cs="'Times New Roman'"/>
        </w:rPr>
        <w:t>       </w:t>
      </w:r>
      <w:r>
        <w:t>义气</w:t>
      </w:r>
    </w:p>
    <w:p w:rsidR="008B7561" w:rsidRDefault="00BC263D">
      <w:pPr>
        <w:spacing w:line="360" w:lineRule="auto"/>
        <w:jc w:val="left"/>
        <w:textAlignment w:val="center"/>
      </w:pPr>
      <w:r>
        <w:t>B</w:t>
      </w:r>
      <w:r>
        <w:t>．装聋作哑</w:t>
      </w:r>
      <w:r>
        <w:rPr>
          <w:rFonts w:ascii="'Times New Roman'" w:eastAsia="'Times New Roman'" w:hAnsi="'Times New Roman'" w:cs="'Times New Roman'"/>
        </w:rPr>
        <w:t>       </w:t>
      </w:r>
      <w:r>
        <w:t>居然</w:t>
      </w:r>
      <w:r>
        <w:rPr>
          <w:rFonts w:ascii="'Times New Roman'" w:eastAsia="'Times New Roman'" w:hAnsi="'Times New Roman'" w:cs="'Times New Roman'"/>
        </w:rPr>
        <w:t>       </w:t>
      </w:r>
      <w:r>
        <w:t>衣冠禽兽</w:t>
      </w:r>
      <w:r>
        <w:rPr>
          <w:rFonts w:ascii="'Times New Roman'" w:eastAsia="'Times New Roman'" w:hAnsi="'Times New Roman'" w:cs="'Times New Roman'"/>
        </w:rPr>
        <w:t>       </w:t>
      </w:r>
      <w:r>
        <w:t>意气</w:t>
      </w:r>
    </w:p>
    <w:p w:rsidR="008B7561" w:rsidRDefault="00BC263D">
      <w:pPr>
        <w:spacing w:line="360" w:lineRule="auto"/>
        <w:jc w:val="left"/>
        <w:textAlignment w:val="center"/>
      </w:pPr>
      <w:r>
        <w:t>C</w:t>
      </w:r>
      <w:r>
        <w:t>．装腔作势</w:t>
      </w:r>
      <w:r>
        <w:rPr>
          <w:rFonts w:ascii="'Times New Roman'" w:eastAsia="'Times New Roman'" w:hAnsi="'Times New Roman'" w:cs="'Times New Roman'"/>
        </w:rPr>
        <w:t>       </w:t>
      </w:r>
      <w:r>
        <w:t>自然</w:t>
      </w:r>
      <w:r>
        <w:rPr>
          <w:rFonts w:ascii="'Times New Roman'" w:eastAsia="'Times New Roman'" w:hAnsi="'Times New Roman'" w:cs="'Times New Roman'"/>
        </w:rPr>
        <w:t>       </w:t>
      </w:r>
      <w:r>
        <w:t>衣冠禽兽</w:t>
      </w:r>
      <w:r>
        <w:rPr>
          <w:rFonts w:ascii="'Times New Roman'" w:eastAsia="'Times New Roman'" w:hAnsi="'Times New Roman'" w:cs="'Times New Roman'"/>
        </w:rPr>
        <w:t>       </w:t>
      </w:r>
      <w:r>
        <w:t>义气</w:t>
      </w:r>
    </w:p>
    <w:p w:rsidR="008B7561" w:rsidRDefault="00BC263D">
      <w:pPr>
        <w:spacing w:line="360" w:lineRule="auto"/>
        <w:jc w:val="left"/>
        <w:textAlignment w:val="center"/>
      </w:pPr>
      <w:r>
        <w:t>D</w:t>
      </w:r>
      <w:r>
        <w:t>．装聋作哑</w:t>
      </w:r>
      <w:r>
        <w:rPr>
          <w:rFonts w:ascii="'Times New Roman'" w:eastAsia="'Times New Roman'" w:hAnsi="'Times New Roman'" w:cs="'Times New Roman'"/>
        </w:rPr>
        <w:t>       </w:t>
      </w:r>
      <w:r>
        <w:t>自然</w:t>
      </w:r>
      <w:r>
        <w:rPr>
          <w:rFonts w:ascii="'Times New Roman'" w:eastAsia="'Times New Roman'" w:hAnsi="'Times New Roman'" w:cs="'Times New Roman'"/>
        </w:rPr>
        <w:t>       </w:t>
      </w:r>
      <w:r>
        <w:t>沐猴而冠</w:t>
      </w:r>
      <w:r>
        <w:rPr>
          <w:rFonts w:ascii="'Times New Roman'" w:eastAsia="'Times New Roman'" w:hAnsi="'Times New Roman'" w:cs="'Times New Roman'"/>
        </w:rPr>
        <w:t>       </w:t>
      </w:r>
      <w:r>
        <w:t>意气</w:t>
      </w:r>
    </w:p>
    <w:p w:rsidR="008B7561" w:rsidRDefault="00BC263D">
      <w:pPr>
        <w:spacing w:line="360" w:lineRule="auto"/>
        <w:jc w:val="left"/>
        <w:textAlignment w:val="center"/>
      </w:pPr>
      <w:r>
        <w:t>22</w:t>
      </w:r>
      <w:r>
        <w:t>．文中画波浪线的句子有语病，下列修改最恰当的一项是（</w:t>
      </w:r>
      <w:r>
        <w:rPr>
          <w:rFonts w:ascii="'Times New Roman'" w:eastAsia="'Times New Roman'" w:hAnsi="'Times New Roman'" w:cs="'Times New Roman'"/>
        </w:rPr>
        <w:t>     </w:t>
      </w:r>
      <w:r>
        <w:t>）</w:t>
      </w:r>
    </w:p>
    <w:p w:rsidR="008B7561" w:rsidRDefault="00BC263D">
      <w:pPr>
        <w:spacing w:line="360" w:lineRule="auto"/>
        <w:jc w:val="left"/>
        <w:textAlignment w:val="center"/>
      </w:pPr>
      <w:r>
        <w:t>A</w:t>
      </w:r>
      <w:r>
        <w:t>．此外有些人自以为有的情感，它无论怎么样浅薄俗滥，都被和盘托出，尽量加以渲染夸张。</w:t>
      </w:r>
    </w:p>
    <w:p w:rsidR="008B7561" w:rsidRDefault="00BC263D">
      <w:pPr>
        <w:spacing w:line="360" w:lineRule="auto"/>
        <w:jc w:val="left"/>
        <w:textAlignment w:val="center"/>
      </w:pPr>
      <w:r>
        <w:t>B</w:t>
      </w:r>
      <w:r>
        <w:t>．此外有些人自以为有的是情感，无论它怎么样浅薄俗滥，都把它和盘托出，尽量加以渲染夸张。</w:t>
      </w:r>
    </w:p>
    <w:p w:rsidR="008B7561" w:rsidRDefault="00BC263D">
      <w:pPr>
        <w:spacing w:line="360" w:lineRule="auto"/>
        <w:jc w:val="left"/>
        <w:textAlignment w:val="center"/>
      </w:pPr>
      <w:r>
        <w:t>C</w:t>
      </w:r>
      <w:r>
        <w:t>．此外有些人自以为有的是情感，它无论怎么样浅薄俗滥，都把它和盘托出，尽量加以渲染夸张。</w:t>
      </w:r>
    </w:p>
    <w:p w:rsidR="008B7561" w:rsidRDefault="00BC263D">
      <w:pPr>
        <w:spacing w:line="360" w:lineRule="auto"/>
        <w:jc w:val="left"/>
        <w:textAlignment w:val="center"/>
      </w:pPr>
      <w:r>
        <w:t>D</w:t>
      </w:r>
      <w:r>
        <w:t>．此外有些人自以为有的情感，无论它怎么样浅薄俗滥，都被和盘托出，尽量加以渲染夸张。</w:t>
      </w:r>
    </w:p>
    <w:p w:rsidR="008B7561" w:rsidRDefault="00BC263D">
      <w:pPr>
        <w:spacing w:line="360" w:lineRule="auto"/>
        <w:jc w:val="left"/>
        <w:textAlignment w:val="center"/>
      </w:pPr>
      <w:r>
        <w:t>23</w:t>
      </w:r>
      <w:r>
        <w:t>．文中画横线的句子使用了比喻的修辞手法，请简要分析其构成和表达效果。</w:t>
      </w:r>
    </w:p>
    <w:p w:rsidR="008B7561" w:rsidRDefault="00BC263D">
      <w:pPr>
        <w:spacing w:line="360" w:lineRule="auto"/>
        <w:jc w:val="left"/>
        <w:textAlignment w:val="center"/>
      </w:pPr>
      <w:r>
        <w:t>【答案】</w:t>
      </w:r>
      <w:r>
        <w:t>21</w:t>
      </w:r>
      <w:r>
        <w:t>．</w:t>
      </w:r>
      <w:r>
        <w:t>A</w:t>
      </w:r>
    </w:p>
    <w:p w:rsidR="008B7561" w:rsidRDefault="00BC263D">
      <w:pPr>
        <w:spacing w:line="360" w:lineRule="auto"/>
        <w:jc w:val="left"/>
        <w:textAlignment w:val="center"/>
      </w:pPr>
      <w:r>
        <w:t>22</w:t>
      </w:r>
      <w:r>
        <w:t>．</w:t>
      </w:r>
      <w:r>
        <w:t>B</w:t>
      </w:r>
    </w:p>
    <w:p w:rsidR="008B7561" w:rsidRDefault="00BC263D">
      <w:pPr>
        <w:spacing w:line="360" w:lineRule="auto"/>
        <w:jc w:val="left"/>
        <w:textAlignment w:val="center"/>
      </w:pPr>
      <w:r>
        <w:t>23</w:t>
      </w:r>
      <w:r>
        <w:t>．作者将一流的文艺作品比作</w:t>
      </w:r>
      <w:r>
        <w:t>“</w:t>
      </w:r>
      <w:r>
        <w:t>好酒</w:t>
      </w:r>
      <w:r>
        <w:t>”</w:t>
      </w:r>
      <w:r>
        <w:t>，将普通甚至低俗的文</w:t>
      </w:r>
      <w:r>
        <w:t>艺作品比作</w:t>
      </w:r>
      <w:r>
        <w:t>“</w:t>
      </w:r>
      <w:r>
        <w:t>坏酒</w:t>
      </w:r>
      <w:r>
        <w:t>”</w:t>
      </w:r>
      <w:r>
        <w:t>，以此生动形象地表明：长期接触的是普通甚至低俗的文艺作品，人的文艺趣味必然低级；一旦体会到一流的文艺作品的妙处，人的文艺趣味自然高级，并且会自然而然摒弃低级趣味。说理深入浅出，通俗易懂。</w:t>
      </w:r>
    </w:p>
    <w:p w:rsidR="008B7561" w:rsidRDefault="00BC263D">
      <w:pPr>
        <w:spacing w:line="360" w:lineRule="auto"/>
        <w:jc w:val="left"/>
        <w:textAlignment w:val="center"/>
      </w:pPr>
      <w:r>
        <w:t>【解析】</w:t>
      </w:r>
    </w:p>
    <w:p w:rsidR="008B7561" w:rsidRDefault="00BC263D">
      <w:pPr>
        <w:spacing w:line="360" w:lineRule="auto"/>
        <w:jc w:val="left"/>
        <w:textAlignment w:val="center"/>
      </w:pPr>
      <w:r>
        <w:t>21</w:t>
      </w:r>
      <w:r>
        <w:t>．</w:t>
      </w:r>
    </w:p>
    <w:p w:rsidR="008B7561" w:rsidRDefault="00BC263D">
      <w:pPr>
        <w:spacing w:line="360" w:lineRule="auto"/>
        <w:jc w:val="left"/>
        <w:textAlignment w:val="center"/>
      </w:pPr>
      <w:r>
        <w:t>本题考查学生正确使用词语（包括熟语）的能力。</w:t>
      </w:r>
    </w:p>
    <w:p w:rsidR="008B7561" w:rsidRDefault="00BC263D">
      <w:pPr>
        <w:spacing w:line="360" w:lineRule="auto"/>
        <w:jc w:val="left"/>
        <w:textAlignment w:val="center"/>
      </w:pPr>
      <w:r>
        <w:t>装聋作哑：假装聋哑，形容故意不理睬，装作什么都不知道。装腔作势：故意做作，装出某种情态。从后文</w:t>
      </w:r>
      <w:r>
        <w:t>“</w:t>
      </w:r>
      <w:r>
        <w:t>满腔尘劳俗虑，偏学陶谢恣情山水，冒充风雅；过着小资产阶级的生活</w:t>
      </w:r>
      <w:r>
        <w:t>……”</w:t>
      </w:r>
      <w:r>
        <w:t>可知，这里强调的是故意做作，装出某种情态。应用</w:t>
      </w:r>
      <w:r>
        <w:t>“</w:t>
      </w:r>
      <w:r>
        <w:t>装腔作势</w:t>
      </w:r>
      <w:r>
        <w:t>”</w:t>
      </w:r>
      <w:r>
        <w:t>。</w:t>
      </w:r>
    </w:p>
    <w:p w:rsidR="008B7561" w:rsidRDefault="00BC263D">
      <w:pPr>
        <w:spacing w:line="360" w:lineRule="auto"/>
        <w:jc w:val="left"/>
        <w:textAlignment w:val="center"/>
      </w:pPr>
      <w:r>
        <w:t>自然：副词，表示</w:t>
      </w:r>
      <w:r>
        <w:t>理所当然。居然：表示出乎意料，竟然。从前文</w:t>
      </w:r>
      <w:r>
        <w:t>“</w:t>
      </w:r>
      <w:r>
        <w:t>谈一点主义，喊几声口号</w:t>
      </w:r>
      <w:r>
        <w:t>”</w:t>
      </w:r>
      <w:r>
        <w:t>当然不是革命家，和后文的</w:t>
      </w:r>
      <w:r>
        <w:t>“</w:t>
      </w:r>
      <w:r>
        <w:t>像一个革命家</w:t>
      </w:r>
      <w:r>
        <w:t>”</w:t>
      </w:r>
      <w:r>
        <w:t>之间出现意思的转折，表示出乎意料，应用</w:t>
      </w:r>
      <w:r>
        <w:t>“</w:t>
      </w:r>
      <w:r>
        <w:t>竟然</w:t>
      </w:r>
      <w:r>
        <w:t>”</w:t>
      </w:r>
      <w:r>
        <w:t>。</w:t>
      </w:r>
    </w:p>
    <w:p w:rsidR="008B7561" w:rsidRDefault="00BC263D">
      <w:pPr>
        <w:spacing w:line="360" w:lineRule="auto"/>
        <w:jc w:val="left"/>
        <w:textAlignment w:val="center"/>
      </w:pPr>
      <w:r>
        <w:t>衣冠禽兽：穿戴着衣帽的禽兽，指行为卑劣，如同禽兽的人。沐猴而冠：沐猴（猕猴）戴帽子，装成人的样子。比喻表面上装扮得像个人物，而实际并不像。从后文中</w:t>
      </w:r>
      <w:r>
        <w:t>“</w:t>
      </w:r>
      <w:r>
        <w:t>人不像人</w:t>
      </w:r>
      <w:r>
        <w:t>”</w:t>
      </w:r>
      <w:r>
        <w:t>可知这是对装模作样的行为的谴责，应用</w:t>
      </w:r>
      <w:r>
        <w:t>“</w:t>
      </w:r>
      <w:r>
        <w:t>沐猴而冠</w:t>
      </w:r>
      <w:r>
        <w:t>”</w:t>
      </w:r>
      <w:r>
        <w:t>。</w:t>
      </w:r>
    </w:p>
    <w:p w:rsidR="008B7561" w:rsidRDefault="00BC263D">
      <w:pPr>
        <w:spacing w:line="360" w:lineRule="auto"/>
        <w:jc w:val="left"/>
        <w:textAlignment w:val="center"/>
      </w:pPr>
      <w:r>
        <w:t>意气：意志和气概，志趣和性格，由于主观和偏激而产生的情绪。义气：指由于私人关系而甘于承担风险或牺牲自己利益的气概。文中强调的是私人关系，应用</w:t>
      </w:r>
      <w:r>
        <w:t>“</w:t>
      </w:r>
      <w:r>
        <w:t>义气</w:t>
      </w:r>
      <w:r>
        <w:t>”</w:t>
      </w:r>
      <w:r>
        <w:t>。</w:t>
      </w:r>
    </w:p>
    <w:p w:rsidR="008B7561" w:rsidRDefault="00BC263D">
      <w:pPr>
        <w:spacing w:line="360" w:lineRule="auto"/>
        <w:jc w:val="left"/>
        <w:textAlignment w:val="center"/>
      </w:pPr>
      <w:r>
        <w:t>故选</w:t>
      </w:r>
      <w:r>
        <w:t>A</w:t>
      </w:r>
      <w:r>
        <w:t>。</w:t>
      </w:r>
    </w:p>
    <w:p w:rsidR="008B7561" w:rsidRDefault="00BC263D">
      <w:pPr>
        <w:spacing w:line="360" w:lineRule="auto"/>
        <w:jc w:val="left"/>
        <w:textAlignment w:val="center"/>
      </w:pPr>
      <w:r>
        <w:t>22</w:t>
      </w:r>
      <w:r>
        <w:t>．</w:t>
      </w:r>
    </w:p>
    <w:p w:rsidR="008B7561" w:rsidRDefault="00BC263D">
      <w:pPr>
        <w:spacing w:line="360" w:lineRule="auto"/>
        <w:jc w:val="left"/>
        <w:textAlignment w:val="center"/>
      </w:pPr>
      <w:r>
        <w:lastRenderedPageBreak/>
        <w:t>本题考查学生辨析并修改病句的能力。</w:t>
      </w:r>
    </w:p>
    <w:p w:rsidR="008B7561" w:rsidRDefault="00BC263D">
      <w:pPr>
        <w:spacing w:line="360" w:lineRule="auto"/>
        <w:jc w:val="left"/>
        <w:textAlignment w:val="center"/>
      </w:pPr>
      <w:r>
        <w:t>原句中共有三处错误：</w:t>
      </w:r>
    </w:p>
    <w:p w:rsidR="008B7561" w:rsidRDefault="00BC263D">
      <w:pPr>
        <w:spacing w:line="360" w:lineRule="auto"/>
        <w:jc w:val="left"/>
        <w:textAlignment w:val="center"/>
      </w:pPr>
      <w:r>
        <w:t>（</w:t>
      </w:r>
      <w:r>
        <w:t>1</w:t>
      </w:r>
      <w:r>
        <w:t>）表意不明。原句中</w:t>
      </w:r>
      <w:r>
        <w:t>“</w:t>
      </w:r>
      <w:r>
        <w:t>此外有些人自以为有的情感</w:t>
      </w:r>
      <w:r>
        <w:t>”</w:t>
      </w:r>
      <w:r>
        <w:t>所表示的意义不明，从后文</w:t>
      </w:r>
      <w:r>
        <w:t>“</w:t>
      </w:r>
      <w:r>
        <w:t>无论它怎么样浅薄俗滥，都把它和盘托出</w:t>
      </w:r>
      <w:r>
        <w:t>”</w:t>
      </w:r>
      <w:r>
        <w:t>可知，此处应是说情感的数量多，所以应该表述为</w:t>
      </w:r>
      <w:r>
        <w:t>“</w:t>
      </w:r>
      <w:r>
        <w:t>此外有些人自以为有的是情感</w:t>
      </w:r>
      <w:r>
        <w:t>”</w:t>
      </w:r>
      <w:r>
        <w:t>。</w:t>
      </w:r>
    </w:p>
    <w:p w:rsidR="008B7561" w:rsidRDefault="00BC263D">
      <w:pPr>
        <w:spacing w:line="360" w:lineRule="auto"/>
        <w:jc w:val="left"/>
        <w:textAlignment w:val="center"/>
      </w:pPr>
      <w:r>
        <w:t>（</w:t>
      </w:r>
      <w:r>
        <w:t>2</w:t>
      </w:r>
      <w:r>
        <w:t>）语序不当。应将</w:t>
      </w:r>
      <w:r>
        <w:t>“</w:t>
      </w:r>
      <w:r>
        <w:t>它无论怎么样浅薄俗滥</w:t>
      </w:r>
      <w:r>
        <w:t>”</w:t>
      </w:r>
      <w:r>
        <w:t>应改为</w:t>
      </w:r>
      <w:r>
        <w:t>“</w:t>
      </w:r>
      <w:r>
        <w:t>无论它怎么样浅薄俗滥</w:t>
      </w:r>
      <w:r>
        <w:t>”</w:t>
      </w:r>
      <w:r>
        <w:t>。</w:t>
      </w:r>
    </w:p>
    <w:p w:rsidR="008B7561" w:rsidRDefault="00BC263D">
      <w:pPr>
        <w:spacing w:line="360" w:lineRule="auto"/>
        <w:jc w:val="left"/>
        <w:textAlignment w:val="center"/>
      </w:pPr>
      <w:r>
        <w:t>（</w:t>
      </w:r>
      <w:r>
        <w:t>3</w:t>
      </w:r>
      <w:r>
        <w:t>）不合逻辑</w:t>
      </w:r>
      <w:r>
        <w:t>。</w:t>
      </w:r>
      <w:r>
        <w:t>“</w:t>
      </w:r>
      <w:r>
        <w:t>都被和盘托出</w:t>
      </w:r>
      <w:r>
        <w:t>”</w:t>
      </w:r>
      <w:r>
        <w:t>前面的主语是</w:t>
      </w:r>
      <w:r>
        <w:t>“</w:t>
      </w:r>
      <w:r>
        <w:t>有的人</w:t>
      </w:r>
      <w:r>
        <w:t>”</w:t>
      </w:r>
      <w:r>
        <w:t>，所以应用主动语态，应改为</w:t>
      </w:r>
      <w:r>
        <w:t>“</w:t>
      </w:r>
      <w:r>
        <w:t>都把它和盘托出</w:t>
      </w:r>
      <w:r>
        <w:t>”</w:t>
      </w:r>
      <w:r>
        <w:t>。</w:t>
      </w:r>
    </w:p>
    <w:p w:rsidR="008B7561" w:rsidRDefault="00BC263D">
      <w:pPr>
        <w:spacing w:line="360" w:lineRule="auto"/>
        <w:jc w:val="left"/>
        <w:textAlignment w:val="center"/>
      </w:pPr>
      <w:r>
        <w:t>只有</w:t>
      </w:r>
      <w:r>
        <w:t>B</w:t>
      </w:r>
      <w:r>
        <w:t>修改最正确。</w:t>
      </w:r>
    </w:p>
    <w:p w:rsidR="008B7561" w:rsidRDefault="00BC263D">
      <w:pPr>
        <w:spacing w:line="360" w:lineRule="auto"/>
        <w:jc w:val="left"/>
        <w:textAlignment w:val="center"/>
      </w:pPr>
      <w:r>
        <w:t>故选</w:t>
      </w:r>
      <w:r>
        <w:t>B</w:t>
      </w:r>
      <w:r>
        <w:t>。</w:t>
      </w:r>
    </w:p>
    <w:p w:rsidR="008B7561" w:rsidRDefault="00BC263D">
      <w:pPr>
        <w:spacing w:line="360" w:lineRule="auto"/>
        <w:jc w:val="left"/>
        <w:textAlignment w:val="center"/>
      </w:pPr>
      <w:r>
        <w:t>23</w:t>
      </w:r>
      <w:r>
        <w:t>．</w:t>
      </w:r>
    </w:p>
    <w:p w:rsidR="008B7561" w:rsidRDefault="00BC263D">
      <w:pPr>
        <w:spacing w:line="360" w:lineRule="auto"/>
        <w:jc w:val="left"/>
        <w:textAlignment w:val="center"/>
      </w:pPr>
      <w:r>
        <w:t>本题考查学生把握修辞手法并分析其构成及表达效果的能力。</w:t>
      </w:r>
    </w:p>
    <w:p w:rsidR="008B7561" w:rsidRDefault="00BC263D">
      <w:pPr>
        <w:spacing w:line="360" w:lineRule="auto"/>
        <w:jc w:val="left"/>
        <w:textAlignment w:val="center"/>
      </w:pPr>
      <w:r>
        <w:t>首先分析构成，作者将一流的文艺作品比作</w:t>
      </w:r>
      <w:r>
        <w:t>“</w:t>
      </w:r>
      <w:r>
        <w:t>好酒</w:t>
      </w:r>
      <w:r>
        <w:t>”</w:t>
      </w:r>
      <w:r>
        <w:t>，将普通甚至低俗的文艺作品比作</w:t>
      </w:r>
      <w:r>
        <w:t>“</w:t>
      </w:r>
      <w:r>
        <w:t>坏酒</w:t>
      </w:r>
      <w:r>
        <w:t>”</w:t>
      </w:r>
      <w:r>
        <w:t>，这里是运用了比喻的修辞手法，其中</w:t>
      </w:r>
      <w:r>
        <w:t>“</w:t>
      </w:r>
      <w:r>
        <w:t>一流的文艺作品</w:t>
      </w:r>
      <w:r>
        <w:t>”</w:t>
      </w:r>
      <w:r>
        <w:t>和</w:t>
      </w:r>
      <w:r>
        <w:t>“</w:t>
      </w:r>
      <w:r>
        <w:t>普通甚至低俗的文艺作品</w:t>
      </w:r>
      <w:r>
        <w:t>”</w:t>
      </w:r>
      <w:r>
        <w:t>是本体，而</w:t>
      </w:r>
      <w:r>
        <w:t>“</w:t>
      </w:r>
      <w:r>
        <w:t>好酒</w:t>
      </w:r>
      <w:r>
        <w:t>”</w:t>
      </w:r>
      <w:r>
        <w:t>和</w:t>
      </w:r>
      <w:r>
        <w:t>“</w:t>
      </w:r>
      <w:r>
        <w:t>坏酒</w:t>
      </w:r>
      <w:r>
        <w:t>”</w:t>
      </w:r>
      <w:r>
        <w:t>是喻体。</w:t>
      </w:r>
    </w:p>
    <w:p w:rsidR="008B7561" w:rsidRDefault="00BC263D">
      <w:pPr>
        <w:spacing w:line="360" w:lineRule="auto"/>
        <w:jc w:val="left"/>
        <w:textAlignment w:val="center"/>
      </w:pPr>
      <w:r>
        <w:t>其次分析其效果，比喻句的作用有：（</w:t>
      </w:r>
      <w:r>
        <w:t>1</w:t>
      </w:r>
      <w:r>
        <w:t>）比喻说理浅显易懂，使人容易接受；（</w:t>
      </w:r>
      <w:r>
        <w:t>2</w:t>
      </w:r>
      <w:r>
        <w:t>）比喻叙事能化抽象为具体，使事物更清楚明白；（</w:t>
      </w:r>
      <w:r>
        <w:t>3</w:t>
      </w:r>
      <w:r>
        <w:t>）比喻</w:t>
      </w:r>
      <w:r>
        <w:t>状物能使概括的东西形象化，给人深刻的印象。</w:t>
      </w:r>
    </w:p>
    <w:p w:rsidR="008B7561" w:rsidRDefault="00BC263D">
      <w:pPr>
        <w:spacing w:line="360" w:lineRule="auto"/>
        <w:jc w:val="left"/>
        <w:textAlignment w:val="center"/>
      </w:pPr>
      <w:r>
        <w:t>在这里，作者通过比喻，将抽象、难懂的文艺作品用生活中常见的</w:t>
      </w:r>
      <w:r>
        <w:t>“</w:t>
      </w:r>
      <w:r>
        <w:t>好酒</w:t>
      </w:r>
      <w:r>
        <w:t>”</w:t>
      </w:r>
      <w:r>
        <w:t>和</w:t>
      </w:r>
      <w:r>
        <w:t>“</w:t>
      </w:r>
      <w:r>
        <w:t>坏酒</w:t>
      </w:r>
      <w:r>
        <w:t>”</w:t>
      </w:r>
      <w:r>
        <w:t>表达出来，既形象生动，又通俗易懂。常喝坏酒，品不出酒的坏，也就是说长期接触的是普通甚至低俗的文艺作品，人的文艺趣味必然低级。喝好酒之后再来品坏酒，则能辨出酒的差别，也就能尝到好酒的美味，因此也就是说一旦体会到一流的文艺作品的妙处，人的文艺趣味自然高级，并且会自然而然摒弃低级趣味。这个比喻也正表达出了文段的思想内涵，说理深入浅出。</w:t>
      </w:r>
    </w:p>
    <w:p w:rsidR="008B7561" w:rsidRDefault="00BC263D">
      <w:pPr>
        <w:spacing w:line="360" w:lineRule="auto"/>
        <w:jc w:val="left"/>
        <w:textAlignment w:val="center"/>
      </w:pPr>
      <w:r>
        <w:t>（</w:t>
      </w:r>
      <w:r>
        <w:t>2022·</w:t>
      </w:r>
      <w:r>
        <w:rPr>
          <w:rFonts w:hint="eastAsia"/>
        </w:rPr>
        <w:t>广东惠州一模</w:t>
      </w:r>
      <w:r>
        <w:t>）阅读下面的文字，完成下列小题。</w:t>
      </w:r>
    </w:p>
    <w:p w:rsidR="008B7561" w:rsidRDefault="00BC263D">
      <w:pPr>
        <w:spacing w:line="360" w:lineRule="auto"/>
        <w:ind w:firstLine="420"/>
        <w:jc w:val="left"/>
        <w:textAlignment w:val="center"/>
        <w:rPr>
          <w:rFonts w:ascii="楷体" w:eastAsia="楷体" w:hAnsi="楷体" w:cs="楷体"/>
        </w:rPr>
      </w:pPr>
      <w:r>
        <w:rPr>
          <w:rFonts w:ascii="楷体" w:eastAsia="楷体" w:hAnsi="楷体" w:cs="楷体"/>
        </w:rPr>
        <w:t>广</w:t>
      </w:r>
      <w:r>
        <w:rPr>
          <w:rFonts w:ascii="楷体" w:eastAsia="楷体" w:hAnsi="楷体" w:cs="楷体"/>
        </w:rPr>
        <w:t>场舞亮相北京冬奥会开幕式暖场环节，</w:t>
      </w:r>
      <w:r>
        <w:rPr>
          <w:rFonts w:ascii="楷体" w:eastAsia="楷体" w:hAnsi="楷体" w:cs="楷体"/>
          <w:u w:val="wave"/>
        </w:rPr>
        <w:t>最小</w:t>
      </w:r>
      <w:r>
        <w:rPr>
          <w:rFonts w:ascii="楷体" w:eastAsia="楷体" w:hAnsi="楷体" w:cs="楷体"/>
          <w:u w:val="wave"/>
        </w:rPr>
        <w:t>5</w:t>
      </w:r>
      <w:r>
        <w:rPr>
          <w:rFonts w:ascii="楷体" w:eastAsia="楷体" w:hAnsi="楷体" w:cs="楷体"/>
          <w:u w:val="wave"/>
        </w:rPr>
        <w:t>岁、最大</w:t>
      </w:r>
      <w:r>
        <w:rPr>
          <w:rFonts w:ascii="楷体" w:eastAsia="楷体" w:hAnsi="楷体" w:cs="楷体"/>
          <w:u w:val="wave"/>
        </w:rPr>
        <w:t>70</w:t>
      </w:r>
      <w:r>
        <w:rPr>
          <w:rFonts w:ascii="楷体" w:eastAsia="楷体" w:hAnsi="楷体" w:cs="楷体"/>
          <w:u w:val="wave"/>
        </w:rPr>
        <w:t>多岁的表演者担纲，点燃了现场气氛，尽情表现不同的风采。</w:t>
      </w:r>
      <w:r>
        <w:rPr>
          <w:rFonts w:ascii="楷体" w:eastAsia="楷体" w:hAnsi="楷体" w:cs="楷体"/>
        </w:rPr>
        <w:t>广场舞作为我国城市化进程中的一种公共文化产品，已经融入普通民众的日常生活之中，成了一种民众休闲娱乐的方式，也集中体现了国人生活的诸多元素。冬奥会开幕式将其囊括其中，</w:t>
      </w:r>
      <w:r>
        <w:rPr>
          <w:rFonts w:ascii="楷体" w:eastAsia="楷体" w:hAnsi="楷体" w:cs="楷体"/>
        </w:rPr>
        <w:t>①</w:t>
      </w:r>
      <w:r>
        <w:rPr>
          <w:rFonts w:ascii="楷体" w:eastAsia="楷体" w:hAnsi="楷体" w:cs="楷体"/>
        </w:rPr>
        <w:t>＿＿＿＿＿，展示了当代中国文化的多面性。</w:t>
      </w:r>
    </w:p>
    <w:p w:rsidR="008B7561" w:rsidRDefault="00BC263D">
      <w:pPr>
        <w:spacing w:line="360" w:lineRule="auto"/>
        <w:jc w:val="left"/>
        <w:textAlignment w:val="center"/>
        <w:rPr>
          <w:rFonts w:ascii="'Times New Roman'" w:eastAsia="'Times New Roman'" w:hAnsi="'Times New Roman'" w:cs="'Times New Roman'"/>
        </w:rPr>
      </w:pPr>
      <w:r>
        <w:rPr>
          <w:rFonts w:ascii="楷体" w:eastAsia="楷体" w:hAnsi="楷体" w:cs="楷体"/>
        </w:rPr>
        <w:t>可以说，广场舞本身也蕴含一种公共性，随着城市化进程的加速，民众从熟人社会进入到陌生人社会之中，而广场舞这种拥有广泛受众基础的社交互动方式，</w:t>
      </w:r>
      <w:r>
        <w:rPr>
          <w:rFonts w:ascii="楷体" w:eastAsia="楷体" w:hAnsi="楷体" w:cs="楷体"/>
        </w:rPr>
        <w:t>②</w:t>
      </w:r>
      <w:r>
        <w:rPr>
          <w:rFonts w:ascii="楷体" w:eastAsia="楷体" w:hAnsi="楷体" w:cs="楷体"/>
        </w:rPr>
        <w:t>＿＿＿＿＿＿。而这个过程中，人们通过相互交流、沟通、了解，进而寻求和强化某种身份认同，（</w:t>
      </w:r>
      <w:r>
        <w:rPr>
          <w:rFonts w:ascii="'Times New Roman'" w:eastAsia="'Times New Roman'" w:hAnsi="'Times New Roman'" w:cs="'Times New Roman'"/>
        </w:rPr>
        <w:t>          </w:t>
      </w:r>
      <w:r>
        <w:rPr>
          <w:rFonts w:ascii="楷体" w:eastAsia="楷体" w:hAnsi="楷体" w:cs="楷体"/>
        </w:rPr>
        <w:t>）。</w:t>
      </w:r>
    </w:p>
    <w:p w:rsidR="008B7561" w:rsidRDefault="00BC263D">
      <w:pPr>
        <w:spacing w:line="360" w:lineRule="auto"/>
        <w:ind w:firstLine="420"/>
        <w:jc w:val="left"/>
        <w:textAlignment w:val="center"/>
      </w:pPr>
      <w:r>
        <w:rPr>
          <w:rFonts w:ascii="楷体" w:eastAsia="楷体" w:hAnsi="楷体" w:cs="楷体"/>
        </w:rPr>
        <w:t>更进一步看，全世界的观众都可以通过观看这样的表演，来了解中国社会近些年来发生的具体变化，了解中国普通民众的生活细节，进而达到多元文化交流、沟通以及加深理解的目的。此举</w:t>
      </w:r>
      <w:r>
        <w:rPr>
          <w:rFonts w:ascii="楷体" w:eastAsia="楷体" w:hAnsi="楷体" w:cs="楷体"/>
        </w:rPr>
        <w:t>③</w:t>
      </w:r>
      <w:r>
        <w:rPr>
          <w:rFonts w:ascii="楷体" w:eastAsia="楷体" w:hAnsi="楷体" w:cs="楷体"/>
        </w:rPr>
        <w:t>＿＿＿＿＿，展示普通中国人的精气神，也再次表达中国人愿与世界</w:t>
      </w:r>
      <w:r>
        <w:rPr>
          <w:rFonts w:ascii="楷体" w:eastAsia="楷体" w:hAnsi="楷体" w:cs="楷体"/>
        </w:rPr>
        <w:t>“</w:t>
      </w:r>
      <w:r>
        <w:rPr>
          <w:rFonts w:ascii="楷体" w:eastAsia="楷体" w:hAnsi="楷体" w:cs="楷体"/>
        </w:rPr>
        <w:t>相互理解、友谊长久</w:t>
      </w:r>
      <w:r>
        <w:rPr>
          <w:rFonts w:ascii="楷体" w:eastAsia="楷体" w:hAnsi="楷体" w:cs="楷体"/>
        </w:rPr>
        <w:t>”</w:t>
      </w:r>
      <w:r>
        <w:rPr>
          <w:rFonts w:ascii="楷体" w:eastAsia="楷体" w:hAnsi="楷体" w:cs="楷体"/>
        </w:rPr>
        <w:t>的愿景。</w:t>
      </w:r>
    </w:p>
    <w:p w:rsidR="008B7561" w:rsidRDefault="00BC263D">
      <w:pPr>
        <w:spacing w:line="360" w:lineRule="auto"/>
        <w:jc w:val="left"/>
        <w:textAlignment w:val="center"/>
      </w:pPr>
      <w:r>
        <w:lastRenderedPageBreak/>
        <w:t>24</w:t>
      </w:r>
      <w:r>
        <w:t>．文中画波浪线的句子有语病，下列修改最恰当的一项是（</w:t>
      </w:r>
      <w:r>
        <w:rPr>
          <w:rFonts w:ascii="'Times New Roman'" w:eastAsia="'Times New Roman'" w:hAnsi="'Times New Roman'" w:cs="'Times New Roman'"/>
        </w:rPr>
        <w:t>     </w:t>
      </w:r>
      <w:r>
        <w:t>）</w:t>
      </w:r>
    </w:p>
    <w:p w:rsidR="008B7561" w:rsidRDefault="00BC263D">
      <w:pPr>
        <w:spacing w:line="360" w:lineRule="auto"/>
        <w:jc w:val="left"/>
        <w:textAlignment w:val="center"/>
      </w:pPr>
      <w:r>
        <w:t>A</w:t>
      </w:r>
      <w:r>
        <w:t>．最小</w:t>
      </w:r>
      <w:r>
        <w:t>5</w:t>
      </w:r>
      <w:r>
        <w:t>岁、最大</w:t>
      </w:r>
      <w:r>
        <w:t>70</w:t>
      </w:r>
      <w:r>
        <w:t>多岁的表演者担纲，尽情表现不同的风采，点燃了现场气氛。</w:t>
      </w:r>
    </w:p>
    <w:p w:rsidR="008B7561" w:rsidRDefault="00BC263D">
      <w:pPr>
        <w:spacing w:line="360" w:lineRule="auto"/>
        <w:jc w:val="left"/>
        <w:textAlignment w:val="center"/>
      </w:pPr>
      <w:r>
        <w:t>B</w:t>
      </w:r>
      <w:r>
        <w:t>．由最小</w:t>
      </w:r>
      <w:r>
        <w:t>5</w:t>
      </w:r>
      <w:r>
        <w:t>岁、最大</w:t>
      </w:r>
      <w:r>
        <w:t>70</w:t>
      </w:r>
      <w:r>
        <w:t>多岁的表演者担纲，他们尽情展现不同的风采，点燃了现场气氛。</w:t>
      </w:r>
    </w:p>
    <w:p w:rsidR="008B7561" w:rsidRDefault="00BC263D">
      <w:pPr>
        <w:spacing w:line="360" w:lineRule="auto"/>
        <w:jc w:val="left"/>
        <w:textAlignment w:val="center"/>
      </w:pPr>
      <w:r>
        <w:t>C</w:t>
      </w:r>
      <w:r>
        <w:t>．由最小</w:t>
      </w:r>
      <w:r>
        <w:t>5</w:t>
      </w:r>
      <w:r>
        <w:t>岁、最大</w:t>
      </w:r>
      <w:r>
        <w:t>70</w:t>
      </w:r>
      <w:r>
        <w:t>多岁的表演者担纲，点燃了现场气氛，尽情展现不同的风采。</w:t>
      </w:r>
    </w:p>
    <w:p w:rsidR="008B7561" w:rsidRDefault="00BC263D">
      <w:pPr>
        <w:spacing w:line="360" w:lineRule="auto"/>
        <w:jc w:val="left"/>
        <w:textAlignment w:val="center"/>
      </w:pPr>
      <w:r>
        <w:t>D</w:t>
      </w:r>
      <w:r>
        <w:t>．最小</w:t>
      </w:r>
      <w:r>
        <w:t>5</w:t>
      </w:r>
      <w:r>
        <w:t>岁、最大</w:t>
      </w:r>
      <w:r>
        <w:t>70</w:t>
      </w:r>
      <w:r>
        <w:t>多岁的表演者担纲，他们点燃了现场气氛，尽情表现不同的风采。</w:t>
      </w:r>
    </w:p>
    <w:p w:rsidR="008B7561" w:rsidRDefault="00BC263D">
      <w:pPr>
        <w:spacing w:line="360" w:lineRule="auto"/>
        <w:jc w:val="left"/>
        <w:textAlignment w:val="center"/>
      </w:pPr>
      <w:r>
        <w:t>25</w:t>
      </w:r>
      <w:r>
        <w:t>．下列填入文中括号内的语句，衔接最恰当的一项是（</w:t>
      </w:r>
      <w:r>
        <w:rPr>
          <w:rFonts w:ascii="'Times New Roman'" w:eastAsia="'Times New Roman'" w:hAnsi="'Times New Roman'" w:cs="'Times New Roman'"/>
        </w:rPr>
        <w:t>     </w:t>
      </w:r>
      <w:r>
        <w:t>）</w:t>
      </w:r>
    </w:p>
    <w:p w:rsidR="008B7561" w:rsidRDefault="00BC263D">
      <w:pPr>
        <w:spacing w:line="360" w:lineRule="auto"/>
        <w:jc w:val="left"/>
        <w:textAlignment w:val="center"/>
      </w:pPr>
      <w:r>
        <w:t>A</w:t>
      </w:r>
      <w:r>
        <w:t>．又无疑契合了奥林匹克精神</w:t>
      </w:r>
    </w:p>
    <w:p w:rsidR="008B7561" w:rsidRDefault="00BC263D">
      <w:pPr>
        <w:spacing w:line="360" w:lineRule="auto"/>
        <w:jc w:val="left"/>
        <w:textAlignment w:val="center"/>
      </w:pPr>
      <w:r>
        <w:t>B</w:t>
      </w:r>
      <w:r>
        <w:t>．这无疑契合了奥林匹克精神</w:t>
      </w:r>
    </w:p>
    <w:p w:rsidR="008B7561" w:rsidRDefault="00BC263D">
      <w:pPr>
        <w:spacing w:line="360" w:lineRule="auto"/>
        <w:jc w:val="left"/>
        <w:textAlignment w:val="center"/>
      </w:pPr>
      <w:r>
        <w:t>C</w:t>
      </w:r>
      <w:r>
        <w:t>．无疑又与奥林匹克精神相契合</w:t>
      </w:r>
    </w:p>
    <w:p w:rsidR="008B7561" w:rsidRDefault="00BC263D">
      <w:pPr>
        <w:spacing w:line="360" w:lineRule="auto"/>
        <w:jc w:val="left"/>
        <w:textAlignment w:val="center"/>
      </w:pPr>
      <w:r>
        <w:t>D</w:t>
      </w:r>
      <w:r>
        <w:t>．这无疑又与奥林匹克精神相契合</w:t>
      </w:r>
    </w:p>
    <w:p w:rsidR="008B7561" w:rsidRDefault="00BC263D">
      <w:pPr>
        <w:spacing w:line="360" w:lineRule="auto"/>
        <w:jc w:val="left"/>
        <w:textAlignment w:val="center"/>
      </w:pPr>
      <w:r>
        <w:t>26</w:t>
      </w:r>
      <w:r>
        <w:t>．请在文中横线处补写恰当的语句，使整段文字语意完整连贯，内容贴切，逻辑严密，每处不超过</w:t>
      </w:r>
      <w:r>
        <w:t>15</w:t>
      </w:r>
      <w:r>
        <w:t>个字。</w:t>
      </w:r>
    </w:p>
    <w:p w:rsidR="008B7561" w:rsidRDefault="00BC263D">
      <w:pPr>
        <w:spacing w:line="360" w:lineRule="auto"/>
        <w:jc w:val="left"/>
        <w:textAlignment w:val="center"/>
      </w:pPr>
      <w:r>
        <w:t>【答案】</w:t>
      </w:r>
      <w:r>
        <w:t>24</w:t>
      </w:r>
      <w:r>
        <w:t>．</w:t>
      </w:r>
      <w:r>
        <w:t>B</w:t>
      </w:r>
    </w:p>
    <w:p w:rsidR="008B7561" w:rsidRDefault="00BC263D">
      <w:pPr>
        <w:spacing w:line="360" w:lineRule="auto"/>
        <w:jc w:val="left"/>
        <w:textAlignment w:val="center"/>
      </w:pPr>
      <w:r>
        <w:t>25</w:t>
      </w:r>
      <w:r>
        <w:t>．</w:t>
      </w:r>
      <w:r>
        <w:t>D</w:t>
      </w:r>
    </w:p>
    <w:p w:rsidR="008B7561" w:rsidRDefault="00BC263D">
      <w:pPr>
        <w:spacing w:line="360" w:lineRule="auto"/>
        <w:jc w:val="left"/>
        <w:textAlignment w:val="center"/>
      </w:pPr>
      <w:r>
        <w:t>26</w:t>
      </w:r>
      <w:r>
        <w:t>．呈现普通老百姓的生活细节；加速人与人之间相熟的过程；不仅能精彩呈现</w:t>
      </w:r>
      <w:r>
        <w:t>“</w:t>
      </w:r>
      <w:r>
        <w:t>中国故事</w:t>
      </w:r>
      <w:r>
        <w:t>”</w:t>
      </w:r>
    </w:p>
    <w:p w:rsidR="008B7561" w:rsidRDefault="00BC263D">
      <w:pPr>
        <w:spacing w:line="360" w:lineRule="auto"/>
        <w:jc w:val="left"/>
        <w:textAlignment w:val="center"/>
      </w:pPr>
      <w:r>
        <w:t>【解析】</w:t>
      </w:r>
    </w:p>
    <w:p w:rsidR="008B7561" w:rsidRDefault="00BC263D">
      <w:pPr>
        <w:spacing w:line="360" w:lineRule="auto"/>
        <w:jc w:val="left"/>
        <w:textAlignment w:val="center"/>
      </w:pPr>
      <w:r>
        <w:t>24</w:t>
      </w:r>
      <w:r>
        <w:t>．</w:t>
      </w:r>
    </w:p>
    <w:p w:rsidR="008B7561" w:rsidRDefault="00BC263D">
      <w:pPr>
        <w:spacing w:line="360" w:lineRule="auto"/>
        <w:jc w:val="left"/>
        <w:textAlignment w:val="center"/>
      </w:pPr>
      <w:r>
        <w:t>本题考查学生辨析并修改病句的能力。</w:t>
      </w:r>
    </w:p>
    <w:p w:rsidR="008B7561" w:rsidRDefault="00BC263D">
      <w:pPr>
        <w:spacing w:line="360" w:lineRule="auto"/>
        <w:jc w:val="left"/>
        <w:textAlignment w:val="center"/>
      </w:pPr>
      <w:r>
        <w:t>原句语病有：</w:t>
      </w:r>
    </w:p>
    <w:p w:rsidR="008B7561" w:rsidRDefault="00BC263D">
      <w:pPr>
        <w:spacing w:line="360" w:lineRule="auto"/>
        <w:jc w:val="left"/>
        <w:textAlignment w:val="center"/>
      </w:pPr>
      <w:r>
        <w:t>成分残缺，</w:t>
      </w:r>
      <w:r>
        <w:t>“</w:t>
      </w:r>
      <w:r>
        <w:t>最小</w:t>
      </w:r>
      <w:r>
        <w:t>5</w:t>
      </w:r>
      <w:r>
        <w:t>岁、最大</w:t>
      </w:r>
      <w:r>
        <w:t>70</w:t>
      </w:r>
      <w:r>
        <w:t>多岁的表演者担纲</w:t>
      </w:r>
      <w:r>
        <w:t>”</w:t>
      </w:r>
      <w:r>
        <w:t>缺介词，句首加</w:t>
      </w:r>
      <w:r>
        <w:t>“</w:t>
      </w:r>
      <w:r>
        <w:t>由</w:t>
      </w:r>
      <w:r>
        <w:t>”</w:t>
      </w:r>
      <w:r>
        <w:t>；二三句前缺主语</w:t>
      </w:r>
      <w:r>
        <w:t>“</w:t>
      </w:r>
      <w:r>
        <w:t>他们</w:t>
      </w:r>
      <w:r>
        <w:t>”</w:t>
      </w:r>
      <w:r>
        <w:t>。</w:t>
      </w:r>
    </w:p>
    <w:p w:rsidR="008B7561" w:rsidRDefault="00BC263D">
      <w:pPr>
        <w:spacing w:line="360" w:lineRule="auto"/>
        <w:jc w:val="left"/>
        <w:textAlignment w:val="center"/>
        <w:rPr>
          <w:rFonts w:ascii="Times New Roman, 宋体" w:eastAsia="Times New Roman, 宋体" w:hAnsi="Times New Roman, 宋体" w:cs="Times New Roman, 宋体"/>
        </w:rPr>
      </w:pPr>
      <w:r>
        <w:t>语序不当，先</w:t>
      </w:r>
      <w:r>
        <w:t>“</w:t>
      </w:r>
      <w:r>
        <w:t>尽情表现不同的风采</w:t>
      </w:r>
      <w:r>
        <w:t>”</w:t>
      </w:r>
      <w:r>
        <w:t>，</w:t>
      </w:r>
      <w:r>
        <w:t>才能</w:t>
      </w:r>
      <w:r>
        <w:t>“</w:t>
      </w:r>
      <w:r>
        <w:t>点燃了现场气氛</w:t>
      </w:r>
      <w:r>
        <w:t>”</w:t>
      </w:r>
      <w:r>
        <w:rPr>
          <w:rFonts w:ascii="Times New Roman, 宋体" w:eastAsia="Times New Roman, 宋体" w:hAnsi="Times New Roman, 宋体" w:cs="Times New Roman, 宋体"/>
        </w:rPr>
        <w:t>。</w:t>
      </w:r>
    </w:p>
    <w:p w:rsidR="008B7561" w:rsidRDefault="00BC263D">
      <w:pPr>
        <w:spacing w:line="360" w:lineRule="auto"/>
        <w:jc w:val="left"/>
        <w:textAlignment w:val="center"/>
        <w:rPr>
          <w:rFonts w:ascii="Times New Roman, 宋体" w:eastAsia="Times New Roman, 宋体" w:hAnsi="Times New Roman, 宋体" w:cs="Times New Roman, 宋体"/>
        </w:rPr>
      </w:pPr>
      <w:r>
        <w:rPr>
          <w:rFonts w:ascii="Times New Roman, 宋体" w:eastAsia="Times New Roman, 宋体" w:hAnsi="Times New Roman, 宋体" w:cs="Times New Roman, 宋体"/>
        </w:rPr>
        <w:t>只有</w:t>
      </w:r>
      <w:r>
        <w:rPr>
          <w:rFonts w:ascii="Times New Roman, 宋体" w:eastAsia="Times New Roman, 宋体" w:hAnsi="Times New Roman, 宋体" w:cs="Times New Roman, 宋体"/>
        </w:rPr>
        <w:t>B</w:t>
      </w:r>
      <w:r>
        <w:rPr>
          <w:rFonts w:ascii="Times New Roman, 宋体" w:eastAsia="Times New Roman, 宋体" w:hAnsi="Times New Roman, 宋体" w:cs="Times New Roman, 宋体"/>
        </w:rPr>
        <w:t>项修改正确。</w:t>
      </w:r>
    </w:p>
    <w:p w:rsidR="008B7561" w:rsidRDefault="008B7561">
      <w:pPr>
        <w:spacing w:line="360" w:lineRule="auto"/>
        <w:jc w:val="left"/>
        <w:textAlignment w:val="center"/>
        <w:rPr>
          <w:rFonts w:ascii="Times New Roman, 宋体" w:eastAsia="Times New Roman, 宋体" w:hAnsi="Times New Roman, 宋体" w:cs="Times New Roman, 宋体"/>
        </w:rPr>
      </w:pPr>
    </w:p>
    <w:p w:rsidR="008B7561" w:rsidRDefault="00BC263D">
      <w:pPr>
        <w:spacing w:line="360" w:lineRule="auto"/>
        <w:jc w:val="left"/>
        <w:textAlignment w:val="center"/>
      </w:pPr>
      <w:r>
        <w:t>故选</w:t>
      </w:r>
      <w:r>
        <w:t>B</w:t>
      </w:r>
      <w:r>
        <w:t>。</w:t>
      </w:r>
    </w:p>
    <w:p w:rsidR="008B7561" w:rsidRDefault="008B7561">
      <w:pPr>
        <w:spacing w:line="360" w:lineRule="auto"/>
        <w:jc w:val="left"/>
        <w:textAlignment w:val="center"/>
      </w:pPr>
    </w:p>
    <w:p w:rsidR="008B7561" w:rsidRDefault="00BC263D">
      <w:pPr>
        <w:spacing w:line="360" w:lineRule="auto"/>
        <w:jc w:val="left"/>
        <w:textAlignment w:val="center"/>
      </w:pPr>
      <w:r>
        <w:t>25</w:t>
      </w:r>
      <w:r>
        <w:t>．</w:t>
      </w:r>
    </w:p>
    <w:p w:rsidR="008B7561" w:rsidRDefault="00BC263D">
      <w:pPr>
        <w:spacing w:line="360" w:lineRule="auto"/>
        <w:jc w:val="left"/>
        <w:textAlignment w:val="center"/>
      </w:pPr>
      <w:r>
        <w:t>本题考查学生语言表达之句子衔接的能力。</w:t>
      </w:r>
    </w:p>
    <w:p w:rsidR="008B7561" w:rsidRDefault="008B7561">
      <w:pPr>
        <w:spacing w:line="360" w:lineRule="auto"/>
        <w:jc w:val="left"/>
        <w:textAlignment w:val="center"/>
      </w:pPr>
    </w:p>
    <w:p w:rsidR="008B7561" w:rsidRDefault="00BC263D">
      <w:pPr>
        <w:spacing w:line="360" w:lineRule="auto"/>
        <w:jc w:val="left"/>
        <w:textAlignment w:val="center"/>
      </w:pPr>
      <w:r>
        <w:t>主语用</w:t>
      </w:r>
      <w:r>
        <w:t>“</w:t>
      </w:r>
      <w:r>
        <w:t>这</w:t>
      </w:r>
      <w:r>
        <w:t>”</w:t>
      </w:r>
      <w:r>
        <w:t>来指称，否则前句的主语是</w:t>
      </w:r>
      <w:r>
        <w:t>“</w:t>
      </w:r>
      <w:r>
        <w:t>人们</w:t>
      </w:r>
      <w:r>
        <w:t>”</w:t>
      </w:r>
      <w:r>
        <w:t>，语意不通，排除</w:t>
      </w:r>
      <w:r>
        <w:t>AC</w:t>
      </w:r>
      <w:r>
        <w:t>；</w:t>
      </w:r>
    </w:p>
    <w:p w:rsidR="008B7561" w:rsidRDefault="00BC263D">
      <w:pPr>
        <w:spacing w:line="360" w:lineRule="auto"/>
        <w:jc w:val="left"/>
        <w:textAlignment w:val="center"/>
      </w:pPr>
      <w:r>
        <w:t>“</w:t>
      </w:r>
      <w:r>
        <w:t>无疑</w:t>
      </w:r>
      <w:r>
        <w:t>”</w:t>
      </w:r>
      <w:r>
        <w:t>要放</w:t>
      </w:r>
      <w:r>
        <w:t>“</w:t>
      </w:r>
      <w:r>
        <w:t>又</w:t>
      </w:r>
      <w:r>
        <w:t>”</w:t>
      </w:r>
      <w:r>
        <w:t>之前，因为</w:t>
      </w:r>
      <w:r>
        <w:t>“</w:t>
      </w:r>
      <w:r>
        <w:t>又</w:t>
      </w:r>
      <w:r>
        <w:t>”</w:t>
      </w:r>
      <w:r>
        <w:t>是相对冬奥会开幕式其它节目来说的，排除</w:t>
      </w:r>
      <w:r>
        <w:t>B</w:t>
      </w:r>
      <w:r>
        <w:t>。</w:t>
      </w:r>
    </w:p>
    <w:p w:rsidR="008B7561" w:rsidRDefault="00BC263D">
      <w:pPr>
        <w:spacing w:line="360" w:lineRule="auto"/>
        <w:jc w:val="left"/>
        <w:textAlignment w:val="center"/>
      </w:pPr>
      <w:r>
        <w:lastRenderedPageBreak/>
        <w:t>故选</w:t>
      </w:r>
      <w:r>
        <w:t>D</w:t>
      </w:r>
      <w:r>
        <w:t>。</w:t>
      </w:r>
    </w:p>
    <w:p w:rsidR="008B7561" w:rsidRDefault="008B7561">
      <w:pPr>
        <w:spacing w:line="360" w:lineRule="auto"/>
        <w:jc w:val="left"/>
        <w:textAlignment w:val="center"/>
      </w:pPr>
    </w:p>
    <w:p w:rsidR="008B7561" w:rsidRDefault="00BC263D">
      <w:pPr>
        <w:spacing w:line="360" w:lineRule="auto"/>
        <w:jc w:val="left"/>
        <w:textAlignment w:val="center"/>
      </w:pPr>
      <w:r>
        <w:t>26</w:t>
      </w:r>
      <w:r>
        <w:t>．</w:t>
      </w:r>
    </w:p>
    <w:p w:rsidR="008B7561" w:rsidRDefault="00BC263D">
      <w:pPr>
        <w:spacing w:line="360" w:lineRule="auto"/>
        <w:jc w:val="left"/>
        <w:textAlignment w:val="center"/>
      </w:pPr>
      <w:r>
        <w:t>本题考查学生语言表达之情境补写的能力。</w:t>
      </w:r>
    </w:p>
    <w:p w:rsidR="008B7561" w:rsidRDefault="00BC263D">
      <w:pPr>
        <w:spacing w:line="360" w:lineRule="auto"/>
        <w:jc w:val="left"/>
        <w:textAlignment w:val="center"/>
      </w:pPr>
      <w:r>
        <w:t>第一空，前句的</w:t>
      </w:r>
      <w:r>
        <w:t>“</w:t>
      </w:r>
      <w:r>
        <w:t>其</w:t>
      </w:r>
      <w:r>
        <w:t>”</w:t>
      </w:r>
      <w:r>
        <w:t>指向</w:t>
      </w:r>
      <w:r>
        <w:t>“</w:t>
      </w:r>
      <w:r>
        <w:t>普通民众的日常生活</w:t>
      </w:r>
      <w:r>
        <w:t>”</w:t>
      </w:r>
      <w:r>
        <w:t>，强调冬奥会开幕式呈现的内容，据此应填：呈现普通老百姓的生活细节。</w:t>
      </w:r>
    </w:p>
    <w:p w:rsidR="008B7561" w:rsidRDefault="00BC263D">
      <w:pPr>
        <w:spacing w:line="360" w:lineRule="auto"/>
        <w:jc w:val="left"/>
        <w:textAlignment w:val="center"/>
      </w:pPr>
      <w:r>
        <w:t>第二空，语境强调广场舞的作用，前文有</w:t>
      </w:r>
      <w:r>
        <w:t>“</w:t>
      </w:r>
      <w:r>
        <w:t>民众从熟人社会进入到陌生人社会之中</w:t>
      </w:r>
      <w:r>
        <w:t>”</w:t>
      </w:r>
      <w:r>
        <w:t>广场舞产生的社会背景，而后句</w:t>
      </w:r>
      <w:r>
        <w:t>“</w:t>
      </w:r>
      <w:r>
        <w:t>这个过程中，人们通过相互交流、沟通、了解，进而寻求和强化某种身份认同</w:t>
      </w:r>
      <w:r>
        <w:t>”</w:t>
      </w:r>
      <w:r>
        <w:t>是说广场舞在社会转换中起到促进作用，据此应填：加速人与人之间相熟的过程。</w:t>
      </w:r>
    </w:p>
    <w:p w:rsidR="008B7561" w:rsidRDefault="00BC263D">
      <w:pPr>
        <w:spacing w:line="360" w:lineRule="auto"/>
        <w:jc w:val="left"/>
        <w:textAlignment w:val="center"/>
      </w:pPr>
      <w:r>
        <w:t>第三空，下句有</w:t>
      </w:r>
      <w:r>
        <w:t>“</w:t>
      </w:r>
      <w:r>
        <w:t>也</w:t>
      </w:r>
      <w:r>
        <w:t>”</w:t>
      </w:r>
      <w:r>
        <w:t>，说明这是一个递进分句，要有递进连词</w:t>
      </w:r>
      <w:r>
        <w:t>“</w:t>
      </w:r>
      <w:r>
        <w:t>不仅</w:t>
      </w:r>
      <w:r>
        <w:t>”</w:t>
      </w:r>
      <w:r>
        <w:t>；语境内容指向广场舞在沟通中国与世界中的作用，</w:t>
      </w:r>
      <w:r>
        <w:t>“</w:t>
      </w:r>
      <w:r>
        <w:t>展示普通中国人的精气神</w:t>
      </w:r>
      <w:r>
        <w:t>”</w:t>
      </w:r>
      <w:r>
        <w:t>说明此处要表现的是呈现</w:t>
      </w:r>
      <w:r>
        <w:t>“</w:t>
      </w:r>
      <w:r>
        <w:t>中国故事</w:t>
      </w:r>
      <w:r>
        <w:t>”</w:t>
      </w:r>
      <w:r>
        <w:t>，据此应填：不仅能精彩呈现</w:t>
      </w:r>
      <w:r>
        <w:t>“</w:t>
      </w:r>
      <w:r>
        <w:t>中国故事</w:t>
      </w:r>
      <w:r>
        <w:t>”</w:t>
      </w:r>
      <w:r>
        <w:t>。</w:t>
      </w:r>
    </w:p>
    <w:p w:rsidR="008B7561" w:rsidRDefault="00BC263D">
      <w:pPr>
        <w:spacing w:line="360" w:lineRule="auto"/>
        <w:jc w:val="left"/>
        <w:textAlignment w:val="center"/>
      </w:pPr>
      <w:r>
        <w:t>（</w:t>
      </w:r>
      <w:r>
        <w:t>2022·</w:t>
      </w:r>
      <w:r>
        <w:rPr>
          <w:rFonts w:hint="eastAsia"/>
        </w:rPr>
        <w:t>广东广州市一模</w:t>
      </w:r>
      <w:r>
        <w:t>）阅读下面的文字，完成下面小题。</w:t>
      </w:r>
    </w:p>
    <w:p w:rsidR="008B7561" w:rsidRDefault="00BC263D">
      <w:pPr>
        <w:spacing w:line="360" w:lineRule="auto"/>
        <w:ind w:firstLine="420"/>
        <w:jc w:val="left"/>
        <w:textAlignment w:val="center"/>
        <w:rPr>
          <w:rFonts w:ascii="楷体" w:eastAsia="楷体" w:hAnsi="楷体" w:cs="楷体"/>
        </w:rPr>
      </w:pPr>
      <w:r>
        <w:rPr>
          <w:rFonts w:ascii="楷体" w:eastAsia="楷体" w:hAnsi="楷体" w:cs="楷体"/>
        </w:rPr>
        <w:t>书法</w:t>
      </w:r>
      <w:r>
        <w:rPr>
          <w:rFonts w:ascii="楷体" w:eastAsia="楷体" w:hAnsi="楷体" w:cs="楷体"/>
        </w:rPr>
        <w:t>________</w:t>
      </w:r>
      <w:r>
        <w:rPr>
          <w:rFonts w:ascii="楷体" w:eastAsia="楷体" w:hAnsi="楷体" w:cs="楷体"/>
        </w:rPr>
        <w:t>中国特有的艺术，不但能配合建筑与雕刻，而且能呼应文学与绘画；不但能美化生活的环境，而且能加强艺术的欣赏。无论是登高临水，或是俯仰古迹，只要有宏美的书法跃然于匾额、楹联或石碑之上，现场的情景便得以聚焦，怀古的气氛立刻就点醒了。</w:t>
      </w:r>
    </w:p>
    <w:p w:rsidR="008B7561" w:rsidRDefault="00BC263D">
      <w:pPr>
        <w:spacing w:line="360" w:lineRule="auto"/>
        <w:ind w:firstLine="420"/>
        <w:jc w:val="left"/>
        <w:textAlignment w:val="center"/>
        <w:rPr>
          <w:rFonts w:ascii="楷体" w:eastAsia="楷体" w:hAnsi="楷体" w:cs="楷体"/>
        </w:rPr>
      </w:pPr>
      <w:r>
        <w:rPr>
          <w:rFonts w:ascii="楷体" w:eastAsia="楷体" w:hAnsi="楷体" w:cs="楷体"/>
        </w:rPr>
        <w:t>所以面对名胜古迹，我常低回于历代的题咏之前，幻觉祖先的魂魄（</w:t>
      </w:r>
      <w:r>
        <w:rPr>
          <w:rFonts w:ascii="楷体" w:eastAsia="楷体" w:hAnsi="楷体" w:cs="楷体"/>
        </w:rPr>
        <w:t>①</w:t>
      </w:r>
      <w:r>
        <w:rPr>
          <w:rFonts w:ascii="楷体" w:eastAsia="楷体" w:hAnsi="楷体" w:cs="楷体"/>
        </w:rPr>
        <w:t>），（</w:t>
      </w:r>
      <w:r>
        <w:rPr>
          <w:rFonts w:ascii="楷体" w:eastAsia="楷体" w:hAnsi="楷体" w:cs="楷体"/>
        </w:rPr>
        <w:t>②</w:t>
      </w:r>
      <w:r>
        <w:rPr>
          <w:rFonts w:ascii="楷体" w:eastAsia="楷体" w:hAnsi="楷体" w:cs="楷体"/>
        </w:rPr>
        <w:t>），</w:t>
      </w:r>
      <w:r>
        <w:rPr>
          <w:rFonts w:ascii="楷体" w:eastAsia="楷体" w:hAnsi="楷体" w:cs="楷体"/>
          <w:u w:val="single"/>
        </w:rPr>
        <w:t>在顿挫转折的点捺之中向我手语</w:t>
      </w:r>
      <w:r>
        <w:rPr>
          <w:rFonts w:ascii="楷体" w:eastAsia="楷体" w:hAnsi="楷体" w:cs="楷体"/>
        </w:rPr>
        <w:t>，幻觉历史就躲在那后面隐隐地向我题词，有时是楷书的端庄，有时是行书的从容，而有时是草书的</w:t>
      </w:r>
      <w:r>
        <w:rPr>
          <w:rFonts w:ascii="楷体" w:eastAsia="楷体" w:hAnsi="楷体" w:cs="楷体"/>
        </w:rPr>
        <w:t>________</w:t>
      </w:r>
      <w:r>
        <w:rPr>
          <w:rFonts w:ascii="楷体" w:eastAsia="楷体" w:hAnsi="楷体" w:cs="楷体"/>
        </w:rPr>
        <w:t>。</w:t>
      </w:r>
    </w:p>
    <w:p w:rsidR="008B7561" w:rsidRDefault="00BC263D">
      <w:pPr>
        <w:spacing w:line="360" w:lineRule="auto"/>
        <w:ind w:firstLine="420"/>
        <w:jc w:val="left"/>
        <w:textAlignment w:val="center"/>
      </w:pPr>
      <w:r>
        <w:rPr>
          <w:rFonts w:ascii="楷体" w:eastAsia="楷体" w:hAnsi="楷体" w:cs="楷体"/>
          <w:u w:val="wave"/>
        </w:rPr>
        <w:t>近年来，自己不擅书法，</w:t>
      </w:r>
      <w:r>
        <w:rPr>
          <w:rFonts w:ascii="楷体" w:eastAsia="楷体" w:hAnsi="楷体" w:cs="楷体"/>
          <w:u w:val="wave"/>
        </w:rPr>
        <w:t>常在登临之余邀请我题词，我对于题什么词，倒不难。</w:t>
      </w:r>
      <w:r>
        <w:rPr>
          <w:rFonts w:ascii="楷体" w:eastAsia="楷体" w:hAnsi="楷体" w:cs="楷体"/>
        </w:rPr>
        <w:t>只是实在是难以下笔，因为拙腕管不住顽笔，轻毫控不了重墨，只要一落笔就满纸云烟，不，就乌烟瘴气了。看到书法家的朋友健笔淋漓，</w:t>
      </w:r>
      <w:r>
        <w:rPr>
          <w:rFonts w:ascii="楷体" w:eastAsia="楷体" w:hAnsi="楷体" w:cs="楷体"/>
        </w:rPr>
        <w:t>________</w:t>
      </w:r>
      <w:r>
        <w:rPr>
          <w:rFonts w:ascii="楷体" w:eastAsia="楷体" w:hAnsi="楷体" w:cs="楷体"/>
        </w:rPr>
        <w:t>，墨渖上纸，或驻或行，或舞或飞，或峰回路转、柳暗花明，或盘马弯弓、</w:t>
      </w:r>
      <w:r>
        <w:rPr>
          <w:rFonts w:ascii="楷体" w:eastAsia="楷体" w:hAnsi="楷体" w:cs="楷体"/>
        </w:rPr>
        <w:t>________</w:t>
      </w:r>
      <w:r>
        <w:rPr>
          <w:rFonts w:ascii="楷体" w:eastAsia="楷体" w:hAnsi="楷体" w:cs="楷体"/>
        </w:rPr>
        <w:t>，或轻舟出峡、顺流而下，看他们一管在握如挥魔杖，我总是艳羨之余，以指书空，摹拟那夭矫笔势。</w:t>
      </w:r>
    </w:p>
    <w:p w:rsidR="008B7561" w:rsidRDefault="00BC263D">
      <w:pPr>
        <w:spacing w:line="360" w:lineRule="auto"/>
        <w:jc w:val="left"/>
        <w:textAlignment w:val="center"/>
      </w:pPr>
      <w:r>
        <w:t>27</w:t>
      </w:r>
      <w:r>
        <w:t>．依次填入文中横线上的词语，全都恰当的一项是（</w:t>
      </w:r>
      <w:r>
        <w:rPr>
          <w:rFonts w:ascii="'Times New Roman'" w:eastAsia="'Times New Roman'" w:hAnsi="'Times New Roman'" w:cs="'Times New Roman'"/>
        </w:rPr>
        <w:t>     </w:t>
      </w:r>
      <w:r>
        <w:t>）</w:t>
      </w:r>
    </w:p>
    <w:p w:rsidR="008B7561" w:rsidRDefault="00BC263D">
      <w:pPr>
        <w:spacing w:line="360" w:lineRule="auto"/>
        <w:jc w:val="left"/>
        <w:textAlignment w:val="center"/>
      </w:pPr>
      <w:r>
        <w:t>A</w:t>
      </w:r>
      <w:r>
        <w:t>．不失为</w:t>
      </w:r>
      <w:r>
        <w:rPr>
          <w:rFonts w:ascii="'Times New Roman'" w:eastAsia="'Times New Roman'" w:hAnsi="'Times New Roman'" w:cs="'Times New Roman'"/>
        </w:rPr>
        <w:t>     </w:t>
      </w:r>
      <w:r>
        <w:t>放纵</w:t>
      </w:r>
      <w:r>
        <w:rPr>
          <w:rFonts w:ascii="'Times New Roman'" w:eastAsia="'Times New Roman'" w:hAnsi="'Times New Roman'" w:cs="'Times New Roman'"/>
        </w:rPr>
        <w:t>     </w:t>
      </w:r>
      <w:r>
        <w:t>挥洒自如</w:t>
      </w:r>
      <w:r>
        <w:rPr>
          <w:rFonts w:ascii="'Times New Roman'" w:eastAsia="'Times New Roman'" w:hAnsi="'Times New Roman'" w:cs="'Times New Roman'"/>
        </w:rPr>
        <w:t>     </w:t>
      </w:r>
      <w:r>
        <w:t>一触即发</w:t>
      </w:r>
    </w:p>
    <w:p w:rsidR="008B7561" w:rsidRDefault="00BC263D">
      <w:pPr>
        <w:spacing w:line="360" w:lineRule="auto"/>
        <w:jc w:val="left"/>
        <w:textAlignment w:val="center"/>
      </w:pPr>
      <w:r>
        <w:t>B</w:t>
      </w:r>
      <w:r>
        <w:t>．不愧为</w:t>
      </w:r>
      <w:r>
        <w:rPr>
          <w:rFonts w:ascii="'Times New Roman'" w:eastAsia="'Times New Roman'" w:hAnsi="'Times New Roman'" w:cs="'Times New Roman'"/>
        </w:rPr>
        <w:t>     </w:t>
      </w:r>
      <w:r>
        <w:t>狂放</w:t>
      </w:r>
      <w:r>
        <w:rPr>
          <w:rFonts w:ascii="'Times New Roman'" w:eastAsia="'Times New Roman'" w:hAnsi="'Times New Roman'" w:cs="'Times New Roman'"/>
        </w:rPr>
        <w:t> </w:t>
      </w:r>
      <w:r>
        <w:rPr>
          <w:rFonts w:ascii="'Times New Roman'" w:eastAsia="'Times New Roman'" w:hAnsi="'Times New Roman'" w:cs="'Times New Roman'"/>
        </w:rPr>
        <w:t>    </w:t>
      </w:r>
      <w:r>
        <w:t>挥洒自如</w:t>
      </w:r>
      <w:r>
        <w:rPr>
          <w:rFonts w:ascii="'Times New Roman'" w:eastAsia="'Times New Roman'" w:hAnsi="'Times New Roman'" w:cs="'Times New Roman'"/>
        </w:rPr>
        <w:t>     </w:t>
      </w:r>
      <w:r>
        <w:t>蓄势待发</w:t>
      </w:r>
    </w:p>
    <w:p w:rsidR="008B7561" w:rsidRDefault="00BC263D">
      <w:pPr>
        <w:spacing w:line="360" w:lineRule="auto"/>
        <w:jc w:val="left"/>
        <w:textAlignment w:val="center"/>
      </w:pPr>
      <w:r>
        <w:t>C</w:t>
      </w:r>
      <w:r>
        <w:t>．不愧为</w:t>
      </w:r>
      <w:r>
        <w:rPr>
          <w:rFonts w:ascii="'Times New Roman'" w:eastAsia="'Times New Roman'" w:hAnsi="'Times New Roman'" w:cs="'Times New Roman'"/>
        </w:rPr>
        <w:t>     </w:t>
      </w:r>
      <w:r>
        <w:t>放纵</w:t>
      </w:r>
      <w:r>
        <w:rPr>
          <w:rFonts w:ascii="'Times New Roman'" w:eastAsia="'Times New Roman'" w:hAnsi="'Times New Roman'" w:cs="'Times New Roman'"/>
        </w:rPr>
        <w:t>     </w:t>
      </w:r>
      <w:r>
        <w:t>洋洋洒洒</w:t>
      </w:r>
      <w:r>
        <w:rPr>
          <w:rFonts w:ascii="'Times New Roman'" w:eastAsia="'Times New Roman'" w:hAnsi="'Times New Roman'" w:cs="'Times New Roman'"/>
        </w:rPr>
        <w:t>     </w:t>
      </w:r>
      <w:r>
        <w:t>一触即发</w:t>
      </w:r>
    </w:p>
    <w:p w:rsidR="008B7561" w:rsidRDefault="00BC263D">
      <w:pPr>
        <w:spacing w:line="360" w:lineRule="auto"/>
        <w:jc w:val="left"/>
        <w:textAlignment w:val="center"/>
      </w:pPr>
      <w:r>
        <w:t>D</w:t>
      </w:r>
      <w:r>
        <w:t>．不失为</w:t>
      </w:r>
      <w:r>
        <w:rPr>
          <w:rFonts w:ascii="'Times New Roman'" w:eastAsia="'Times New Roman'" w:hAnsi="'Times New Roman'" w:cs="'Times New Roman'"/>
        </w:rPr>
        <w:t>     </w:t>
      </w:r>
      <w:r>
        <w:t>狂放</w:t>
      </w:r>
      <w:r>
        <w:rPr>
          <w:rFonts w:ascii="'Times New Roman'" w:eastAsia="'Times New Roman'" w:hAnsi="'Times New Roman'" w:cs="'Times New Roman'"/>
        </w:rPr>
        <w:t>     </w:t>
      </w:r>
      <w:r>
        <w:t>洋洋洒洒</w:t>
      </w:r>
      <w:r>
        <w:rPr>
          <w:rFonts w:ascii="'Times New Roman'" w:eastAsia="'Times New Roman'" w:hAnsi="'Times New Roman'" w:cs="'Times New Roman'"/>
        </w:rPr>
        <w:t>     </w:t>
      </w:r>
      <w:r>
        <w:t>蓄势待发</w:t>
      </w:r>
    </w:p>
    <w:p w:rsidR="008B7561" w:rsidRDefault="00BC263D">
      <w:pPr>
        <w:spacing w:line="360" w:lineRule="auto"/>
        <w:jc w:val="left"/>
        <w:textAlignment w:val="center"/>
      </w:pPr>
      <w:r>
        <w:t>28</w:t>
      </w:r>
      <w:r>
        <w:t>．文中画波浪线的句子有语病，下列修改最恰当的一项是（</w:t>
      </w:r>
      <w:r>
        <w:rPr>
          <w:rFonts w:ascii="'Times New Roman'" w:eastAsia="'Times New Roman'" w:hAnsi="'Times New Roman'" w:cs="'Times New Roman'"/>
        </w:rPr>
        <w:t>     </w:t>
      </w:r>
      <w:r>
        <w:t>）</w:t>
      </w:r>
    </w:p>
    <w:p w:rsidR="008B7561" w:rsidRDefault="00BC263D">
      <w:pPr>
        <w:spacing w:line="360" w:lineRule="auto"/>
        <w:jc w:val="left"/>
        <w:textAlignment w:val="center"/>
      </w:pPr>
      <w:r>
        <w:t>A</w:t>
      </w:r>
      <w:r>
        <w:t>．近年来，自己不擅书法，我常在登临之余，被邀请题词，题什么词，我倒难不了。</w:t>
      </w:r>
    </w:p>
    <w:p w:rsidR="008B7561" w:rsidRDefault="00BC263D">
      <w:pPr>
        <w:spacing w:line="360" w:lineRule="auto"/>
        <w:jc w:val="left"/>
        <w:textAlignment w:val="center"/>
      </w:pPr>
      <w:r>
        <w:lastRenderedPageBreak/>
        <w:t>B</w:t>
      </w:r>
      <w:r>
        <w:t>．我自己不擅书法，近年来，常在登临之余，邀请我题词，对于题什么词，我倒不难。</w:t>
      </w:r>
    </w:p>
    <w:p w:rsidR="008B7561" w:rsidRDefault="00BC263D">
      <w:pPr>
        <w:spacing w:line="360" w:lineRule="auto"/>
        <w:jc w:val="left"/>
        <w:textAlignment w:val="center"/>
      </w:pPr>
      <w:r>
        <w:t>C</w:t>
      </w:r>
      <w:r>
        <w:t>．我自己不擅书法，近年来，常在登临之余，被邀请题词，题什么词，对于我来说倒不难。</w:t>
      </w:r>
    </w:p>
    <w:p w:rsidR="008B7561" w:rsidRDefault="00BC263D">
      <w:pPr>
        <w:spacing w:line="360" w:lineRule="auto"/>
        <w:jc w:val="left"/>
        <w:textAlignment w:val="center"/>
      </w:pPr>
      <w:r>
        <w:t>D</w:t>
      </w:r>
      <w:r>
        <w:t>．近年来，自己不擅书法，在登临之余，我</w:t>
      </w:r>
      <w:r>
        <w:t>常邀请题词，对我来说题什么词，倒难不了我。</w:t>
      </w:r>
    </w:p>
    <w:p w:rsidR="008B7561" w:rsidRDefault="00BC263D">
      <w:pPr>
        <w:spacing w:line="360" w:lineRule="auto"/>
        <w:jc w:val="left"/>
        <w:textAlignment w:val="center"/>
      </w:pPr>
      <w:r>
        <w:t>29</w:t>
      </w:r>
      <w:r>
        <w:t>．仿照文中画横线的句子，选用下列材料中的词语，在文中括号</w:t>
      </w:r>
      <w:r>
        <w:t>①②</w:t>
      </w:r>
      <w:r>
        <w:t>处补写两句话，要求符合语境，前后衔接，句式整齐，逻辑严谨，语言通顺。</w:t>
      </w:r>
    </w:p>
    <w:p w:rsidR="008B7561" w:rsidRDefault="00BC263D">
      <w:pPr>
        <w:spacing w:line="360" w:lineRule="auto"/>
        <w:jc w:val="left"/>
        <w:textAlignment w:val="center"/>
      </w:pPr>
      <w:r>
        <w:t>材料：呐喊</w:t>
      </w:r>
      <w:r>
        <w:rPr>
          <w:rFonts w:ascii="'Times New Roman'" w:eastAsia="'Times New Roman'" w:hAnsi="'Times New Roman'" w:cs="'Times New Roman'"/>
        </w:rPr>
        <w:t>     </w:t>
      </w:r>
      <w:r>
        <w:t>低语</w:t>
      </w:r>
      <w:r>
        <w:rPr>
          <w:rFonts w:ascii="'Times New Roman'" w:eastAsia="'Times New Roman'" w:hAnsi="'Times New Roman'" w:cs="'Times New Roman'"/>
        </w:rPr>
        <w:t>     </w:t>
      </w:r>
      <w:r>
        <w:t>泄密</w:t>
      </w:r>
      <w:r>
        <w:rPr>
          <w:rFonts w:ascii="'Times New Roman'" w:eastAsia="'Times New Roman'" w:hAnsi="'Times New Roman'" w:cs="'Times New Roman'"/>
        </w:rPr>
        <w:t>     </w:t>
      </w:r>
      <w:r>
        <w:t>述说</w:t>
      </w:r>
    </w:p>
    <w:p w:rsidR="008B7561" w:rsidRDefault="00BC263D">
      <w:pPr>
        <w:spacing w:line="360" w:lineRule="auto"/>
        <w:jc w:val="left"/>
        <w:textAlignment w:val="center"/>
      </w:pPr>
      <w:r>
        <w:t>浓淡之中</w:t>
      </w:r>
      <w:r>
        <w:rPr>
          <w:rFonts w:ascii="'Times New Roman'" w:eastAsia="'Times New Roman'" w:hAnsi="'Times New Roman'" w:cs="'Times New Roman'"/>
        </w:rPr>
        <w:t>     </w:t>
      </w:r>
      <w:r>
        <w:t>行楷之中</w:t>
      </w:r>
      <w:r>
        <w:rPr>
          <w:rFonts w:ascii="'Times New Roman'" w:eastAsia="'Times New Roman'" w:hAnsi="'Times New Roman'" w:cs="'Times New Roman'"/>
        </w:rPr>
        <w:t>     </w:t>
      </w:r>
      <w:r>
        <w:t>俯仰之间</w:t>
      </w:r>
      <w:r>
        <w:rPr>
          <w:rFonts w:ascii="'Times New Roman'" w:eastAsia="'Times New Roman'" w:hAnsi="'Times New Roman'" w:cs="'Times New Roman'"/>
        </w:rPr>
        <w:t>     </w:t>
      </w:r>
      <w:r>
        <w:t>篆隶之间</w:t>
      </w:r>
    </w:p>
    <w:p w:rsidR="008B7561" w:rsidRDefault="00BC263D">
      <w:pPr>
        <w:spacing w:line="360" w:lineRule="auto"/>
        <w:jc w:val="left"/>
        <w:textAlignment w:val="center"/>
      </w:pPr>
      <w:r>
        <w:t>流畅雅正</w:t>
      </w:r>
      <w:r>
        <w:rPr>
          <w:rFonts w:ascii="'Times New Roman'" w:eastAsia="'Times New Roman'" w:hAnsi="'Times New Roman'" w:cs="'Times New Roman'"/>
        </w:rPr>
        <w:t>     </w:t>
      </w:r>
      <w:r>
        <w:t>飞扬灵动</w:t>
      </w:r>
      <w:r>
        <w:rPr>
          <w:rFonts w:ascii="'Times New Roman'" w:eastAsia="'Times New Roman'" w:hAnsi="'Times New Roman'" w:cs="'Times New Roman'"/>
        </w:rPr>
        <w:t>     </w:t>
      </w:r>
      <w:r>
        <w:t>神秘难认</w:t>
      </w:r>
      <w:r>
        <w:rPr>
          <w:rFonts w:ascii="'Times New Roman'" w:eastAsia="'Times New Roman'" w:hAnsi="'Times New Roman'" w:cs="'Times New Roman'"/>
        </w:rPr>
        <w:t>     </w:t>
      </w:r>
      <w:r>
        <w:t>繁复艰深</w:t>
      </w:r>
    </w:p>
    <w:p w:rsidR="008B7561" w:rsidRDefault="00BC263D">
      <w:pPr>
        <w:spacing w:line="360" w:lineRule="auto"/>
        <w:jc w:val="left"/>
        <w:textAlignment w:val="center"/>
      </w:pPr>
      <w:r>
        <w:t>【答案】</w:t>
      </w:r>
      <w:r>
        <w:t>27</w:t>
      </w:r>
      <w:r>
        <w:t>．</w:t>
      </w:r>
      <w:r>
        <w:t>B</w:t>
      </w:r>
    </w:p>
    <w:p w:rsidR="008B7561" w:rsidRDefault="00BC263D">
      <w:pPr>
        <w:spacing w:line="360" w:lineRule="auto"/>
        <w:jc w:val="left"/>
        <w:textAlignment w:val="center"/>
      </w:pPr>
      <w:r>
        <w:t>28</w:t>
      </w:r>
      <w:r>
        <w:t>．</w:t>
      </w:r>
      <w:r>
        <w:t>C</w:t>
      </w:r>
    </w:p>
    <w:p w:rsidR="008B7561" w:rsidRDefault="00BC263D">
      <w:pPr>
        <w:spacing w:line="360" w:lineRule="auto"/>
        <w:jc w:val="left"/>
        <w:textAlignment w:val="center"/>
      </w:pPr>
      <w:r>
        <w:t>29</w:t>
      </w:r>
      <w:r>
        <w:t>．</w:t>
      </w:r>
      <w:r>
        <w:t>①</w:t>
      </w:r>
      <w:r>
        <w:t>在那神秘难认的篆隶之间向我泄密。</w:t>
      </w:r>
      <w:r>
        <w:t>②</w:t>
      </w:r>
      <w:r>
        <w:t>在那流畅雅正的行楷之中向我低语。</w:t>
      </w:r>
    </w:p>
    <w:p w:rsidR="008B7561" w:rsidRDefault="00BC263D">
      <w:pPr>
        <w:spacing w:line="360" w:lineRule="auto"/>
        <w:jc w:val="left"/>
        <w:textAlignment w:val="center"/>
      </w:pPr>
      <w:r>
        <w:t>【解析】</w:t>
      </w:r>
    </w:p>
    <w:p w:rsidR="008B7561" w:rsidRDefault="00BC263D">
      <w:pPr>
        <w:spacing w:line="360" w:lineRule="auto"/>
        <w:jc w:val="left"/>
        <w:textAlignment w:val="center"/>
      </w:pPr>
      <w:r>
        <w:t>27</w:t>
      </w:r>
      <w:r>
        <w:t>．</w:t>
      </w:r>
    </w:p>
    <w:p w:rsidR="008B7561" w:rsidRDefault="00BC263D">
      <w:pPr>
        <w:spacing w:line="360" w:lineRule="auto"/>
        <w:jc w:val="left"/>
        <w:textAlignment w:val="center"/>
      </w:pPr>
      <w:r>
        <w:t>本题考查学生正确使用词语（包括熟语）的能力。</w:t>
      </w:r>
    </w:p>
    <w:p w:rsidR="008B7561" w:rsidRDefault="00BC263D">
      <w:pPr>
        <w:spacing w:line="360" w:lineRule="auto"/>
        <w:jc w:val="left"/>
        <w:textAlignment w:val="center"/>
      </w:pPr>
      <w:r>
        <w:t>第一空：</w:t>
      </w:r>
      <w:r>
        <w:t>“</w:t>
      </w:r>
      <w:r>
        <w:t>不愧为</w:t>
      </w:r>
      <w:r>
        <w:t>”</w:t>
      </w:r>
      <w:r>
        <w:t>，当之无愧，当得起。</w:t>
      </w:r>
      <w:r>
        <w:t>“</w:t>
      </w:r>
      <w:r>
        <w:t>不失为</w:t>
      </w:r>
      <w:r>
        <w:t>”</w:t>
      </w:r>
      <w:r>
        <w:t>，还可以算得上。</w:t>
      </w:r>
      <w:r>
        <w:t>“</w:t>
      </w:r>
      <w:r>
        <w:t>书法</w:t>
      </w:r>
      <w:r>
        <w:t>”</w:t>
      </w:r>
      <w:r>
        <w:t>作为</w:t>
      </w:r>
      <w:r>
        <w:t>“</w:t>
      </w:r>
      <w:r>
        <w:t>中国特有的艺术</w:t>
      </w:r>
      <w:r>
        <w:t>”</w:t>
      </w:r>
      <w:r>
        <w:t>，当之无愧，所以应选</w:t>
      </w:r>
      <w:r>
        <w:t>“</w:t>
      </w:r>
      <w:r>
        <w:t>不愧为</w:t>
      </w:r>
      <w:r>
        <w:t>”</w:t>
      </w:r>
      <w:r>
        <w:t>。</w:t>
      </w:r>
    </w:p>
    <w:p w:rsidR="008B7561" w:rsidRDefault="00BC263D">
      <w:pPr>
        <w:spacing w:line="360" w:lineRule="auto"/>
        <w:jc w:val="left"/>
        <w:textAlignment w:val="center"/>
      </w:pPr>
      <w:r>
        <w:t>第二空：</w:t>
      </w:r>
      <w:r>
        <w:t>“</w:t>
      </w:r>
      <w:r>
        <w:t>狂放</w:t>
      </w:r>
      <w:r>
        <w:t>”</w:t>
      </w:r>
      <w:r>
        <w:t>，指任性放荡。该词广泛用于文学艺术领域，尤其是在对一些人物性格及其作品的形容。</w:t>
      </w:r>
      <w:r>
        <w:t>“</w:t>
      </w:r>
      <w:r>
        <w:t>放纵</w:t>
      </w:r>
      <w:r>
        <w:t>”</w:t>
      </w:r>
      <w:r>
        <w:t>，指纵容、不加约束；不守规矩；没有礼貌。语境修饰</w:t>
      </w:r>
      <w:r>
        <w:t>“</w:t>
      </w:r>
      <w:r>
        <w:t>草书</w:t>
      </w:r>
      <w:r>
        <w:t>”</w:t>
      </w:r>
      <w:r>
        <w:t>，是艺术领域，用</w:t>
      </w:r>
      <w:r>
        <w:t>“</w:t>
      </w:r>
      <w:r>
        <w:t>狂放</w:t>
      </w:r>
      <w:r>
        <w:t>”</w:t>
      </w:r>
      <w:r>
        <w:t>更合适。</w:t>
      </w:r>
    </w:p>
    <w:p w:rsidR="008B7561" w:rsidRDefault="00BC263D">
      <w:pPr>
        <w:spacing w:line="360" w:lineRule="auto"/>
        <w:jc w:val="left"/>
        <w:textAlignment w:val="center"/>
      </w:pPr>
      <w:r>
        <w:t>第三空：</w:t>
      </w:r>
      <w:r>
        <w:t>“</w:t>
      </w:r>
      <w:r>
        <w:t>挥洒自如</w:t>
      </w:r>
      <w:r>
        <w:t>”</w:t>
      </w:r>
      <w:r>
        <w:t>，写文章、写字或绘画得心应手，随意运笔，不受拘束。</w:t>
      </w:r>
      <w:r>
        <w:t>“</w:t>
      </w:r>
      <w:r>
        <w:t>洋洋洒洒</w:t>
      </w:r>
      <w:r>
        <w:t>”</w:t>
      </w:r>
      <w:r>
        <w:t>，形容文章或谈话丰富明快，连续不断。语境为</w:t>
      </w:r>
      <w:r>
        <w:t>“</w:t>
      </w:r>
      <w:r>
        <w:t>看到书法家的朋友健笔淋漓</w:t>
      </w:r>
      <w:r>
        <w:t>”</w:t>
      </w:r>
      <w:r>
        <w:t>，对象是书法，用</w:t>
      </w:r>
      <w:r>
        <w:t>“</w:t>
      </w:r>
      <w:r>
        <w:t>挥洒自如</w:t>
      </w:r>
      <w:r>
        <w:t>”</w:t>
      </w:r>
      <w:r>
        <w:t>更符合。</w:t>
      </w:r>
    </w:p>
    <w:p w:rsidR="008B7561" w:rsidRDefault="00BC263D">
      <w:pPr>
        <w:spacing w:line="360" w:lineRule="auto"/>
        <w:jc w:val="left"/>
        <w:textAlignment w:val="center"/>
      </w:pPr>
      <w:r>
        <w:t>第四空：</w:t>
      </w:r>
      <w:r>
        <w:t>“</w:t>
      </w:r>
      <w:r>
        <w:t>蓄势待发</w:t>
      </w:r>
      <w:r>
        <w:t>”</w:t>
      </w:r>
      <w:r>
        <w:t>，指随时准备进攻。</w:t>
      </w:r>
      <w:r>
        <w:t>“</w:t>
      </w:r>
      <w:r>
        <w:t>一触即发</w:t>
      </w:r>
      <w:r>
        <w:t>”</w:t>
      </w:r>
      <w:r>
        <w:t>，比喻事态发展到了十分紧张的阶段，稍一触动就会立即爆发。语境为</w:t>
      </w:r>
      <w:r>
        <w:t>“</w:t>
      </w:r>
      <w:r>
        <w:t>盘马弯弓</w:t>
      </w:r>
      <w:r>
        <w:t>”</w:t>
      </w:r>
      <w:r>
        <w:t>，意思是驰马盘旋，张弓要射，形容摆开架势，准备作战，用</w:t>
      </w:r>
      <w:r>
        <w:t>“</w:t>
      </w:r>
      <w:r>
        <w:t>蓄势待发</w:t>
      </w:r>
      <w:r>
        <w:t>”</w:t>
      </w:r>
      <w:r>
        <w:t>更合适。</w:t>
      </w:r>
    </w:p>
    <w:p w:rsidR="008B7561" w:rsidRDefault="00BC263D">
      <w:pPr>
        <w:spacing w:line="360" w:lineRule="auto"/>
        <w:jc w:val="left"/>
        <w:textAlignment w:val="center"/>
      </w:pPr>
      <w:r>
        <w:t>故选</w:t>
      </w:r>
      <w:r>
        <w:t>B</w:t>
      </w:r>
      <w:r>
        <w:t>。</w:t>
      </w:r>
    </w:p>
    <w:p w:rsidR="008B7561" w:rsidRDefault="00BC263D">
      <w:pPr>
        <w:spacing w:line="360" w:lineRule="auto"/>
        <w:jc w:val="left"/>
        <w:textAlignment w:val="center"/>
      </w:pPr>
      <w:r>
        <w:t>28</w:t>
      </w:r>
      <w:r>
        <w:t>．</w:t>
      </w:r>
    </w:p>
    <w:p w:rsidR="008B7561" w:rsidRDefault="00BC263D">
      <w:pPr>
        <w:spacing w:line="360" w:lineRule="auto"/>
        <w:jc w:val="left"/>
        <w:textAlignment w:val="center"/>
      </w:pPr>
      <w:r>
        <w:t>本题考查学生辨析并修改病句的能力。</w:t>
      </w:r>
    </w:p>
    <w:p w:rsidR="008B7561" w:rsidRDefault="00BC263D">
      <w:pPr>
        <w:spacing w:line="360" w:lineRule="auto"/>
        <w:jc w:val="left"/>
        <w:textAlignment w:val="center"/>
      </w:pPr>
      <w:r>
        <w:t>画线句有三处语病：</w:t>
      </w:r>
    </w:p>
    <w:p w:rsidR="008B7561" w:rsidRDefault="00BC263D">
      <w:pPr>
        <w:spacing w:line="360" w:lineRule="auto"/>
        <w:jc w:val="left"/>
        <w:textAlignment w:val="center"/>
      </w:pPr>
      <w:r>
        <w:t>一是</w:t>
      </w:r>
      <w:r>
        <w:t>“</w:t>
      </w:r>
      <w:r>
        <w:t>近年来，自己不擅书法</w:t>
      </w:r>
      <w:r>
        <w:t>”</w:t>
      </w:r>
      <w:r>
        <w:t>语序不当，</w:t>
      </w:r>
      <w:r>
        <w:t>“</w:t>
      </w:r>
      <w:r>
        <w:t>近年来</w:t>
      </w:r>
      <w:r>
        <w:t>”</w:t>
      </w:r>
      <w:r>
        <w:t>应该修饰后文</w:t>
      </w:r>
      <w:r>
        <w:t>“</w:t>
      </w:r>
      <w:r>
        <w:t>常在登临之余</w:t>
      </w:r>
      <w:r>
        <w:t>……”</w:t>
      </w:r>
      <w:r>
        <w:t>，不是修饰</w:t>
      </w:r>
      <w:r>
        <w:t>“</w:t>
      </w:r>
      <w:r>
        <w:t>自己不擅书法</w:t>
      </w:r>
      <w:r>
        <w:t>”</w:t>
      </w:r>
      <w:r>
        <w:t>，所以</w:t>
      </w:r>
      <w:r>
        <w:t>“</w:t>
      </w:r>
      <w:r>
        <w:t>近年来</w:t>
      </w:r>
      <w:r>
        <w:t>”</w:t>
      </w:r>
      <w:r>
        <w:t>应放在</w:t>
      </w:r>
      <w:r>
        <w:t>“</w:t>
      </w:r>
      <w:r>
        <w:t>常在登临之余</w:t>
      </w:r>
      <w:r>
        <w:t>……”</w:t>
      </w:r>
      <w:r>
        <w:t>的前面，即</w:t>
      </w:r>
      <w:r>
        <w:t>“</w:t>
      </w:r>
      <w:r>
        <w:t>自己不擅书法</w:t>
      </w:r>
      <w:r>
        <w:t>”</w:t>
      </w:r>
      <w:r>
        <w:t>的后面。又</w:t>
      </w:r>
      <w:r>
        <w:t>“</w:t>
      </w:r>
      <w:r>
        <w:t>自己不擅书法</w:t>
      </w:r>
      <w:r>
        <w:t>”</w:t>
      </w:r>
      <w:r>
        <w:t>的前面加上主语</w:t>
      </w:r>
      <w:r>
        <w:t>“</w:t>
      </w:r>
      <w:r>
        <w:t>我</w:t>
      </w:r>
      <w:r>
        <w:t>”</w:t>
      </w:r>
      <w:r>
        <w:t>语意更清晰，所以改为</w:t>
      </w:r>
      <w:r>
        <w:t>“</w:t>
      </w:r>
      <w:r>
        <w:t>我自己不擅书法，近年来</w:t>
      </w:r>
      <w:r>
        <w:t>”</w:t>
      </w:r>
      <w:r>
        <w:t>。</w:t>
      </w:r>
    </w:p>
    <w:p w:rsidR="008B7561" w:rsidRDefault="00BC263D">
      <w:pPr>
        <w:spacing w:line="360" w:lineRule="auto"/>
        <w:jc w:val="left"/>
        <w:textAlignment w:val="center"/>
      </w:pPr>
      <w:r>
        <w:t>二是</w:t>
      </w:r>
      <w:r>
        <w:t>“</w:t>
      </w:r>
      <w:r>
        <w:t>常在登临之余邀请我题词</w:t>
      </w:r>
      <w:r>
        <w:t>”</w:t>
      </w:r>
      <w:r>
        <w:t>主客颠倒，偷换主语，整句的主语是</w:t>
      </w:r>
      <w:r>
        <w:t>“</w:t>
      </w:r>
      <w:r>
        <w:t>我</w:t>
      </w:r>
      <w:r>
        <w:t>”</w:t>
      </w:r>
      <w:r>
        <w:t>，应该是</w:t>
      </w:r>
      <w:r>
        <w:t>“</w:t>
      </w:r>
      <w:r>
        <w:t>我</w:t>
      </w:r>
      <w:r>
        <w:t>”</w:t>
      </w:r>
      <w:r>
        <w:t>被邀请题词，所以改</w:t>
      </w:r>
      <w:r>
        <w:lastRenderedPageBreak/>
        <w:t>为应在</w:t>
      </w:r>
      <w:r>
        <w:t>“</w:t>
      </w:r>
      <w:r>
        <w:t>常在登临之余，被邀请题词</w:t>
      </w:r>
      <w:r>
        <w:t>”</w:t>
      </w:r>
      <w:r>
        <w:t>。</w:t>
      </w:r>
    </w:p>
    <w:p w:rsidR="008B7561" w:rsidRDefault="00BC263D">
      <w:pPr>
        <w:spacing w:line="360" w:lineRule="auto"/>
        <w:jc w:val="left"/>
        <w:textAlignment w:val="center"/>
      </w:pPr>
      <w:r>
        <w:t>三是</w:t>
      </w:r>
      <w:r>
        <w:t>“</w:t>
      </w:r>
      <w:r>
        <w:t>我对于题什么词，倒不难</w:t>
      </w:r>
      <w:r>
        <w:t>”</w:t>
      </w:r>
      <w:r>
        <w:t>主客颠倒，应该是</w:t>
      </w:r>
      <w:r>
        <w:t>“</w:t>
      </w:r>
      <w:r>
        <w:t>题什么词，对于我来说倒不难</w:t>
      </w:r>
      <w:r>
        <w:t>”</w:t>
      </w:r>
      <w:r>
        <w:t>。</w:t>
      </w:r>
    </w:p>
    <w:p w:rsidR="008B7561" w:rsidRDefault="00BC263D">
      <w:pPr>
        <w:spacing w:line="360" w:lineRule="auto"/>
        <w:jc w:val="left"/>
        <w:textAlignment w:val="center"/>
      </w:pPr>
      <w:r>
        <w:t>全部修改正确的只有</w:t>
      </w:r>
      <w:r>
        <w:t>C</w:t>
      </w:r>
      <w:r>
        <w:t>项。</w:t>
      </w:r>
    </w:p>
    <w:p w:rsidR="008B7561" w:rsidRDefault="00BC263D">
      <w:pPr>
        <w:spacing w:line="360" w:lineRule="auto"/>
        <w:jc w:val="left"/>
        <w:textAlignment w:val="center"/>
      </w:pPr>
      <w:r>
        <w:t>故选</w:t>
      </w:r>
      <w:r>
        <w:t>C</w:t>
      </w:r>
      <w:r>
        <w:t>。</w:t>
      </w:r>
    </w:p>
    <w:p w:rsidR="008B7561" w:rsidRDefault="00BC263D">
      <w:pPr>
        <w:spacing w:line="360" w:lineRule="auto"/>
        <w:jc w:val="left"/>
        <w:textAlignment w:val="center"/>
      </w:pPr>
      <w:r>
        <w:t>29</w:t>
      </w:r>
      <w:r>
        <w:t>．</w:t>
      </w:r>
    </w:p>
    <w:p w:rsidR="008B7561" w:rsidRDefault="00BC263D">
      <w:pPr>
        <w:spacing w:line="360" w:lineRule="auto"/>
        <w:jc w:val="left"/>
        <w:textAlignment w:val="center"/>
      </w:pPr>
      <w:r>
        <w:t>本题考查学生语言表达之句子衔</w:t>
      </w:r>
      <w:r>
        <w:t>接排序以及仿写句子的能力。</w:t>
      </w:r>
    </w:p>
    <w:p w:rsidR="008B7561" w:rsidRDefault="00BC263D">
      <w:pPr>
        <w:spacing w:line="360" w:lineRule="auto"/>
        <w:jc w:val="left"/>
        <w:textAlignment w:val="center"/>
      </w:pPr>
      <w:r>
        <w:t>结合</w:t>
      </w:r>
      <w:r>
        <w:t>“</w:t>
      </w:r>
      <w:r>
        <w:t>在顿挫转折的点捺之中向我手语</w:t>
      </w:r>
      <w:r>
        <w:t>”</w:t>
      </w:r>
      <w:r>
        <w:t>可知</w:t>
      </w:r>
      <w:r>
        <w:t>“</w:t>
      </w:r>
      <w:r>
        <w:t>顿挫转折</w:t>
      </w:r>
      <w:r>
        <w:t>”</w:t>
      </w:r>
      <w:r>
        <w:t>修饰</w:t>
      </w:r>
      <w:r>
        <w:t>“</w:t>
      </w:r>
      <w:r>
        <w:t>点捺之中</w:t>
      </w:r>
      <w:r>
        <w:t>”</w:t>
      </w:r>
      <w:r>
        <w:t>，那么第三组的词语需要修饰第二组的词语，篆书具有神秘难认的特点，</w:t>
      </w:r>
      <w:r>
        <w:t>“</w:t>
      </w:r>
      <w:r>
        <w:t>神秘难认</w:t>
      </w:r>
      <w:r>
        <w:t>”</w:t>
      </w:r>
      <w:r>
        <w:t>可以修饰</w:t>
      </w:r>
      <w:r>
        <w:t>“</w:t>
      </w:r>
      <w:r>
        <w:t>篆隶</w:t>
      </w:r>
      <w:r>
        <w:t>”</w:t>
      </w:r>
      <w:r>
        <w:t>，</w:t>
      </w:r>
      <w:r>
        <w:t>“</w:t>
      </w:r>
      <w:r>
        <w:t>流畅雅正</w:t>
      </w:r>
      <w:r>
        <w:t>”</w:t>
      </w:r>
      <w:r>
        <w:t>可以修饰</w:t>
      </w:r>
      <w:r>
        <w:t>“</w:t>
      </w:r>
      <w:r>
        <w:t>行楷</w:t>
      </w:r>
      <w:r>
        <w:t>”</w:t>
      </w:r>
      <w:r>
        <w:t>。</w:t>
      </w:r>
    </w:p>
    <w:p w:rsidR="008B7561" w:rsidRDefault="00BC263D">
      <w:pPr>
        <w:spacing w:line="360" w:lineRule="auto"/>
        <w:jc w:val="left"/>
        <w:textAlignment w:val="center"/>
      </w:pPr>
      <w:r>
        <w:t>再看第一组，既然是</w:t>
      </w:r>
      <w:r>
        <w:t>“</w:t>
      </w:r>
      <w:r>
        <w:t>神秘难认</w:t>
      </w:r>
      <w:r>
        <w:t>”</w:t>
      </w:r>
      <w:r>
        <w:t>，那么第一组的词语可以选</w:t>
      </w:r>
      <w:r>
        <w:t>“</w:t>
      </w:r>
      <w:r>
        <w:t>泄密</w:t>
      </w:r>
      <w:r>
        <w:t>”</w:t>
      </w:r>
      <w:r>
        <w:t>与之搭配。</w:t>
      </w:r>
      <w:r>
        <w:t>“</w:t>
      </w:r>
      <w:r>
        <w:t>流畅雅正</w:t>
      </w:r>
      <w:r>
        <w:t>”</w:t>
      </w:r>
      <w:r>
        <w:t>与</w:t>
      </w:r>
      <w:r>
        <w:t>“</w:t>
      </w:r>
      <w:r>
        <w:t>呐喊</w:t>
      </w:r>
      <w:r>
        <w:t>”“</w:t>
      </w:r>
      <w:r>
        <w:t>泄密</w:t>
      </w:r>
      <w:r>
        <w:t>”</w:t>
      </w:r>
      <w:r>
        <w:t>搭配都不太恰当，用</w:t>
      </w:r>
      <w:r>
        <w:t>“</w:t>
      </w:r>
      <w:r>
        <w:t>述说</w:t>
      </w:r>
      <w:r>
        <w:t>”“</w:t>
      </w:r>
      <w:r>
        <w:t>低语</w:t>
      </w:r>
      <w:r>
        <w:t>”</w:t>
      </w:r>
      <w:r>
        <w:t>均可。</w:t>
      </w:r>
    </w:p>
    <w:p w:rsidR="008B7561" w:rsidRDefault="00BC263D">
      <w:pPr>
        <w:spacing w:line="360" w:lineRule="auto"/>
        <w:jc w:val="left"/>
        <w:textAlignment w:val="center"/>
      </w:pPr>
      <w:r>
        <w:t>所以</w:t>
      </w:r>
      <w:r>
        <w:t>“</w:t>
      </w:r>
      <w:r>
        <w:t>泄密</w:t>
      </w:r>
      <w:r>
        <w:t>”“</w:t>
      </w:r>
      <w:r>
        <w:t>篆隶之间</w:t>
      </w:r>
      <w:r>
        <w:t>”“</w:t>
      </w:r>
      <w:r>
        <w:t>神秘难认</w:t>
      </w:r>
      <w:r>
        <w:t>”</w:t>
      </w:r>
      <w:r>
        <w:t>可为一组，</w:t>
      </w:r>
      <w:r>
        <w:t>“</w:t>
      </w:r>
      <w:r>
        <w:t>低语</w:t>
      </w:r>
      <w:r>
        <w:t>”</w:t>
      </w:r>
      <w:r>
        <w:t>（或</w:t>
      </w:r>
      <w:r>
        <w:t>“</w:t>
      </w:r>
      <w:r>
        <w:t>述说</w:t>
      </w:r>
      <w:r>
        <w:t>”</w:t>
      </w:r>
      <w:r>
        <w:t>）</w:t>
      </w:r>
      <w:r>
        <w:t>“</w:t>
      </w:r>
      <w:r>
        <w:t>行楷之中</w:t>
      </w:r>
      <w:r>
        <w:t>”“</w:t>
      </w:r>
      <w:r>
        <w:t>流畅雅正</w:t>
      </w:r>
      <w:r>
        <w:t>”</w:t>
      </w:r>
      <w:r>
        <w:t>可为一组，最后结合</w:t>
      </w:r>
      <w:r>
        <w:t>“</w:t>
      </w:r>
      <w:r>
        <w:t>在顿拙转折的点捺之中向我手语</w:t>
      </w:r>
      <w:r>
        <w:t>”</w:t>
      </w:r>
      <w:r>
        <w:t>可以</w:t>
      </w:r>
      <w:r>
        <w:t>写成：</w:t>
      </w:r>
      <w:r>
        <w:t>①</w:t>
      </w:r>
      <w:r>
        <w:t>在那神秘难认的篆隶之间向我泄密；</w:t>
      </w:r>
      <w:r>
        <w:t>②</w:t>
      </w:r>
      <w:r>
        <w:t>在那流畅雅正的行楷之中向我低语。</w:t>
      </w:r>
    </w:p>
    <w:p w:rsidR="008B7561" w:rsidRDefault="00BC263D">
      <w:pPr>
        <w:spacing w:line="360" w:lineRule="auto"/>
        <w:jc w:val="left"/>
        <w:textAlignment w:val="center"/>
      </w:pPr>
      <w:r>
        <w:t>（</w:t>
      </w:r>
      <w:r>
        <w:t>2022·</w:t>
      </w:r>
      <w:r>
        <w:rPr>
          <w:rFonts w:hint="eastAsia"/>
        </w:rPr>
        <w:t>江苏省一模</w:t>
      </w:r>
      <w:r>
        <w:t>）阅读下面的文字，完成下面小题。</w:t>
      </w:r>
    </w:p>
    <w:p w:rsidR="008B7561" w:rsidRDefault="00BC263D">
      <w:pPr>
        <w:spacing w:line="360" w:lineRule="auto"/>
        <w:ind w:firstLine="420"/>
        <w:jc w:val="left"/>
        <w:textAlignment w:val="center"/>
      </w:pPr>
      <w:r>
        <w:rPr>
          <w:rFonts w:ascii="楷体" w:eastAsia="楷体" w:hAnsi="楷体" w:cs="楷体"/>
        </w:rPr>
        <w:t>《典籍里的中国》运用电视化、通俗化表达，将遥不可及的古典书籍变得。</w:t>
      </w:r>
      <w:r>
        <w:rPr>
          <w:rFonts w:ascii="楷体" w:eastAsia="楷体" w:hAnsi="楷体" w:cs="楷体"/>
          <w:u w:val="single"/>
        </w:rPr>
        <w:t>高冷的历史故事在电视里变得活了起来，成为滋养当代读书人永不枯竭的源泉</w:t>
      </w:r>
      <w:r>
        <w:rPr>
          <w:rFonts w:ascii="楷体" w:eastAsia="楷体" w:hAnsi="楷体" w:cs="楷体"/>
        </w:rPr>
        <w:t>。节目把图书馆里的典籍搬上电视，采用今人和古人相遇的方式，跨越时空界限，实现舞台对话。</w:t>
      </w:r>
      <w:r>
        <w:rPr>
          <w:rFonts w:ascii="楷体" w:eastAsia="楷体" w:hAnsi="楷体" w:cs="楷体"/>
          <w:u w:val="wave"/>
        </w:rPr>
        <w:t>在表现形式上，以</w:t>
      </w:r>
      <w:r>
        <w:rPr>
          <w:u w:val="wave"/>
        </w:rPr>
        <w:t>“</w:t>
      </w:r>
      <w:r>
        <w:rPr>
          <w:rFonts w:ascii="楷体" w:eastAsia="楷体" w:hAnsi="楷体" w:cs="楷体"/>
          <w:u w:val="wave"/>
        </w:rPr>
        <w:t>戏剧</w:t>
      </w:r>
      <w:r>
        <w:rPr>
          <w:rFonts w:ascii="楷体" w:eastAsia="楷体" w:hAnsi="楷体" w:cs="楷体"/>
          <w:u w:val="wave"/>
        </w:rPr>
        <w:t>+</w:t>
      </w:r>
      <w:r>
        <w:rPr>
          <w:rFonts w:ascii="楷体" w:eastAsia="楷体" w:hAnsi="楷体" w:cs="楷体"/>
          <w:u w:val="wave"/>
        </w:rPr>
        <w:t>影视</w:t>
      </w:r>
      <w:r>
        <w:rPr>
          <w:rFonts w:ascii="楷体" w:eastAsia="楷体" w:hAnsi="楷体" w:cs="楷体"/>
          <w:u w:val="wave"/>
        </w:rPr>
        <w:t>+</w:t>
      </w:r>
      <w:r>
        <w:rPr>
          <w:rFonts w:ascii="楷体" w:eastAsia="楷体" w:hAnsi="楷体" w:cs="楷体"/>
          <w:u w:val="wave"/>
        </w:rPr>
        <w:t>文化访谈</w:t>
      </w:r>
      <w:r>
        <w:rPr>
          <w:u w:val="wave"/>
        </w:rPr>
        <w:t>”</w:t>
      </w:r>
      <w:r>
        <w:rPr>
          <w:rFonts w:ascii="楷体" w:eastAsia="楷体" w:hAnsi="楷体" w:cs="楷体"/>
          <w:u w:val="wave"/>
        </w:rPr>
        <w:t>的形式，为受众打造</w:t>
      </w:r>
      <w:r>
        <w:rPr>
          <w:u w:val="wave"/>
        </w:rPr>
        <w:t>“</w:t>
      </w:r>
      <w:r>
        <w:rPr>
          <w:rFonts w:ascii="楷体" w:eastAsia="楷体" w:hAnsi="楷体" w:cs="楷体"/>
          <w:u w:val="wave"/>
        </w:rPr>
        <w:t>沉浸式</w:t>
      </w:r>
      <w:r>
        <w:rPr>
          <w:u w:val="wave"/>
        </w:rPr>
        <w:t>”</w:t>
      </w:r>
      <w:r>
        <w:rPr>
          <w:rFonts w:ascii="楷体" w:eastAsia="楷体" w:hAnsi="楷体" w:cs="楷体"/>
          <w:u w:val="wave"/>
        </w:rPr>
        <w:t>的视听。</w:t>
      </w:r>
      <w:r>
        <w:rPr>
          <w:rFonts w:ascii="楷体" w:eastAsia="楷体" w:hAnsi="楷体" w:cs="楷体"/>
        </w:rPr>
        <w:t>在舞台置景方面，节目采用</w:t>
      </w:r>
      <w:r>
        <w:t>“</w:t>
      </w:r>
      <w:r>
        <w:rPr>
          <w:rFonts w:ascii="楷体" w:eastAsia="楷体" w:hAnsi="楷体" w:cs="楷体"/>
          <w:em w:val="dot"/>
        </w:rPr>
        <w:t>全包围式</w:t>
      </w:r>
      <w:r>
        <w:t>”</w:t>
      </w:r>
      <w:r>
        <w:rPr>
          <w:rFonts w:ascii="楷体" w:eastAsia="楷体" w:hAnsi="楷体" w:cs="楷体"/>
        </w:rPr>
        <w:t>的舞台设计，场景布置和灯光效果，产生了一种仿佛的</w:t>
      </w:r>
      <w:r>
        <w:rPr>
          <w:rFonts w:ascii="楷体" w:eastAsia="楷体" w:hAnsi="楷体" w:cs="楷体"/>
        </w:rPr>
        <w:t>审美体验。在故事讲述和情景再现方面，节目采用主持人与演员对话的手法，通过实景拍摄表现与情景再现还原，找到联结</w:t>
      </w:r>
      <w:r>
        <w:t>“</w:t>
      </w:r>
      <w:r>
        <w:rPr>
          <w:rFonts w:ascii="楷体" w:eastAsia="楷体" w:hAnsi="楷体" w:cs="楷体"/>
        </w:rPr>
        <w:t>过去</w:t>
      </w:r>
      <w:r>
        <w:t>”</w:t>
      </w:r>
      <w:r>
        <w:rPr>
          <w:rFonts w:ascii="楷体" w:eastAsia="楷体" w:hAnsi="楷体" w:cs="楷体"/>
        </w:rPr>
        <w:t>与</w:t>
      </w:r>
      <w:r>
        <w:t>“</w:t>
      </w:r>
      <w:r>
        <w:rPr>
          <w:rFonts w:ascii="楷体" w:eastAsia="楷体" w:hAnsi="楷体" w:cs="楷体"/>
        </w:rPr>
        <w:t>当下</w:t>
      </w:r>
      <w:r>
        <w:t>”</w:t>
      </w:r>
      <w:r>
        <w:rPr>
          <w:rFonts w:ascii="楷体" w:eastAsia="楷体" w:hAnsi="楷体" w:cs="楷体"/>
        </w:rPr>
        <w:t>的情感纽带，为当代人认知优秀传统文化提供了多种可能。节目的构思，实现了视听语言技术和舞台空间表演艺术的完美结合。节目播出后，收视率高涨，一跃成为现象级传播产品。</w:t>
      </w:r>
    </w:p>
    <w:p w:rsidR="008B7561" w:rsidRDefault="00BC263D">
      <w:pPr>
        <w:spacing w:line="360" w:lineRule="auto"/>
        <w:jc w:val="left"/>
        <w:textAlignment w:val="center"/>
      </w:pPr>
      <w:r>
        <w:t>30</w:t>
      </w:r>
      <w:r>
        <w:t>．依次填入文中横线上的词语，全都恰当的一项是（</w:t>
      </w:r>
      <w:r>
        <w:rPr>
          <w:rFonts w:ascii="'Times New Roman'" w:eastAsia="'Times New Roman'" w:hAnsi="'Times New Roman'" w:cs="'Times New Roman'"/>
        </w:rPr>
        <w:t>     </w:t>
      </w:r>
      <w:r>
        <w:t>）</w:t>
      </w:r>
    </w:p>
    <w:p w:rsidR="008B7561" w:rsidRDefault="00BC263D">
      <w:pPr>
        <w:spacing w:line="360" w:lineRule="auto"/>
        <w:jc w:val="left"/>
        <w:textAlignment w:val="center"/>
      </w:pPr>
      <w:r>
        <w:t>A</w:t>
      </w:r>
      <w:r>
        <w:t>．唾手可得</w:t>
      </w:r>
      <w:r>
        <w:rPr>
          <w:rFonts w:ascii="'Times New Roman'" w:eastAsia="'Times New Roman'" w:hAnsi="'Times New Roman'" w:cs="'Times New Roman'"/>
        </w:rPr>
        <w:t>             </w:t>
      </w:r>
      <w:r>
        <w:t>相辅相成</w:t>
      </w:r>
      <w:r>
        <w:rPr>
          <w:rFonts w:ascii="'Times New Roman'" w:eastAsia="'Times New Roman'" w:hAnsi="'Times New Roman'" w:cs="'Times New Roman'"/>
        </w:rPr>
        <w:t>             </w:t>
      </w:r>
      <w:r>
        <w:t>设身处地</w:t>
      </w:r>
      <w:r>
        <w:rPr>
          <w:rFonts w:ascii="'Times New Roman'" w:eastAsia="'Times New Roman'" w:hAnsi="'Times New Roman'" w:cs="'Times New Roman'"/>
        </w:rPr>
        <w:t>             </w:t>
      </w:r>
      <w:r>
        <w:t>自出机杼</w:t>
      </w:r>
    </w:p>
    <w:p w:rsidR="008B7561" w:rsidRDefault="00BC263D">
      <w:pPr>
        <w:spacing w:line="360" w:lineRule="auto"/>
        <w:jc w:val="left"/>
        <w:textAlignment w:val="center"/>
      </w:pPr>
      <w:r>
        <w:t>B</w:t>
      </w:r>
      <w:r>
        <w:t>．触手可及</w:t>
      </w:r>
      <w:r>
        <w:rPr>
          <w:rFonts w:ascii="'Times New Roman'" w:eastAsia="'Times New Roman'" w:hAnsi="'Times New Roman'" w:cs="'Times New Roman'"/>
        </w:rPr>
        <w:t>             </w:t>
      </w:r>
      <w:r>
        <w:t>相得益</w:t>
      </w:r>
      <w:r>
        <w:t>彰</w:t>
      </w:r>
      <w:r>
        <w:rPr>
          <w:rFonts w:ascii="'Times New Roman'" w:eastAsia="'Times New Roman'" w:hAnsi="'Times New Roman'" w:cs="'Times New Roman'"/>
        </w:rPr>
        <w:t>             </w:t>
      </w:r>
      <w:r>
        <w:t>身临其境</w:t>
      </w:r>
      <w:r>
        <w:rPr>
          <w:rFonts w:ascii="'Times New Roman'" w:eastAsia="'Times New Roman'" w:hAnsi="'Times New Roman'" w:cs="'Times New Roman'"/>
        </w:rPr>
        <w:t>             </w:t>
      </w:r>
      <w:r>
        <w:t>别具匠心</w:t>
      </w:r>
    </w:p>
    <w:p w:rsidR="008B7561" w:rsidRDefault="00BC263D">
      <w:pPr>
        <w:spacing w:line="360" w:lineRule="auto"/>
        <w:jc w:val="left"/>
        <w:textAlignment w:val="center"/>
      </w:pPr>
      <w:r>
        <w:t>C</w:t>
      </w:r>
      <w:r>
        <w:t>．唾手可得</w:t>
      </w:r>
      <w:r>
        <w:rPr>
          <w:rFonts w:ascii="'Times New Roman'" w:eastAsia="'Times New Roman'" w:hAnsi="'Times New Roman'" w:cs="'Times New Roman'"/>
        </w:rPr>
        <w:t>             </w:t>
      </w:r>
      <w:r>
        <w:t>相得益彰</w:t>
      </w:r>
      <w:r>
        <w:rPr>
          <w:rFonts w:ascii="'Times New Roman'" w:eastAsia="'Times New Roman'" w:hAnsi="'Times New Roman'" w:cs="'Times New Roman'"/>
        </w:rPr>
        <w:t>             </w:t>
      </w:r>
      <w:r>
        <w:t>设身处地</w:t>
      </w:r>
      <w:r>
        <w:rPr>
          <w:rFonts w:ascii="'Times New Roman'" w:eastAsia="'Times New Roman'" w:hAnsi="'Times New Roman'" w:cs="'Times New Roman'"/>
        </w:rPr>
        <w:t>             </w:t>
      </w:r>
      <w:r>
        <w:t>别具匠心</w:t>
      </w:r>
    </w:p>
    <w:p w:rsidR="008B7561" w:rsidRDefault="00BC263D">
      <w:pPr>
        <w:spacing w:line="360" w:lineRule="auto"/>
        <w:jc w:val="left"/>
        <w:textAlignment w:val="center"/>
      </w:pPr>
      <w:r>
        <w:t>D</w:t>
      </w:r>
      <w:r>
        <w:t>．触手可及</w:t>
      </w:r>
      <w:r>
        <w:rPr>
          <w:rFonts w:ascii="'Times New Roman'" w:eastAsia="'Times New Roman'" w:hAnsi="'Times New Roman'" w:cs="'Times New Roman'"/>
        </w:rPr>
        <w:t>             </w:t>
      </w:r>
      <w:r>
        <w:t>相辅相成</w:t>
      </w:r>
      <w:r>
        <w:rPr>
          <w:rFonts w:ascii="'Times New Roman'" w:eastAsia="'Times New Roman'" w:hAnsi="'Times New Roman'" w:cs="'Times New Roman'"/>
        </w:rPr>
        <w:t>             </w:t>
      </w:r>
      <w:r>
        <w:t>身临其境</w:t>
      </w:r>
      <w:r>
        <w:rPr>
          <w:rFonts w:ascii="'Times New Roman'" w:eastAsia="'Times New Roman'" w:hAnsi="'Times New Roman'" w:cs="'Times New Roman'"/>
        </w:rPr>
        <w:t>             </w:t>
      </w:r>
      <w:r>
        <w:t>自出机杼</w:t>
      </w:r>
    </w:p>
    <w:p w:rsidR="008B7561" w:rsidRDefault="00BC263D">
      <w:pPr>
        <w:spacing w:line="360" w:lineRule="auto"/>
        <w:jc w:val="left"/>
        <w:textAlignment w:val="center"/>
      </w:pPr>
      <w:r>
        <w:t>31</w:t>
      </w:r>
      <w:r>
        <w:t>．下列各句中的引号和文中加点词语</w:t>
      </w:r>
      <w:r>
        <w:t>“</w:t>
      </w:r>
      <w:r>
        <w:t>全包围式</w:t>
      </w:r>
      <w:r>
        <w:t>”</w:t>
      </w:r>
      <w:r>
        <w:t>的引号，作用相同的一项是（</w:t>
      </w:r>
      <w:r>
        <w:rPr>
          <w:rFonts w:ascii="'Times New Roman'" w:eastAsia="'Times New Roman'" w:hAnsi="'Times New Roman'" w:cs="'Times New Roman'"/>
        </w:rPr>
        <w:t>     </w:t>
      </w:r>
      <w:r>
        <w:t>）</w:t>
      </w:r>
    </w:p>
    <w:p w:rsidR="008B7561" w:rsidRDefault="00BC263D">
      <w:pPr>
        <w:spacing w:line="360" w:lineRule="auto"/>
        <w:jc w:val="left"/>
        <w:textAlignment w:val="center"/>
      </w:pPr>
      <w:r>
        <w:t>A</w:t>
      </w:r>
      <w:r>
        <w:t>．</w:t>
      </w:r>
      <w:r>
        <w:t>“</w:t>
      </w:r>
      <w:r>
        <w:t>互联网</w:t>
      </w:r>
      <w:r>
        <w:t>+”</w:t>
      </w:r>
      <w:r>
        <w:t>时代传统媒体与新媒体的深度融合，为高扬正能量创造了机遇。</w:t>
      </w:r>
    </w:p>
    <w:p w:rsidR="008B7561" w:rsidRDefault="00BC263D">
      <w:pPr>
        <w:spacing w:line="360" w:lineRule="auto"/>
        <w:jc w:val="left"/>
        <w:textAlignment w:val="center"/>
      </w:pPr>
      <w:r>
        <w:t>B</w:t>
      </w:r>
      <w:r>
        <w:t>．剧场科技、</w:t>
      </w:r>
      <w:r>
        <w:t>wwpqte</w:t>
      </w:r>
      <w:r>
        <w:t>智能舞台的应用成为一些地方的宣传噱头和引以为豪的</w:t>
      </w:r>
      <w:r>
        <w:t>“</w:t>
      </w:r>
      <w:r>
        <w:t>亮点</w:t>
      </w:r>
      <w:r>
        <w:t>”</w:t>
      </w:r>
      <w:r>
        <w:t>。</w:t>
      </w:r>
    </w:p>
    <w:p w:rsidR="008B7561" w:rsidRDefault="00BC263D">
      <w:pPr>
        <w:spacing w:line="360" w:lineRule="auto"/>
        <w:jc w:val="left"/>
        <w:textAlignment w:val="center"/>
      </w:pPr>
      <w:r>
        <w:lastRenderedPageBreak/>
        <w:t>C</w:t>
      </w:r>
      <w:r>
        <w:t>．《典籍里的中国》第一期选择了被称为</w:t>
      </w:r>
      <w:r>
        <w:t>“</w:t>
      </w:r>
      <w:r>
        <w:t>政书之祖，史书之源</w:t>
      </w:r>
      <w:r>
        <w:t>”</w:t>
      </w:r>
      <w:r>
        <w:t>的《尚书》。</w:t>
      </w:r>
    </w:p>
    <w:p w:rsidR="008B7561" w:rsidRDefault="00BC263D">
      <w:pPr>
        <w:spacing w:line="360" w:lineRule="auto"/>
        <w:jc w:val="left"/>
        <w:textAlignment w:val="center"/>
      </w:pPr>
      <w:r>
        <w:t>D</w:t>
      </w:r>
      <w:r>
        <w:t>．节目《世界听我说》，讲述了华人为传承中华文化各显</w:t>
      </w:r>
      <w:r>
        <w:t>“</w:t>
      </w:r>
      <w:r>
        <w:t>神通</w:t>
      </w:r>
      <w:r>
        <w:t>”</w:t>
      </w:r>
      <w:r>
        <w:t>的独特经历。</w:t>
      </w:r>
    </w:p>
    <w:p w:rsidR="008B7561" w:rsidRDefault="00BC263D">
      <w:pPr>
        <w:spacing w:line="360" w:lineRule="auto"/>
        <w:jc w:val="left"/>
        <w:textAlignment w:val="center"/>
      </w:pPr>
      <w:r>
        <w:t>32</w:t>
      </w:r>
      <w:r>
        <w:t>．文中画波浪线的句子有语病，请修改成正确的句子。</w:t>
      </w:r>
    </w:p>
    <w:p w:rsidR="008B7561" w:rsidRDefault="00BC263D">
      <w:pPr>
        <w:spacing w:line="360" w:lineRule="auto"/>
        <w:jc w:val="left"/>
        <w:textAlignment w:val="center"/>
      </w:pPr>
      <w:r>
        <w:t>33</w:t>
      </w:r>
      <w:r>
        <w:t>．请简要赏析画横线句的表达效果。</w:t>
      </w:r>
    </w:p>
    <w:p w:rsidR="008B7561" w:rsidRDefault="00BC263D">
      <w:pPr>
        <w:spacing w:line="360" w:lineRule="auto"/>
        <w:jc w:val="left"/>
        <w:textAlignment w:val="center"/>
      </w:pPr>
      <w:r>
        <w:t>【答案】</w:t>
      </w:r>
      <w:r>
        <w:t>30</w:t>
      </w:r>
      <w:r>
        <w:t>．</w:t>
      </w:r>
      <w:r>
        <w:t>B</w:t>
      </w:r>
    </w:p>
    <w:p w:rsidR="008B7561" w:rsidRDefault="00BC263D">
      <w:pPr>
        <w:spacing w:line="360" w:lineRule="auto"/>
        <w:jc w:val="left"/>
        <w:textAlignment w:val="center"/>
      </w:pPr>
      <w:r>
        <w:t>31</w:t>
      </w:r>
      <w:r>
        <w:t>．</w:t>
      </w:r>
      <w:r>
        <w:t>D</w:t>
      </w:r>
    </w:p>
    <w:p w:rsidR="008B7561" w:rsidRDefault="00BC263D">
      <w:pPr>
        <w:spacing w:line="360" w:lineRule="auto"/>
        <w:jc w:val="left"/>
        <w:textAlignment w:val="center"/>
      </w:pPr>
      <w:r>
        <w:t>32</w:t>
      </w:r>
      <w:r>
        <w:t>．在表现形式上，节目以</w:t>
      </w:r>
      <w:r>
        <w:t>“</w:t>
      </w:r>
      <w:r>
        <w:t>戏剧</w:t>
      </w:r>
      <w:r>
        <w:t>+</w:t>
      </w:r>
      <w:r>
        <w:t>影视</w:t>
      </w:r>
      <w:r>
        <w:t>+</w:t>
      </w:r>
      <w:r>
        <w:t>文化访谈</w:t>
      </w:r>
      <w:r>
        <w:t>”</w:t>
      </w:r>
      <w:r>
        <w:t>的形式，为受众营造</w:t>
      </w:r>
      <w:r>
        <w:t>“</w:t>
      </w:r>
      <w:r>
        <w:t>沉浸式</w:t>
      </w:r>
      <w:r>
        <w:t>”</w:t>
      </w:r>
      <w:r>
        <w:t>的视听体验。</w:t>
      </w:r>
    </w:p>
    <w:p w:rsidR="008B7561" w:rsidRDefault="00BC263D">
      <w:pPr>
        <w:spacing w:line="360" w:lineRule="auto"/>
        <w:jc w:val="left"/>
        <w:textAlignment w:val="center"/>
      </w:pPr>
      <w:r>
        <w:t>33</w:t>
      </w:r>
      <w:r>
        <w:t>．运用比拟和比喻的修辞手法。</w:t>
      </w:r>
      <w:r>
        <w:t>“</w:t>
      </w:r>
      <w:r>
        <w:t>高冷</w:t>
      </w:r>
      <w:r>
        <w:t>”“</w:t>
      </w:r>
      <w:r>
        <w:t>活</w:t>
      </w:r>
      <w:r>
        <w:t>”</w:t>
      </w:r>
      <w:r>
        <w:t>将</w:t>
      </w:r>
      <w:r>
        <w:t>“</w:t>
      </w:r>
      <w:r>
        <w:t>历史故事</w:t>
      </w:r>
      <w:r>
        <w:t>”</w:t>
      </w:r>
      <w:r>
        <w:t>人格化</w:t>
      </w:r>
      <w:r>
        <w:t>，生动表现《典籍里的中国》对传播历史故事的作用。把</w:t>
      </w:r>
      <w:r>
        <w:t>“</w:t>
      </w:r>
      <w:r>
        <w:t>历史故事</w:t>
      </w:r>
      <w:r>
        <w:t>”</w:t>
      </w:r>
      <w:r>
        <w:t>比喻成</w:t>
      </w:r>
      <w:r>
        <w:t>“</w:t>
      </w:r>
      <w:r>
        <w:t>源泉</w:t>
      </w:r>
      <w:r>
        <w:t>”</w:t>
      </w:r>
      <w:r>
        <w:t>，形象写出其对当代读书人精神的无尽滋养，表达赞美之情。</w:t>
      </w:r>
    </w:p>
    <w:p w:rsidR="008B7561" w:rsidRDefault="00BC263D">
      <w:pPr>
        <w:spacing w:line="360" w:lineRule="auto"/>
        <w:jc w:val="left"/>
        <w:textAlignment w:val="center"/>
      </w:pPr>
      <w:r>
        <w:t>【解析】</w:t>
      </w:r>
    </w:p>
    <w:p w:rsidR="008B7561" w:rsidRDefault="00BC263D">
      <w:pPr>
        <w:spacing w:line="360" w:lineRule="auto"/>
        <w:jc w:val="left"/>
        <w:textAlignment w:val="center"/>
      </w:pPr>
      <w:r>
        <w:t>30</w:t>
      </w:r>
      <w:r>
        <w:t>．</w:t>
      </w:r>
    </w:p>
    <w:p w:rsidR="008B7561" w:rsidRDefault="00BC263D">
      <w:pPr>
        <w:spacing w:line="360" w:lineRule="auto"/>
        <w:jc w:val="left"/>
        <w:textAlignment w:val="center"/>
      </w:pPr>
      <w:r>
        <w:t>本题考查学生正确使用成语的能力。</w:t>
      </w:r>
    </w:p>
    <w:p w:rsidR="008B7561" w:rsidRDefault="00BC263D">
      <w:pPr>
        <w:spacing w:line="360" w:lineRule="auto"/>
        <w:jc w:val="left"/>
        <w:textAlignment w:val="center"/>
      </w:pPr>
      <w:r>
        <w:t>唾手可得：比喻非常容易得到（唾手：往手上吐唾沫）。触手可及：近在手边，一伸手就可以接触到。与前面</w:t>
      </w:r>
      <w:r>
        <w:t>“</w:t>
      </w:r>
      <w:r>
        <w:t>遥不可及</w:t>
      </w:r>
      <w:r>
        <w:t>”</w:t>
      </w:r>
      <w:r>
        <w:t>对应，语境讲古典书籍变得容易触及，选用</w:t>
      </w:r>
      <w:r>
        <w:t>“</w:t>
      </w:r>
      <w:r>
        <w:t>触手可及</w:t>
      </w:r>
      <w:r>
        <w:t>”</w:t>
      </w:r>
      <w:r>
        <w:t>。</w:t>
      </w:r>
    </w:p>
    <w:p w:rsidR="008B7561" w:rsidRDefault="00BC263D">
      <w:pPr>
        <w:spacing w:line="360" w:lineRule="auto"/>
        <w:jc w:val="left"/>
        <w:textAlignment w:val="center"/>
      </w:pPr>
      <w:r>
        <w:t>相辅相成：意思是指两件事物互相配合，互相补充，缺一不可。相得益彰：意思是指两个人或两件事物互相配合，双方的能力和作用更能显示出来。语境讲</w:t>
      </w:r>
      <w:r>
        <w:t>“</w:t>
      </w:r>
      <w:r>
        <w:t>场景布置</w:t>
      </w:r>
      <w:r>
        <w:t>”“</w:t>
      </w:r>
      <w:r>
        <w:t>灯光效果</w:t>
      </w:r>
      <w:r>
        <w:t>”</w:t>
      </w:r>
      <w:r>
        <w:t>彼此配</w:t>
      </w:r>
      <w:r>
        <w:t>合，效果更佳，选用</w:t>
      </w:r>
      <w:r>
        <w:t>“</w:t>
      </w:r>
      <w:r>
        <w:t>相得益彰</w:t>
      </w:r>
      <w:r>
        <w:t>”</w:t>
      </w:r>
      <w:r>
        <w:t>。</w:t>
      </w:r>
    </w:p>
    <w:p w:rsidR="008B7561" w:rsidRDefault="00BC263D">
      <w:pPr>
        <w:spacing w:line="360" w:lineRule="auto"/>
        <w:jc w:val="left"/>
        <w:textAlignment w:val="center"/>
      </w:pPr>
      <w:r>
        <w:t>设身处地：设想自己处在别人的地位或环境。意思是替别人着想。身临其境：亲自到了那个环境。修饰</w:t>
      </w:r>
      <w:r>
        <w:t>“</w:t>
      </w:r>
      <w:r>
        <w:t>审美体验</w:t>
      </w:r>
      <w:r>
        <w:t>”</w:t>
      </w:r>
      <w:r>
        <w:t>，强调亲身体验，选用</w:t>
      </w:r>
      <w:r>
        <w:t>“</w:t>
      </w:r>
      <w:r>
        <w:t>身临其境</w:t>
      </w:r>
      <w:r>
        <w:t>”</w:t>
      </w:r>
      <w:r>
        <w:t>。</w:t>
      </w:r>
    </w:p>
    <w:p w:rsidR="008B7561" w:rsidRDefault="00BC263D">
      <w:pPr>
        <w:spacing w:line="360" w:lineRule="auto"/>
        <w:jc w:val="left"/>
        <w:textAlignment w:val="center"/>
      </w:pPr>
      <w:r>
        <w:t>自出机杼：比喻诗文的构思和布局别出心裁，独创新意。别具匠心：具有与众不同的巧妙的构思。常指文学艺术方面创造性的构思。修饰节目构思，突出构思的与众不同，选用</w:t>
      </w:r>
      <w:r>
        <w:t>“</w:t>
      </w:r>
      <w:r>
        <w:t>别具匠心</w:t>
      </w:r>
      <w:r>
        <w:t>”</w:t>
      </w:r>
      <w:r>
        <w:t>。</w:t>
      </w:r>
    </w:p>
    <w:p w:rsidR="008B7561" w:rsidRDefault="00BC263D">
      <w:pPr>
        <w:spacing w:line="360" w:lineRule="auto"/>
        <w:jc w:val="left"/>
        <w:textAlignment w:val="center"/>
      </w:pPr>
      <w:r>
        <w:t>故选</w:t>
      </w:r>
      <w:r>
        <w:t>B</w:t>
      </w:r>
      <w:r>
        <w:t>。</w:t>
      </w:r>
    </w:p>
    <w:p w:rsidR="008B7561" w:rsidRDefault="00BC263D">
      <w:pPr>
        <w:spacing w:line="360" w:lineRule="auto"/>
        <w:jc w:val="left"/>
        <w:textAlignment w:val="center"/>
      </w:pPr>
      <w:r>
        <w:t>31</w:t>
      </w:r>
      <w:r>
        <w:t>．</w:t>
      </w:r>
    </w:p>
    <w:p w:rsidR="008B7561" w:rsidRDefault="00BC263D">
      <w:pPr>
        <w:spacing w:line="360" w:lineRule="auto"/>
        <w:jc w:val="left"/>
        <w:textAlignment w:val="center"/>
      </w:pPr>
      <w:r>
        <w:t>本题考查学生分析标点符号作用的能力。</w:t>
      </w:r>
    </w:p>
    <w:p w:rsidR="008B7561" w:rsidRDefault="00BC263D">
      <w:pPr>
        <w:spacing w:line="360" w:lineRule="auto"/>
        <w:jc w:val="left"/>
        <w:textAlignment w:val="center"/>
      </w:pPr>
      <w:r>
        <w:t>“</w:t>
      </w:r>
      <w:r>
        <w:t>全包围式</w:t>
      </w:r>
      <w:r>
        <w:t>”</w:t>
      </w:r>
      <w:r>
        <w:t>表特殊含义。</w:t>
      </w:r>
    </w:p>
    <w:p w:rsidR="008B7561" w:rsidRDefault="00BC263D">
      <w:pPr>
        <w:spacing w:line="360" w:lineRule="auto"/>
        <w:jc w:val="left"/>
        <w:textAlignment w:val="center"/>
      </w:pPr>
      <w:r>
        <w:t>A</w:t>
      </w:r>
      <w:r>
        <w:t>．特定称谓。</w:t>
      </w:r>
    </w:p>
    <w:p w:rsidR="008B7561" w:rsidRDefault="00BC263D">
      <w:pPr>
        <w:spacing w:line="360" w:lineRule="auto"/>
        <w:jc w:val="left"/>
        <w:textAlignment w:val="center"/>
      </w:pPr>
      <w:r>
        <w:t>B</w:t>
      </w:r>
      <w:r>
        <w:t>．反讽和否定。</w:t>
      </w:r>
    </w:p>
    <w:p w:rsidR="008B7561" w:rsidRDefault="00BC263D">
      <w:pPr>
        <w:spacing w:line="360" w:lineRule="auto"/>
        <w:jc w:val="left"/>
        <w:textAlignment w:val="center"/>
      </w:pPr>
      <w:r>
        <w:t>C</w:t>
      </w:r>
      <w:r>
        <w:t>．引用。</w:t>
      </w:r>
    </w:p>
    <w:p w:rsidR="008B7561" w:rsidRDefault="00BC263D">
      <w:pPr>
        <w:spacing w:line="360" w:lineRule="auto"/>
        <w:jc w:val="left"/>
        <w:textAlignment w:val="center"/>
      </w:pPr>
      <w:r>
        <w:t>D</w:t>
      </w:r>
      <w:r>
        <w:t>．特殊含义。</w:t>
      </w:r>
    </w:p>
    <w:p w:rsidR="008B7561" w:rsidRDefault="00BC263D">
      <w:pPr>
        <w:spacing w:line="360" w:lineRule="auto"/>
        <w:jc w:val="left"/>
        <w:textAlignment w:val="center"/>
      </w:pPr>
      <w:r>
        <w:t>故选</w:t>
      </w:r>
      <w:r>
        <w:t>D</w:t>
      </w:r>
      <w:r>
        <w:t>。</w:t>
      </w:r>
    </w:p>
    <w:p w:rsidR="008B7561" w:rsidRDefault="00BC263D">
      <w:pPr>
        <w:spacing w:line="360" w:lineRule="auto"/>
        <w:jc w:val="left"/>
        <w:textAlignment w:val="center"/>
      </w:pPr>
      <w:r>
        <w:lastRenderedPageBreak/>
        <w:t>32</w:t>
      </w:r>
      <w:r>
        <w:t>．</w:t>
      </w:r>
    </w:p>
    <w:p w:rsidR="008B7561" w:rsidRDefault="00BC263D">
      <w:pPr>
        <w:spacing w:line="360" w:lineRule="auto"/>
        <w:jc w:val="left"/>
        <w:textAlignment w:val="center"/>
      </w:pPr>
      <w:r>
        <w:t>本题考查学生辨析并修改病句的能力。</w:t>
      </w:r>
    </w:p>
    <w:p w:rsidR="008B7561" w:rsidRDefault="00BC263D">
      <w:pPr>
        <w:spacing w:line="360" w:lineRule="auto"/>
        <w:jc w:val="left"/>
        <w:textAlignment w:val="center"/>
      </w:pPr>
      <w:r>
        <w:t>成分残缺，原句缺少主语，可以在</w:t>
      </w:r>
      <w:r>
        <w:t>“</w:t>
      </w:r>
      <w:r>
        <w:t>以</w:t>
      </w:r>
      <w:r>
        <w:t>”</w:t>
      </w:r>
      <w:r>
        <w:t>前面加上</w:t>
      </w:r>
      <w:r>
        <w:t>“</w:t>
      </w:r>
      <w:r>
        <w:t>节目</w:t>
      </w:r>
      <w:r>
        <w:t>”</w:t>
      </w:r>
      <w:r>
        <w:t>；</w:t>
      </w:r>
    </w:p>
    <w:p w:rsidR="008B7561" w:rsidRDefault="00BC263D">
      <w:pPr>
        <w:spacing w:line="360" w:lineRule="auto"/>
        <w:jc w:val="left"/>
        <w:textAlignment w:val="center"/>
      </w:pPr>
      <w:r>
        <w:t>搭配不当，</w:t>
      </w:r>
      <w:r>
        <w:t>“</w:t>
      </w:r>
      <w:r>
        <w:t>打造</w:t>
      </w:r>
      <w:r>
        <w:t>”“</w:t>
      </w:r>
      <w:r>
        <w:t>视听</w:t>
      </w:r>
      <w:r>
        <w:t>”</w:t>
      </w:r>
      <w:r>
        <w:t>搭配不当，可以改为</w:t>
      </w:r>
      <w:r>
        <w:t>“</w:t>
      </w:r>
      <w:r>
        <w:t>营造</w:t>
      </w:r>
      <w:r>
        <w:t>”“</w:t>
      </w:r>
      <w:r>
        <w:t>视听体验</w:t>
      </w:r>
      <w:r>
        <w:t>”</w:t>
      </w:r>
      <w:r>
        <w:t>。</w:t>
      </w:r>
    </w:p>
    <w:p w:rsidR="008B7561" w:rsidRDefault="00BC263D">
      <w:pPr>
        <w:spacing w:line="360" w:lineRule="auto"/>
        <w:jc w:val="left"/>
        <w:textAlignment w:val="center"/>
      </w:pPr>
      <w:r>
        <w:t>33</w:t>
      </w:r>
      <w:r>
        <w:t>．</w:t>
      </w:r>
    </w:p>
    <w:p w:rsidR="008B7561" w:rsidRDefault="00BC263D">
      <w:pPr>
        <w:spacing w:line="360" w:lineRule="auto"/>
        <w:jc w:val="left"/>
        <w:textAlignment w:val="center"/>
      </w:pPr>
      <w:r>
        <w:t>本题考查学生分析语句表达效果的能力。</w:t>
      </w:r>
    </w:p>
    <w:p w:rsidR="008B7561" w:rsidRDefault="00BC263D">
      <w:pPr>
        <w:spacing w:line="360" w:lineRule="auto"/>
        <w:jc w:val="left"/>
        <w:textAlignment w:val="center"/>
      </w:pPr>
      <w:r>
        <w:t>“</w:t>
      </w:r>
      <w:r>
        <w:t>高冷</w:t>
      </w:r>
      <w:r>
        <w:t>”</w:t>
      </w:r>
      <w:r>
        <w:t>，高傲冷淡，一般修饰人，此处用于修饰</w:t>
      </w:r>
      <w:r>
        <w:t>“</w:t>
      </w:r>
      <w:r>
        <w:t>历史故事</w:t>
      </w:r>
      <w:r>
        <w:t>”</w:t>
      </w:r>
      <w:r>
        <w:t>；写历史故事</w:t>
      </w:r>
      <w:r>
        <w:t>“</w:t>
      </w:r>
      <w:r>
        <w:t>活</w:t>
      </w:r>
      <w:r>
        <w:t>”</w:t>
      </w:r>
      <w:r>
        <w:t>起来，把</w:t>
      </w:r>
      <w:r>
        <w:t>“</w:t>
      </w:r>
      <w:r>
        <w:t>历史故事</w:t>
      </w:r>
      <w:r>
        <w:t>”</w:t>
      </w:r>
      <w:r>
        <w:t>当人来写，运用比拟修辞。此处主要讲《典籍里的中国》的作用，写出其在传播历史故事方面的作用。</w:t>
      </w:r>
    </w:p>
    <w:p w:rsidR="008B7561" w:rsidRDefault="00BC263D">
      <w:pPr>
        <w:spacing w:line="360" w:lineRule="auto"/>
        <w:jc w:val="left"/>
        <w:textAlignment w:val="center"/>
      </w:pPr>
      <w:r>
        <w:t>分析整个句子，用动词</w:t>
      </w:r>
      <w:r>
        <w:t>“</w:t>
      </w:r>
      <w:r>
        <w:t>成为</w:t>
      </w:r>
      <w:r>
        <w:t>”</w:t>
      </w:r>
      <w:r>
        <w:t>连接前面的</w:t>
      </w:r>
      <w:r>
        <w:t>“</w:t>
      </w:r>
      <w:r>
        <w:t>历史故事</w:t>
      </w:r>
      <w:r>
        <w:t>”</w:t>
      </w:r>
      <w:r>
        <w:t>和后面的</w:t>
      </w:r>
      <w:r>
        <w:t>“</w:t>
      </w:r>
      <w:r>
        <w:t>源泉</w:t>
      </w:r>
      <w:r>
        <w:t>”</w:t>
      </w:r>
      <w:r>
        <w:t>，把</w:t>
      </w:r>
      <w:r>
        <w:t>“</w:t>
      </w:r>
      <w:r>
        <w:t>历史故事</w:t>
      </w:r>
      <w:r>
        <w:t>”</w:t>
      </w:r>
      <w:r>
        <w:t>比作</w:t>
      </w:r>
      <w:r>
        <w:t>“</w:t>
      </w:r>
      <w:r>
        <w:t>源泉</w:t>
      </w:r>
      <w:r>
        <w:t>”</w:t>
      </w:r>
      <w:r>
        <w:t>，运用比喻修辞，《典籍里的中国》把历史故事讲活了，形象地突出了历史故事给当代读书人带来的作用及价值，表达了赞美和喜爱之情。</w:t>
      </w:r>
    </w:p>
    <w:p w:rsidR="008B7561" w:rsidRDefault="008B7561">
      <w:pPr>
        <w:jc w:val="left"/>
        <w:textAlignment w:val="center"/>
        <w:rPr>
          <w:color w:val="FF0000"/>
        </w:rPr>
        <w:sectPr w:rsidR="008B7561">
          <w:headerReference w:type="even" r:id="rId9"/>
          <w:headerReference w:type="default" r:id="rId10"/>
          <w:headerReference w:type="first" r:id="rId11"/>
          <w:pgSz w:w="11906" w:h="16838"/>
          <w:pgMar w:top="1418" w:right="1077" w:bottom="1418" w:left="1077" w:header="851" w:footer="992" w:gutter="0"/>
          <w:cols w:space="720"/>
          <w:docGrid w:type="lines" w:linePitch="312"/>
        </w:sectPr>
      </w:pPr>
    </w:p>
    <w:p w:rsidR="008B7561" w:rsidRDefault="008B7561">
      <w:bookmarkStart w:id="0" w:name="_GoBack"/>
      <w:bookmarkEnd w:id="0"/>
    </w:p>
    <w:sectPr w:rsidR="008B7561" w:rsidSect="008B7561">
      <w:pgSz w:w="11906" w:h="16838"/>
      <w:pgMar w:top="1440" w:right="1800" w:bottom="1440" w:left="1800" w:header="708" w:footer="708"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B7561" w:rsidRDefault="008B7561" w:rsidP="008B7561">
      <w:r>
        <w:separator/>
      </w:r>
    </w:p>
  </w:endnote>
  <w:endnote w:type="continuationSeparator" w:id="1">
    <w:p w:rsidR="008B7561" w:rsidRDefault="008B7561" w:rsidP="008B756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楷体_GB2312">
    <w:altName w:val="楷体"/>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Times New Roman'">
    <w:altName w:val="Cambria"/>
    <w:charset w:val="00"/>
    <w:family w:val="roman"/>
    <w:pitch w:val="default"/>
    <w:sig w:usb0="00000000" w:usb1="00000000" w:usb2="00000000" w:usb3="00000000" w:csb0="00000000" w:csb1="00000000"/>
  </w:font>
  <w:font w:name="Times New Roman, 宋体">
    <w:altName w:val="宋体"/>
    <w:charset w:val="86"/>
    <w:family w:val="roman"/>
    <w:pitch w:val="default"/>
    <w:sig w:usb0="00000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B7561" w:rsidRDefault="008B7561" w:rsidP="008B7561">
      <w:r>
        <w:separator/>
      </w:r>
    </w:p>
  </w:footnote>
  <w:footnote w:type="continuationSeparator" w:id="1">
    <w:p w:rsidR="008B7561" w:rsidRDefault="008B7561" w:rsidP="008B756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7561" w:rsidRDefault="008B7561">
    <w:pPr>
      <w:pStyle w:val="a7"/>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06101" o:spid="_x0000_s2049" type="#_x0000_t75" style="position:absolute;left:0;text-align:left;margin-left:0;margin-top:0;width:487.1pt;height:588.2pt;z-index:-251653120;mso-position-horizontal:center;mso-position-horizontal-relative:margin;mso-position-vertical:center;mso-position-vertical-relative:margin;mso-width-relative:page;mso-height-relative:page" o:allowincell="f">
          <v:imagedata r:id="rId1" o:title="水印2"/>
          <w10:wrap anchorx="margin" anchory="margin"/>
        </v:shape>
      </w:pict>
    </w:r>
    <w:r>
      <w:pict>
        <v:shape id="WordPictureWatermark27069154" o:spid="_x0000_s2050" type="#_x0000_t75" style="position:absolute;left:0;text-align:left;margin-left:0;margin-top:0;width:487.1pt;height:588.2pt;z-index:-251655168;mso-position-horizontal:center;mso-position-horizontal-relative:margin;mso-position-vertical:center;mso-position-vertical-relative:margin;mso-width-relative:page;mso-height-relative:page" o:allowincell="f">
          <v:imagedata r:id="rId2" o:title="水印"/>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263D" w:rsidRPr="00BC263D" w:rsidRDefault="00BC263D" w:rsidP="00BC263D">
    <w:pPr>
      <w:pStyle w:val="a7"/>
      <w:pBdr>
        <w:top w:val="none" w:sz="0" w:space="0" w:color="auto"/>
        <w:left w:val="none" w:sz="0" w:space="0" w:color="auto"/>
        <w:bottom w:val="none" w:sz="0" w:space="0" w:color="auto"/>
        <w:right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7561" w:rsidRDefault="008B7561">
    <w:pPr>
      <w:pStyle w:val="a7"/>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06100" o:spid="_x0000_s2059" type="#_x0000_t75" style="position:absolute;left:0;text-align:left;margin-left:0;margin-top:0;width:487.1pt;height:588.2pt;z-index:-251654144;mso-position-horizontal:center;mso-position-horizontal-relative:margin;mso-position-vertical:center;mso-position-vertical-relative:margin;mso-width-relative:page;mso-height-relative:page" o:allowincell="f">
          <v:imagedata r:id="rId1" o:title="水印2"/>
          <w10:wrap anchorx="margin" anchory="margin"/>
        </v:shape>
      </w:pict>
    </w:r>
    <w:r>
      <w:pict>
        <v:shape id="WordPictureWatermark27069153" o:spid="_x0000_s2060" type="#_x0000_t75" style="position:absolute;left:0;text-align:left;margin-left:0;margin-top:0;width:487.1pt;height:588.2pt;z-index:-251656192;mso-position-horizontal:center;mso-position-horizontal-relative:margin;mso-position-vertical:center;mso-position-vertical-relative:margin;mso-width-relative:page;mso-height-relative:page" o:allowincell="f">
          <v:imagedata r:id="rId2" o:title="水印"/>
          <w10:wrap anchorx="margin" anchory="margin"/>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isplayBackgroundShape/>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ˇˉ―‖’”…∶、。〃々〉》」』】〕〗！＂＇），．：；？］｀｜｝～￠"/>
  <w:hdrShapeDefaults>
    <o:shapedefaults v:ext="edit" spidmax="2061"/>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commondata" w:val="eyJoZGlkIjoiYmI4YjI3ODBjZWU4ZTQzODY1YjUzYjcxMmFjNDBiNGQifQ=="/>
  </w:docVars>
  <w:rsids>
    <w:rsidRoot w:val="00172A27"/>
    <w:rsid w:val="0000127A"/>
    <w:rsid w:val="00001848"/>
    <w:rsid w:val="00005569"/>
    <w:rsid w:val="00005858"/>
    <w:rsid w:val="00010DAE"/>
    <w:rsid w:val="00027BD6"/>
    <w:rsid w:val="0003476D"/>
    <w:rsid w:val="00035D54"/>
    <w:rsid w:val="0003799A"/>
    <w:rsid w:val="00043B54"/>
    <w:rsid w:val="00044C4F"/>
    <w:rsid w:val="00051D04"/>
    <w:rsid w:val="00055E3D"/>
    <w:rsid w:val="00057B8D"/>
    <w:rsid w:val="00060C90"/>
    <w:rsid w:val="00061D49"/>
    <w:rsid w:val="000725AA"/>
    <w:rsid w:val="00080F8C"/>
    <w:rsid w:val="0008280B"/>
    <w:rsid w:val="000970A6"/>
    <w:rsid w:val="000A5AEA"/>
    <w:rsid w:val="000B09BD"/>
    <w:rsid w:val="000C4150"/>
    <w:rsid w:val="000E4972"/>
    <w:rsid w:val="000E4C0E"/>
    <w:rsid w:val="000F13C9"/>
    <w:rsid w:val="000F2E2C"/>
    <w:rsid w:val="000F66CE"/>
    <w:rsid w:val="0011396B"/>
    <w:rsid w:val="0011421B"/>
    <w:rsid w:val="0011620E"/>
    <w:rsid w:val="00123157"/>
    <w:rsid w:val="00123488"/>
    <w:rsid w:val="001300C8"/>
    <w:rsid w:val="001361CF"/>
    <w:rsid w:val="00143402"/>
    <w:rsid w:val="00147D11"/>
    <w:rsid w:val="00172A27"/>
    <w:rsid w:val="00176B4D"/>
    <w:rsid w:val="00181464"/>
    <w:rsid w:val="001814B2"/>
    <w:rsid w:val="001825FD"/>
    <w:rsid w:val="00191457"/>
    <w:rsid w:val="001A1965"/>
    <w:rsid w:val="001A2020"/>
    <w:rsid w:val="001B2706"/>
    <w:rsid w:val="001B2E84"/>
    <w:rsid w:val="001D7E20"/>
    <w:rsid w:val="001E365E"/>
    <w:rsid w:val="001E62D1"/>
    <w:rsid w:val="001F052A"/>
    <w:rsid w:val="001F15D3"/>
    <w:rsid w:val="001F32DD"/>
    <w:rsid w:val="001F3A5B"/>
    <w:rsid w:val="001F4304"/>
    <w:rsid w:val="001F5032"/>
    <w:rsid w:val="0020031C"/>
    <w:rsid w:val="002054EC"/>
    <w:rsid w:val="002063F3"/>
    <w:rsid w:val="00207958"/>
    <w:rsid w:val="002102F9"/>
    <w:rsid w:val="002169C3"/>
    <w:rsid w:val="00224F9D"/>
    <w:rsid w:val="00227587"/>
    <w:rsid w:val="00231E7D"/>
    <w:rsid w:val="00246B32"/>
    <w:rsid w:val="002534E8"/>
    <w:rsid w:val="00254A01"/>
    <w:rsid w:val="00256315"/>
    <w:rsid w:val="00257286"/>
    <w:rsid w:val="0026303C"/>
    <w:rsid w:val="00281FF2"/>
    <w:rsid w:val="00284D86"/>
    <w:rsid w:val="002864B5"/>
    <w:rsid w:val="00286A12"/>
    <w:rsid w:val="00293CE0"/>
    <w:rsid w:val="002B59BD"/>
    <w:rsid w:val="002B5ADB"/>
    <w:rsid w:val="002C0C9D"/>
    <w:rsid w:val="002C1FEB"/>
    <w:rsid w:val="002C62CD"/>
    <w:rsid w:val="002D742A"/>
    <w:rsid w:val="002E6A90"/>
    <w:rsid w:val="002E7157"/>
    <w:rsid w:val="002E7652"/>
    <w:rsid w:val="002F280C"/>
    <w:rsid w:val="002F6FA3"/>
    <w:rsid w:val="0032036C"/>
    <w:rsid w:val="00321B4C"/>
    <w:rsid w:val="0032262D"/>
    <w:rsid w:val="00326796"/>
    <w:rsid w:val="00330E5A"/>
    <w:rsid w:val="00337A79"/>
    <w:rsid w:val="00337C5D"/>
    <w:rsid w:val="00337EB0"/>
    <w:rsid w:val="003404B4"/>
    <w:rsid w:val="00344EAB"/>
    <w:rsid w:val="003526BD"/>
    <w:rsid w:val="00360DFA"/>
    <w:rsid w:val="00365D50"/>
    <w:rsid w:val="0037771C"/>
    <w:rsid w:val="00380263"/>
    <w:rsid w:val="0038623E"/>
    <w:rsid w:val="003876F2"/>
    <w:rsid w:val="003903FC"/>
    <w:rsid w:val="00390765"/>
    <w:rsid w:val="00396443"/>
    <w:rsid w:val="0039682B"/>
    <w:rsid w:val="00396ECD"/>
    <w:rsid w:val="003A22C0"/>
    <w:rsid w:val="003A5605"/>
    <w:rsid w:val="003C2D34"/>
    <w:rsid w:val="003C3D61"/>
    <w:rsid w:val="003D3B3A"/>
    <w:rsid w:val="003D5A28"/>
    <w:rsid w:val="003E3746"/>
    <w:rsid w:val="003F025E"/>
    <w:rsid w:val="0040314D"/>
    <w:rsid w:val="00405833"/>
    <w:rsid w:val="00412392"/>
    <w:rsid w:val="004151FC"/>
    <w:rsid w:val="004166EF"/>
    <w:rsid w:val="0042344E"/>
    <w:rsid w:val="00426205"/>
    <w:rsid w:val="004306B2"/>
    <w:rsid w:val="004314B2"/>
    <w:rsid w:val="00434A84"/>
    <w:rsid w:val="00435ACF"/>
    <w:rsid w:val="0044367C"/>
    <w:rsid w:val="0044558E"/>
    <w:rsid w:val="0045052D"/>
    <w:rsid w:val="004610A2"/>
    <w:rsid w:val="004655DE"/>
    <w:rsid w:val="00470523"/>
    <w:rsid w:val="00470717"/>
    <w:rsid w:val="00473C98"/>
    <w:rsid w:val="0047712D"/>
    <w:rsid w:val="004840B7"/>
    <w:rsid w:val="00484936"/>
    <w:rsid w:val="00491A70"/>
    <w:rsid w:val="004A7777"/>
    <w:rsid w:val="004B12B6"/>
    <w:rsid w:val="004B446B"/>
    <w:rsid w:val="004B53B9"/>
    <w:rsid w:val="004C33CB"/>
    <w:rsid w:val="004C3B4F"/>
    <w:rsid w:val="004C4F5D"/>
    <w:rsid w:val="004D5CF6"/>
    <w:rsid w:val="004E5F9E"/>
    <w:rsid w:val="0050308D"/>
    <w:rsid w:val="00507D31"/>
    <w:rsid w:val="00510BC8"/>
    <w:rsid w:val="005232CB"/>
    <w:rsid w:val="005324FC"/>
    <w:rsid w:val="00544588"/>
    <w:rsid w:val="005452EA"/>
    <w:rsid w:val="00546DB1"/>
    <w:rsid w:val="00547DB9"/>
    <w:rsid w:val="00556AB3"/>
    <w:rsid w:val="00556C2E"/>
    <w:rsid w:val="0056181A"/>
    <w:rsid w:val="005678C9"/>
    <w:rsid w:val="00570FCD"/>
    <w:rsid w:val="00580E96"/>
    <w:rsid w:val="005816C0"/>
    <w:rsid w:val="005834A2"/>
    <w:rsid w:val="00585930"/>
    <w:rsid w:val="005946A9"/>
    <w:rsid w:val="005A06A1"/>
    <w:rsid w:val="005A4602"/>
    <w:rsid w:val="005A619D"/>
    <w:rsid w:val="005B6446"/>
    <w:rsid w:val="005C65F6"/>
    <w:rsid w:val="005D1B29"/>
    <w:rsid w:val="005D3414"/>
    <w:rsid w:val="005D3E0A"/>
    <w:rsid w:val="005D4374"/>
    <w:rsid w:val="005D4DFC"/>
    <w:rsid w:val="005E366C"/>
    <w:rsid w:val="005E719D"/>
    <w:rsid w:val="005F60EF"/>
    <w:rsid w:val="0062130D"/>
    <w:rsid w:val="00622086"/>
    <w:rsid w:val="006231AC"/>
    <w:rsid w:val="00625D50"/>
    <w:rsid w:val="00630ABF"/>
    <w:rsid w:val="00633522"/>
    <w:rsid w:val="00641C34"/>
    <w:rsid w:val="00644362"/>
    <w:rsid w:val="00650DFE"/>
    <w:rsid w:val="006513CC"/>
    <w:rsid w:val="00651780"/>
    <w:rsid w:val="00663774"/>
    <w:rsid w:val="00665E43"/>
    <w:rsid w:val="00686B56"/>
    <w:rsid w:val="006B03C8"/>
    <w:rsid w:val="006B4B6F"/>
    <w:rsid w:val="006C7ABB"/>
    <w:rsid w:val="006D2C57"/>
    <w:rsid w:val="006D5013"/>
    <w:rsid w:val="006D50FC"/>
    <w:rsid w:val="006D6FFC"/>
    <w:rsid w:val="006E5102"/>
    <w:rsid w:val="006F458E"/>
    <w:rsid w:val="006F7F15"/>
    <w:rsid w:val="007035FE"/>
    <w:rsid w:val="00703784"/>
    <w:rsid w:val="00703E52"/>
    <w:rsid w:val="00705553"/>
    <w:rsid w:val="00706692"/>
    <w:rsid w:val="00710385"/>
    <w:rsid w:val="0071703C"/>
    <w:rsid w:val="007204F7"/>
    <w:rsid w:val="007211DE"/>
    <w:rsid w:val="007348DE"/>
    <w:rsid w:val="0074458D"/>
    <w:rsid w:val="007535FF"/>
    <w:rsid w:val="00760D54"/>
    <w:rsid w:val="007651A4"/>
    <w:rsid w:val="00766398"/>
    <w:rsid w:val="00774073"/>
    <w:rsid w:val="007909AA"/>
    <w:rsid w:val="00793C85"/>
    <w:rsid w:val="007952B5"/>
    <w:rsid w:val="007A1667"/>
    <w:rsid w:val="007A43E3"/>
    <w:rsid w:val="007B7856"/>
    <w:rsid w:val="007C32A8"/>
    <w:rsid w:val="007D14CE"/>
    <w:rsid w:val="007D72D1"/>
    <w:rsid w:val="007F50EF"/>
    <w:rsid w:val="00810680"/>
    <w:rsid w:val="0081069C"/>
    <w:rsid w:val="00836113"/>
    <w:rsid w:val="0086101E"/>
    <w:rsid w:val="00865A73"/>
    <w:rsid w:val="008670B3"/>
    <w:rsid w:val="00873DAD"/>
    <w:rsid w:val="00876F61"/>
    <w:rsid w:val="00880CF8"/>
    <w:rsid w:val="00886CDB"/>
    <w:rsid w:val="00887BF4"/>
    <w:rsid w:val="00890EE1"/>
    <w:rsid w:val="0089308D"/>
    <w:rsid w:val="00894A40"/>
    <w:rsid w:val="00897F3F"/>
    <w:rsid w:val="008A0583"/>
    <w:rsid w:val="008A5C22"/>
    <w:rsid w:val="008B7561"/>
    <w:rsid w:val="008C227A"/>
    <w:rsid w:val="008D1C12"/>
    <w:rsid w:val="008E0B12"/>
    <w:rsid w:val="008E3A42"/>
    <w:rsid w:val="008F0B6D"/>
    <w:rsid w:val="008F78BB"/>
    <w:rsid w:val="00912567"/>
    <w:rsid w:val="00921B2C"/>
    <w:rsid w:val="00932C70"/>
    <w:rsid w:val="009421DA"/>
    <w:rsid w:val="00944672"/>
    <w:rsid w:val="00966640"/>
    <w:rsid w:val="00980B48"/>
    <w:rsid w:val="0098101C"/>
    <w:rsid w:val="00992D01"/>
    <w:rsid w:val="00996D45"/>
    <w:rsid w:val="00997451"/>
    <w:rsid w:val="009A55AD"/>
    <w:rsid w:val="009B1D02"/>
    <w:rsid w:val="009B24D0"/>
    <w:rsid w:val="009B4485"/>
    <w:rsid w:val="009C0163"/>
    <w:rsid w:val="009C0301"/>
    <w:rsid w:val="009D2657"/>
    <w:rsid w:val="009D684D"/>
    <w:rsid w:val="009E244A"/>
    <w:rsid w:val="009E5E39"/>
    <w:rsid w:val="009F44FE"/>
    <w:rsid w:val="009F6418"/>
    <w:rsid w:val="00A02EA5"/>
    <w:rsid w:val="00A17B6D"/>
    <w:rsid w:val="00A2589B"/>
    <w:rsid w:val="00A33682"/>
    <w:rsid w:val="00A452F4"/>
    <w:rsid w:val="00A475C5"/>
    <w:rsid w:val="00A476D9"/>
    <w:rsid w:val="00A51E64"/>
    <w:rsid w:val="00A51F06"/>
    <w:rsid w:val="00A72DEC"/>
    <w:rsid w:val="00A80BF1"/>
    <w:rsid w:val="00A82BF5"/>
    <w:rsid w:val="00A84274"/>
    <w:rsid w:val="00A8529B"/>
    <w:rsid w:val="00A96491"/>
    <w:rsid w:val="00AA0FDB"/>
    <w:rsid w:val="00AA2F53"/>
    <w:rsid w:val="00AA6C15"/>
    <w:rsid w:val="00AB3E7F"/>
    <w:rsid w:val="00AC329E"/>
    <w:rsid w:val="00AE2FD9"/>
    <w:rsid w:val="00AF7FB3"/>
    <w:rsid w:val="00B01336"/>
    <w:rsid w:val="00B0145F"/>
    <w:rsid w:val="00B05962"/>
    <w:rsid w:val="00B103A5"/>
    <w:rsid w:val="00B161F3"/>
    <w:rsid w:val="00B20F96"/>
    <w:rsid w:val="00B31D2B"/>
    <w:rsid w:val="00B333E3"/>
    <w:rsid w:val="00B51385"/>
    <w:rsid w:val="00B528C7"/>
    <w:rsid w:val="00B539E9"/>
    <w:rsid w:val="00B53F23"/>
    <w:rsid w:val="00B56FC8"/>
    <w:rsid w:val="00B616E6"/>
    <w:rsid w:val="00B61BE2"/>
    <w:rsid w:val="00B8078B"/>
    <w:rsid w:val="00B85B69"/>
    <w:rsid w:val="00B87B94"/>
    <w:rsid w:val="00B87F67"/>
    <w:rsid w:val="00B904BC"/>
    <w:rsid w:val="00B96320"/>
    <w:rsid w:val="00BB166F"/>
    <w:rsid w:val="00BC263D"/>
    <w:rsid w:val="00BC2D25"/>
    <w:rsid w:val="00BC6700"/>
    <w:rsid w:val="00BD0131"/>
    <w:rsid w:val="00BD6752"/>
    <w:rsid w:val="00BD761D"/>
    <w:rsid w:val="00BE0804"/>
    <w:rsid w:val="00BE3B8C"/>
    <w:rsid w:val="00BF34CB"/>
    <w:rsid w:val="00BF5A1E"/>
    <w:rsid w:val="00C015CD"/>
    <w:rsid w:val="00C02FC6"/>
    <w:rsid w:val="00C10ECB"/>
    <w:rsid w:val="00C113C8"/>
    <w:rsid w:val="00C22018"/>
    <w:rsid w:val="00C227D2"/>
    <w:rsid w:val="00C36BE1"/>
    <w:rsid w:val="00C37666"/>
    <w:rsid w:val="00C41752"/>
    <w:rsid w:val="00C47D8A"/>
    <w:rsid w:val="00C53A53"/>
    <w:rsid w:val="00C5454E"/>
    <w:rsid w:val="00C54DAD"/>
    <w:rsid w:val="00C5558D"/>
    <w:rsid w:val="00C57E79"/>
    <w:rsid w:val="00C6054A"/>
    <w:rsid w:val="00C722B6"/>
    <w:rsid w:val="00C767CD"/>
    <w:rsid w:val="00C811D0"/>
    <w:rsid w:val="00C87C90"/>
    <w:rsid w:val="00C93BC1"/>
    <w:rsid w:val="00CA16E0"/>
    <w:rsid w:val="00CA32A4"/>
    <w:rsid w:val="00CA41B1"/>
    <w:rsid w:val="00CA680E"/>
    <w:rsid w:val="00CA688C"/>
    <w:rsid w:val="00CC3BA6"/>
    <w:rsid w:val="00CC3EC1"/>
    <w:rsid w:val="00CD457B"/>
    <w:rsid w:val="00CD6BEA"/>
    <w:rsid w:val="00CD7769"/>
    <w:rsid w:val="00CE797D"/>
    <w:rsid w:val="00CF49B0"/>
    <w:rsid w:val="00D02A68"/>
    <w:rsid w:val="00D030FF"/>
    <w:rsid w:val="00D04A0C"/>
    <w:rsid w:val="00D10187"/>
    <w:rsid w:val="00D13C9B"/>
    <w:rsid w:val="00D20942"/>
    <w:rsid w:val="00D2159C"/>
    <w:rsid w:val="00D2435D"/>
    <w:rsid w:val="00D27735"/>
    <w:rsid w:val="00D3739C"/>
    <w:rsid w:val="00D37BBF"/>
    <w:rsid w:val="00D44012"/>
    <w:rsid w:val="00D539C5"/>
    <w:rsid w:val="00D54A04"/>
    <w:rsid w:val="00D56A8C"/>
    <w:rsid w:val="00D61A40"/>
    <w:rsid w:val="00D7105C"/>
    <w:rsid w:val="00D71623"/>
    <w:rsid w:val="00D718A4"/>
    <w:rsid w:val="00D75BA9"/>
    <w:rsid w:val="00D84402"/>
    <w:rsid w:val="00DB4F6D"/>
    <w:rsid w:val="00DB664C"/>
    <w:rsid w:val="00DB765E"/>
    <w:rsid w:val="00DC5B09"/>
    <w:rsid w:val="00DD02BE"/>
    <w:rsid w:val="00DD2470"/>
    <w:rsid w:val="00DD4557"/>
    <w:rsid w:val="00E024EC"/>
    <w:rsid w:val="00E02D31"/>
    <w:rsid w:val="00E05A77"/>
    <w:rsid w:val="00E064B5"/>
    <w:rsid w:val="00E07798"/>
    <w:rsid w:val="00E13659"/>
    <w:rsid w:val="00E141F0"/>
    <w:rsid w:val="00E17DD1"/>
    <w:rsid w:val="00E226BF"/>
    <w:rsid w:val="00E22C81"/>
    <w:rsid w:val="00E36B9F"/>
    <w:rsid w:val="00E40009"/>
    <w:rsid w:val="00E53B00"/>
    <w:rsid w:val="00E70FC4"/>
    <w:rsid w:val="00E830D1"/>
    <w:rsid w:val="00E84651"/>
    <w:rsid w:val="00E84A6F"/>
    <w:rsid w:val="00E84C63"/>
    <w:rsid w:val="00E8529E"/>
    <w:rsid w:val="00E87B9C"/>
    <w:rsid w:val="00EA01AD"/>
    <w:rsid w:val="00EB0904"/>
    <w:rsid w:val="00EB5B10"/>
    <w:rsid w:val="00EB7EA0"/>
    <w:rsid w:val="00EC1CA3"/>
    <w:rsid w:val="00EC3966"/>
    <w:rsid w:val="00ED0911"/>
    <w:rsid w:val="00ED7263"/>
    <w:rsid w:val="00EE26F1"/>
    <w:rsid w:val="00EE2BF5"/>
    <w:rsid w:val="00EF699C"/>
    <w:rsid w:val="00F000C4"/>
    <w:rsid w:val="00F03CBC"/>
    <w:rsid w:val="00F15816"/>
    <w:rsid w:val="00F22078"/>
    <w:rsid w:val="00F26169"/>
    <w:rsid w:val="00F267A4"/>
    <w:rsid w:val="00F300E1"/>
    <w:rsid w:val="00F3429A"/>
    <w:rsid w:val="00F37F78"/>
    <w:rsid w:val="00F53E98"/>
    <w:rsid w:val="00F5438E"/>
    <w:rsid w:val="00F564FF"/>
    <w:rsid w:val="00F651F5"/>
    <w:rsid w:val="00F7328E"/>
    <w:rsid w:val="00F76A4F"/>
    <w:rsid w:val="00F773B3"/>
    <w:rsid w:val="00F803FB"/>
    <w:rsid w:val="00F805DA"/>
    <w:rsid w:val="00F876F4"/>
    <w:rsid w:val="00F96D56"/>
    <w:rsid w:val="00F97040"/>
    <w:rsid w:val="00F97BDC"/>
    <w:rsid w:val="00FA0127"/>
    <w:rsid w:val="00FA333C"/>
    <w:rsid w:val="00FB7FF4"/>
    <w:rsid w:val="00FC12B7"/>
    <w:rsid w:val="00FC687D"/>
    <w:rsid w:val="00FC77E1"/>
    <w:rsid w:val="00FC7FC0"/>
    <w:rsid w:val="00FD2113"/>
    <w:rsid w:val="00FD7C50"/>
    <w:rsid w:val="00FE22D8"/>
    <w:rsid w:val="00FE3B8D"/>
    <w:rsid w:val="00FE6853"/>
    <w:rsid w:val="0CB619C1"/>
  </w:rsids>
  <m:mathPr>
    <m:mathFont m:val="Cambria Math"/>
    <m:brkBin m:val="before"/>
    <m:brkBinSub m:val="--"/>
    <m:smallFrac/>
    <m:dispDef/>
    <m:lMargin m:val="0"/>
    <m:rMargin m:val="0"/>
    <m:defJc m:val="centerGroup"/>
    <m:wrapRight/>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semiHidden="1"/>
    <w:lsdException w:name="header" w:uiPriority="99"/>
    <w:lsdException w:name="footer" w:uiPriority="99"/>
    <w:lsdException w:name="caption" w:semiHidden="1" w:unhideWhenUsed="1" w:qFormat="1"/>
    <w:lsdException w:name="annotation reference" w:semiHidden="1"/>
    <w:lsdException w:name="Title"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B7561"/>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rsid w:val="008B7561"/>
    <w:pPr>
      <w:jc w:val="left"/>
    </w:pPr>
    <w:rPr>
      <w:szCs w:val="24"/>
    </w:rPr>
  </w:style>
  <w:style w:type="paragraph" w:styleId="a4">
    <w:name w:val="Plain Text"/>
    <w:basedOn w:val="a"/>
    <w:link w:val="Char1"/>
    <w:rsid w:val="008B7561"/>
    <w:rPr>
      <w:rFonts w:ascii="宋体" w:hAnsi="Courier New" w:cs="Courier New"/>
      <w:szCs w:val="21"/>
    </w:rPr>
  </w:style>
  <w:style w:type="paragraph" w:styleId="a5">
    <w:name w:val="Balloon Text"/>
    <w:basedOn w:val="a"/>
    <w:semiHidden/>
    <w:rsid w:val="008B7561"/>
    <w:rPr>
      <w:sz w:val="18"/>
      <w:szCs w:val="18"/>
    </w:rPr>
  </w:style>
  <w:style w:type="paragraph" w:styleId="a6">
    <w:name w:val="footer"/>
    <w:basedOn w:val="a"/>
    <w:link w:val="Char"/>
    <w:uiPriority w:val="99"/>
    <w:rsid w:val="008B7561"/>
    <w:pPr>
      <w:tabs>
        <w:tab w:val="center" w:pos="4153"/>
        <w:tab w:val="right" w:pos="8306"/>
      </w:tabs>
      <w:snapToGrid w:val="0"/>
      <w:jc w:val="left"/>
    </w:pPr>
    <w:rPr>
      <w:sz w:val="18"/>
    </w:rPr>
  </w:style>
  <w:style w:type="paragraph" w:styleId="a7">
    <w:name w:val="header"/>
    <w:basedOn w:val="a"/>
    <w:link w:val="Char0"/>
    <w:uiPriority w:val="99"/>
    <w:rsid w:val="008B7561"/>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8">
    <w:name w:val="Strong"/>
    <w:qFormat/>
    <w:rsid w:val="008B7561"/>
    <w:rPr>
      <w:b/>
      <w:bCs/>
    </w:rPr>
  </w:style>
  <w:style w:type="character" w:styleId="a9">
    <w:name w:val="Hyperlink"/>
    <w:rsid w:val="008B7561"/>
    <w:rPr>
      <w:color w:val="0000FF"/>
      <w:u w:val="single"/>
    </w:rPr>
  </w:style>
  <w:style w:type="character" w:styleId="aa">
    <w:name w:val="annotation reference"/>
    <w:semiHidden/>
    <w:rsid w:val="008B7561"/>
    <w:rPr>
      <w:sz w:val="21"/>
      <w:szCs w:val="21"/>
    </w:rPr>
  </w:style>
  <w:style w:type="character" w:customStyle="1" w:styleId="subtitles0">
    <w:name w:val="sub_title s0"/>
    <w:basedOn w:val="a0"/>
    <w:rsid w:val="008B7561"/>
  </w:style>
  <w:style w:type="paragraph" w:styleId="ab">
    <w:name w:val="No Spacing"/>
    <w:qFormat/>
    <w:rsid w:val="008B7561"/>
    <w:pPr>
      <w:widowControl w:val="0"/>
      <w:jc w:val="both"/>
    </w:pPr>
    <w:rPr>
      <w:rFonts w:ascii="Calibri" w:hAnsi="Calibri"/>
      <w:kern w:val="2"/>
      <w:sz w:val="21"/>
      <w:szCs w:val="22"/>
    </w:rPr>
  </w:style>
  <w:style w:type="character" w:customStyle="1" w:styleId="Char2">
    <w:name w:val="纯文本 Char"/>
    <w:link w:val="a4"/>
    <w:rsid w:val="008B7561"/>
    <w:rPr>
      <w:rFonts w:ascii="宋体" w:hAnsi="Courier New" w:cs="Courier New"/>
      <w:kern w:val="2"/>
      <w:sz w:val="21"/>
      <w:szCs w:val="21"/>
    </w:rPr>
  </w:style>
  <w:style w:type="character" w:customStyle="1" w:styleId="Char1">
    <w:name w:val="纯文本 Char1"/>
    <w:link w:val="a4"/>
    <w:locked/>
    <w:rsid w:val="008B7561"/>
    <w:rPr>
      <w:rFonts w:ascii="宋体" w:hAnsi="Courier New" w:cs="Courier New"/>
      <w:kern w:val="2"/>
      <w:sz w:val="21"/>
      <w:szCs w:val="21"/>
    </w:rPr>
  </w:style>
  <w:style w:type="paragraph" w:customStyle="1" w:styleId="CharCharCharCharCharCharCharCharCharCharCharCharCharCharCharCharCharCharChar">
    <w:name w:val="Char Char Char Char Char Char Char Char Char Char Char Char Char Char Char Char Char Char Char"/>
    <w:basedOn w:val="a"/>
    <w:rsid w:val="008B7561"/>
    <w:pPr>
      <w:widowControl/>
      <w:adjustRightInd w:val="0"/>
      <w:spacing w:line="300" w:lineRule="auto"/>
      <w:ind w:firstLineChars="200" w:firstLine="200"/>
      <w:textAlignment w:val="baseline"/>
    </w:pPr>
    <w:rPr>
      <w:rFonts w:ascii="Verdana" w:hAnsi="Verdana"/>
      <w:kern w:val="0"/>
      <w:szCs w:val="20"/>
      <w:lang w:eastAsia="en-US"/>
    </w:rPr>
  </w:style>
  <w:style w:type="character" w:customStyle="1" w:styleId="CharChar2">
    <w:name w:val="Char Char2"/>
    <w:rsid w:val="008B7561"/>
    <w:rPr>
      <w:rFonts w:ascii="宋体" w:eastAsia="宋体" w:hAnsi="Courier New" w:cs="Courier New"/>
      <w:kern w:val="2"/>
      <w:sz w:val="21"/>
      <w:szCs w:val="21"/>
      <w:lang w:val="en-US" w:eastAsia="zh-CN" w:bidi="ar-SA"/>
    </w:rPr>
  </w:style>
  <w:style w:type="paragraph" w:styleId="ac">
    <w:name w:val="List Paragraph"/>
    <w:basedOn w:val="a"/>
    <w:uiPriority w:val="99"/>
    <w:qFormat/>
    <w:rsid w:val="008B7561"/>
    <w:pPr>
      <w:ind w:firstLineChars="200" w:firstLine="420"/>
    </w:pPr>
    <w:rPr>
      <w:rFonts w:ascii="Calibri" w:hAnsi="Calibri"/>
    </w:rPr>
  </w:style>
  <w:style w:type="character" w:customStyle="1" w:styleId="Char0">
    <w:name w:val="页眉 Char"/>
    <w:link w:val="a7"/>
    <w:uiPriority w:val="99"/>
    <w:rsid w:val="008B7561"/>
    <w:rPr>
      <w:kern w:val="2"/>
      <w:sz w:val="18"/>
      <w:szCs w:val="22"/>
    </w:rPr>
  </w:style>
  <w:style w:type="character" w:customStyle="1" w:styleId="Char">
    <w:name w:val="页脚 Char"/>
    <w:link w:val="a6"/>
    <w:uiPriority w:val="99"/>
    <w:rsid w:val="008B7561"/>
    <w:rPr>
      <w:kern w:val="2"/>
      <w:sz w:val="18"/>
      <w:szCs w:val="2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ops>
  <customShpExts>
    <customShpInfo spid="_x0000_s2049"/>
    <customShpInfo spid="_x0000_s2050"/>
    <customShpInfo spid="_x0000_s2059"/>
    <customShpInfo spid="_x0000_s2060"/>
  </customShpExts>
</s:customData>
</file>

<file path=customXml/itemProps1.xml><?xml version="1.0" encoding="utf-8"?>
<ds:datastoreItem xmlns:ds="http://schemas.openxmlformats.org/officeDocument/2006/customXml" ds:itemID="{10C67E4D-F9AF-4B8E-97D4-335F0C88D7A4}">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430</TotalTime>
  <Pages>23</Pages>
  <Words>3006</Words>
  <Characters>17139</Characters>
  <Application>Microsoft Office Word</Application>
  <DocSecurity>0</DocSecurity>
  <Lines>142</Lines>
  <Paragraphs>40</Paragraphs>
  <ScaleCrop>false</ScaleCrop>
  <Company>Microsoft</Company>
  <LinksUpToDate>false</LinksUpToDate>
  <CharactersWithSpaces>20105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2013年高考试题解析制作计划</dc:title>
  <dc:creator>Administrator</dc:creator>
  <cp:lastModifiedBy>dell</cp:lastModifiedBy>
  <cp:revision>103</cp:revision>
  <cp:lastPrinted>2013-06-25T01:13:00Z</cp:lastPrinted>
  <dcterms:created xsi:type="dcterms:W3CDTF">2019-06-11T03:49:00Z</dcterms:created>
  <dcterms:modified xsi:type="dcterms:W3CDTF">2022-07-18T01:29:00Z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2052-11.1.0.11830</vt:lpwstr>
  </property>
  <property fmtid="{D5CDD505-2E9C-101B-9397-08002B2CF9AE}" pid="7" name="ICV">
    <vt:lpwstr>E034D1FB2D334FAC82E3B6FE32A76D16</vt:lpwstr>
  </property>
</Properties>
</file>