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06" w:rsidRDefault="001B1F8E">
      <w:pPr>
        <w:spacing w:line="312" w:lineRule="auto"/>
        <w:jc w:val="center"/>
        <w:rPr>
          <w:rFonts w:ascii="宋体" w:eastAsia="宋体" w:hAnsi="宋体" w:cs="宋体"/>
          <w:sz w:val="24"/>
        </w:rPr>
      </w:pPr>
      <w:r>
        <w:rPr>
          <w:rFonts w:ascii="黑体" w:eastAsia="黑体" w:hAnsi="黑体" w:cs="黑体" w:hint="eastAsia"/>
          <w:sz w:val="32"/>
          <w:szCs w:val="32"/>
        </w:rPr>
        <w:t>4*</w:t>
      </w:r>
      <w:r>
        <w:rPr>
          <w:rFonts w:ascii="黑体" w:eastAsia="黑体" w:hAnsi="黑体" w:cs="黑体" w:hint="eastAsia"/>
          <w:sz w:val="32"/>
          <w:szCs w:val="32"/>
        </w:rPr>
        <w:t xml:space="preserve"> </w:t>
      </w:r>
      <w:r>
        <w:rPr>
          <w:rFonts w:ascii="黑体" w:eastAsia="黑体" w:hAnsi="黑体" w:cs="黑体" w:hint="eastAsia"/>
          <w:sz w:val="32"/>
          <w:szCs w:val="32"/>
        </w:rPr>
        <w:t>三月桃花水</w:t>
      </w:r>
    </w:p>
    <w:p w:rsidR="00913606" w:rsidRDefault="001B1F8E">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2</w:t>
      </w:r>
      <w:r>
        <w:rPr>
          <w:rFonts w:ascii="宋体" w:eastAsia="宋体" w:hAnsi="宋体" w:cs="宋体" w:hint="eastAsia"/>
          <w:sz w:val="24"/>
        </w:rPr>
        <w:t>个生字，读准多音字“和”。</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有感情地朗读课文，体会语言的优美，读出作者对桃花水的喜爱和赞美。</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能抓住关键语句，自主选择合适的方法感受桃花水的动听和清澈，初步体会作者对桃花水的喜爱与赞美之情。【语文要素】</w:t>
      </w:r>
    </w:p>
    <w:p w:rsidR="00913606" w:rsidRDefault="001B1F8E">
      <w:pPr>
        <w:spacing w:line="312" w:lineRule="auto"/>
        <w:rPr>
          <w:rFonts w:ascii="宋体" w:eastAsia="宋体" w:hAnsi="宋体" w:cs="宋体"/>
          <w:sz w:val="24"/>
        </w:rPr>
      </w:pPr>
      <w:r>
        <w:rPr>
          <w:rFonts w:ascii="黑体" w:eastAsia="黑体" w:hAnsi="黑体" w:cs="黑体" w:hint="eastAsia"/>
          <w:sz w:val="28"/>
          <w:szCs w:val="28"/>
        </w:rPr>
        <w:t>［教学重难点］</w:t>
      </w:r>
    </w:p>
    <w:p w:rsidR="00913606" w:rsidRDefault="001B1F8E">
      <w:pPr>
        <w:spacing w:line="312" w:lineRule="auto"/>
        <w:rPr>
          <w:rFonts w:ascii="宋体" w:eastAsia="宋体" w:hAnsi="宋体" w:cs="宋体"/>
          <w:sz w:val="24"/>
        </w:rPr>
      </w:pPr>
      <w:r>
        <w:rPr>
          <w:rFonts w:ascii="宋体" w:eastAsia="宋体" w:hAnsi="宋体" w:cs="宋体" w:hint="eastAsia"/>
          <w:sz w:val="24"/>
        </w:rPr>
        <w:t>有感情地朗读课文，体会语言的优美，读出作者对桃花水的喜爱和赞美。</w:t>
      </w:r>
    </w:p>
    <w:p w:rsidR="00913606" w:rsidRDefault="001B1F8E">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913606" w:rsidRDefault="001B1F8E">
      <w:pPr>
        <w:spacing w:line="312"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课时</w:t>
      </w:r>
    </w:p>
    <w:p w:rsidR="00913606" w:rsidRDefault="001B1F8E">
      <w:pPr>
        <w:spacing w:line="312" w:lineRule="auto"/>
        <w:rPr>
          <w:rFonts w:ascii="黑体" w:eastAsia="黑体" w:hAnsi="黑体" w:cs="黑体"/>
          <w:sz w:val="28"/>
          <w:szCs w:val="28"/>
        </w:rPr>
      </w:pPr>
      <w:r>
        <w:rPr>
          <w:rFonts w:ascii="黑体" w:eastAsia="黑体" w:hAnsi="黑体" w:cs="黑体" w:hint="eastAsia"/>
          <w:sz w:val="28"/>
          <w:szCs w:val="28"/>
        </w:rPr>
        <w:t>一、回顾前课，提炼学习方法</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复习导入：让学生回顾本单元《乡下人家》和《天窗》两课中的关键语句。通过提问和引导等方式，学生能够回顾出以下句子：</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）乡下人家，不论什么时候，不论什么季节，都有一道独特、迷人的风景。</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）这时候，小小的天窗是你唯一的慰藉。这时候，小小的天窗又是你唯一的慰藉！</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齐读句子。教师引导学生分析这些句子在文中的位置和特点，发现关键语句有哪些共同特征。请学生先自己分析填表，再以四人小组为单位讨论，修改内容。</w:t>
      </w:r>
    </w:p>
    <w:p w:rsidR="00913606" w:rsidRDefault="001B1F8E">
      <w:pPr>
        <w:spacing w:line="312" w:lineRule="auto"/>
        <w:ind w:firstLineChars="200" w:firstLine="420"/>
        <w:rPr>
          <w:rFonts w:ascii="宋体" w:eastAsia="宋体" w:hAnsi="宋体" w:cs="宋体"/>
          <w:sz w:val="24"/>
        </w:rPr>
      </w:pPr>
      <w:r>
        <w:rPr>
          <w:noProof/>
        </w:rPr>
        <w:drawing>
          <wp:anchor distT="0" distB="0" distL="114300" distR="114300" simplePos="0" relativeHeight="251658240" behindDoc="0" locked="0" layoutInCell="1" allowOverlap="1">
            <wp:simplePos x="0" y="0"/>
            <wp:positionH relativeFrom="column">
              <wp:posOffset>73660</wp:posOffset>
            </wp:positionH>
            <wp:positionV relativeFrom="paragraph">
              <wp:posOffset>165735</wp:posOffset>
            </wp:positionV>
            <wp:extent cx="6179185" cy="2320290"/>
            <wp:effectExtent l="0" t="0" r="8255" b="11430"/>
            <wp:wrapTopAndBottom/>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cstate="print"/>
                    <a:stretch>
                      <a:fillRect/>
                    </a:stretch>
                  </pic:blipFill>
                  <pic:spPr>
                    <a:xfrm>
                      <a:off x="0" y="0"/>
                      <a:ext cx="6179185" cy="2320290"/>
                    </a:xfrm>
                    <a:prstGeom prst="rect">
                      <a:avLst/>
                    </a:prstGeom>
                    <a:noFill/>
                    <a:ln>
                      <a:noFill/>
                    </a:ln>
                  </pic:spPr>
                </pic:pic>
              </a:graphicData>
            </a:graphic>
          </wp:anchor>
        </w:drawing>
      </w:r>
    </w:p>
    <w:p w:rsidR="00913606" w:rsidRDefault="001B1F8E">
      <w:pPr>
        <w:spacing w:line="312" w:lineRule="auto"/>
        <w:ind w:firstLineChars="200" w:firstLine="480"/>
        <w:rPr>
          <w:rFonts w:ascii="黑体" w:eastAsia="黑体" w:hAnsi="黑体" w:cs="黑体"/>
          <w:sz w:val="28"/>
          <w:szCs w:val="28"/>
        </w:rPr>
      </w:pPr>
      <w:r>
        <w:rPr>
          <w:rFonts w:ascii="宋体" w:eastAsia="宋体" w:hAnsi="宋体" w:cs="宋体" w:hint="eastAsia"/>
          <w:sz w:val="24"/>
        </w:rPr>
        <w:t>提炼学习方法：文章题目与内容直接相关，作者的思想感情会通过一个或多个</w:t>
      </w:r>
      <w:r>
        <w:rPr>
          <w:rFonts w:ascii="宋体" w:eastAsia="宋体" w:hAnsi="宋体" w:cs="宋体" w:hint="eastAsia"/>
          <w:sz w:val="24"/>
        </w:rPr>
        <w:t>关键语句表达出来。这些关键语句位置不同，有的在文章中反复出现，不断强化读者的印象；有的在文章过渡时出现，起到了承上启下的作用；有的在文章结尾处出现，起到了总结中心内容的作用。</w:t>
      </w:r>
      <w:r>
        <w:rPr>
          <w:rFonts w:ascii="黑体" w:eastAsia="黑体" w:hAnsi="黑体" w:cs="黑体" w:hint="eastAsia"/>
          <w:sz w:val="28"/>
          <w:szCs w:val="28"/>
        </w:rPr>
        <w:lastRenderedPageBreak/>
        <w:t>二、自主学习，确定关键语句</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“三月桃花水，究竟有多美”，请学生自由朗读课文，找找这一课的关键语句。</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让学生自主阅读，借助拼音读准字音，读通课文，了解文章的主要内容。</w:t>
      </w:r>
      <w:r>
        <w:rPr>
          <w:rFonts w:ascii="宋体" w:eastAsia="宋体" w:hAnsi="宋体" w:cs="宋体" w:hint="eastAsia"/>
          <w:sz w:val="24"/>
        </w:rPr>
        <w:t>(</w:t>
      </w:r>
      <w:r>
        <w:rPr>
          <w:rFonts w:ascii="宋体" w:eastAsia="宋体" w:hAnsi="宋体" w:cs="宋体" w:hint="eastAsia"/>
          <w:sz w:val="24"/>
        </w:rPr>
        <w:t>同时识记生字词</w:t>
      </w:r>
      <w:r>
        <w:rPr>
          <w:rFonts w:ascii="宋体" w:eastAsia="宋体" w:hAnsi="宋体" w:cs="宋体" w:hint="eastAsia"/>
          <w:sz w:val="24"/>
        </w:rPr>
        <w:t>)</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找出课文的关键语句，继续填入表格中。（同桌相互交流完成）</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：啊，地上草如茵，两岸柳如眉，三月桃花水，叫人多沉醉。</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这是文章最后一句话，也是文</w:t>
      </w:r>
      <w:r>
        <w:rPr>
          <w:rFonts w:ascii="宋体" w:eastAsia="宋体" w:hAnsi="宋体" w:cs="宋体" w:hint="eastAsia"/>
          <w:sz w:val="24"/>
        </w:rPr>
        <w:t>章的总结句，就像《乡下人家》的最后一句话一样，是表明作者思想感情的关键语句。“叫人多沉醉”直接抒发了对桃花水的喜爱和赞美之情。</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教师引导总结：关键语句可以是直接表达作者思想感情的句子，从“沉醉”这个富有感情色彩的词语入手，结合整句话的位置和作用特点来确定关键语句，是个好方法。</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）三月的桃花水，是春天的竖琴。（</w:t>
      </w:r>
      <w:r>
        <w:rPr>
          <w:rFonts w:ascii="宋体" w:eastAsia="宋体" w:hAnsi="宋体" w:cs="宋体" w:hint="eastAsia"/>
          <w:sz w:val="24"/>
        </w:rPr>
        <w:t>2</w:t>
      </w:r>
      <w:r>
        <w:rPr>
          <w:rFonts w:ascii="宋体" w:eastAsia="宋体" w:hAnsi="宋体" w:cs="宋体" w:hint="eastAsia"/>
          <w:sz w:val="24"/>
        </w:rPr>
        <w:t>）三月的桃花水，是春天的明镜。</w:t>
      </w:r>
    </w:p>
    <w:p w:rsidR="00913606" w:rsidRDefault="001B1F8E">
      <w:pPr>
        <w:spacing w:line="312" w:lineRule="auto"/>
        <w:rPr>
          <w:rFonts w:ascii="宋体" w:eastAsia="宋体" w:hAnsi="宋体" w:cs="宋体"/>
          <w:sz w:val="24"/>
        </w:rPr>
      </w:pPr>
      <w:r>
        <w:rPr>
          <w:rFonts w:ascii="宋体" w:eastAsia="宋体" w:hAnsi="宋体" w:cs="宋体" w:hint="eastAsia"/>
          <w:sz w:val="24"/>
        </w:rPr>
        <w:t>这两句话句式相同，在文章中先后出现，承上启下，就像《天窗》中句式相同的两句话一样。作者运用了比喻的修辞手法，突出了桃花水声音动听、河水清澈的特点，也表达了作者对桃花水的喜爱和赞美之情。</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教师再次引导总结：关键语句也可以是围绕课文的主要内容来表达作者情感的句子。从课文的主要内容入手，通过理解、分析、比较每句话的地位和作用，读懂作者修辞背后的情感含义来确定关键语句，这样的学习方法值得我们学习。</w:t>
      </w:r>
    </w:p>
    <w:p w:rsidR="00913606" w:rsidRDefault="001B1F8E">
      <w:pPr>
        <w:spacing w:line="312" w:lineRule="auto"/>
        <w:rPr>
          <w:rFonts w:ascii="宋体" w:eastAsia="宋体" w:hAnsi="宋体" w:cs="宋体"/>
          <w:sz w:val="24"/>
        </w:rPr>
      </w:pPr>
      <w:r>
        <w:rPr>
          <w:rFonts w:ascii="黑体" w:eastAsia="黑体" w:hAnsi="黑体" w:cs="黑体" w:hint="eastAsia"/>
          <w:sz w:val="28"/>
          <w:szCs w:val="28"/>
        </w:rPr>
        <w:t>三、把握关键，交流反馈情感</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．这春天的竖琴、春天的明镜，给我们带来了哪些声音、画面，让人沉醉其中？学生自由朗读课文，边读边想象画面，选择自己喜欢的段落多读几遍。</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）在文中圈画出听到的声音，明镜倒映出的景物。</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）分别采用同桌交流互读、朗读展示、师生交流评价和全班齐读等多种方式，在合适的音调和语速环境下，伴着轻重音和节奏感，指导学生通过朗读联想画面，从而逐渐读出桃花水令人沉醉的美。</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引导学生回顾课文，提示从修辞手法等角度，探寻课文写作特色。</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明确：课文运用了大量比喻和拟人的修辞手法，生动形象地写出了桃花水动听、清澈的特点，也</w:t>
      </w:r>
      <w:r>
        <w:rPr>
          <w:rFonts w:ascii="宋体" w:eastAsia="宋体" w:hAnsi="宋体" w:cs="宋体" w:hint="eastAsia"/>
          <w:sz w:val="24"/>
        </w:rPr>
        <w:t>写出了春天的美丽。</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鼓励学生联系生活实际，发挥想象，进行写话训练。</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桃花水还会演奏出什么声音？映照出怎样的美景？课后请用上比喻、拟人等修辞手法写一段话，也可以用上其他合适的关键语句，表达自己的思想感情。</w:t>
      </w:r>
    </w:p>
    <w:p w:rsidR="00913606" w:rsidRDefault="00913606">
      <w:pPr>
        <w:spacing w:line="312" w:lineRule="auto"/>
        <w:rPr>
          <w:rFonts w:ascii="宋体" w:eastAsia="宋体" w:hAnsi="宋体" w:cs="宋体"/>
          <w:sz w:val="24"/>
        </w:rPr>
      </w:pPr>
    </w:p>
    <w:p w:rsidR="00913606" w:rsidRDefault="00913606">
      <w:pPr>
        <w:spacing w:line="312" w:lineRule="auto"/>
        <w:rPr>
          <w:rFonts w:ascii="宋体" w:eastAsia="宋体" w:hAnsi="宋体" w:cs="宋体"/>
          <w:sz w:val="24"/>
        </w:rPr>
      </w:pPr>
    </w:p>
    <w:p w:rsidR="00913606" w:rsidRDefault="00913606">
      <w:pPr>
        <w:spacing w:line="312" w:lineRule="auto"/>
        <w:rPr>
          <w:rFonts w:ascii="宋体" w:eastAsia="宋体" w:hAnsi="宋体" w:cs="宋体"/>
          <w:sz w:val="24"/>
        </w:rPr>
      </w:pPr>
      <w:bookmarkStart w:id="0" w:name="_GoBack"/>
      <w:bookmarkEnd w:id="0"/>
    </w:p>
    <w:p w:rsidR="00913606" w:rsidRDefault="001B1F8E">
      <w:pPr>
        <w:spacing w:line="312" w:lineRule="auto"/>
        <w:rPr>
          <w:rFonts w:ascii="黑体" w:eastAsia="黑体" w:hAnsi="黑体" w:cs="黑体"/>
          <w:sz w:val="28"/>
          <w:szCs w:val="28"/>
        </w:rPr>
      </w:pPr>
      <w:r>
        <w:rPr>
          <w:rFonts w:ascii="黑体" w:eastAsia="黑体" w:hAnsi="黑体" w:cs="黑体" w:hint="eastAsia"/>
          <w:sz w:val="28"/>
          <w:szCs w:val="28"/>
        </w:rPr>
        <w:lastRenderedPageBreak/>
        <w:t>［教学板书］</w:t>
      </w:r>
    </w:p>
    <w:p w:rsidR="00913606" w:rsidRDefault="001B1F8E">
      <w:pPr>
        <w:spacing w:line="312" w:lineRule="auto"/>
        <w:jc w:val="center"/>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三月桃花水</w:t>
      </w:r>
    </w:p>
    <w:p w:rsidR="00913606" w:rsidRDefault="001B1F8E">
      <w:pPr>
        <w:spacing w:line="312" w:lineRule="auto"/>
        <w:jc w:val="center"/>
        <w:rPr>
          <w:rFonts w:ascii="宋体" w:eastAsia="宋体" w:hAnsi="宋体" w:cs="宋体"/>
          <w:sz w:val="24"/>
        </w:rPr>
      </w:pPr>
      <w:r>
        <w:rPr>
          <w:rFonts w:ascii="宋体" w:eastAsia="宋体" w:hAnsi="宋体" w:cs="宋体" w:hint="eastAsia"/>
          <w:sz w:val="24"/>
        </w:rPr>
        <w:t>春天的竖琴</w:t>
      </w:r>
      <w:r>
        <w:rPr>
          <w:rFonts w:ascii="宋体" w:eastAsia="宋体" w:hAnsi="宋体" w:cs="宋体" w:hint="eastAsia"/>
          <w:sz w:val="24"/>
        </w:rPr>
        <w:t>——</w:t>
      </w:r>
      <w:r>
        <w:rPr>
          <w:rFonts w:ascii="宋体" w:eastAsia="宋体" w:hAnsi="宋体" w:cs="宋体" w:hint="eastAsia"/>
          <w:sz w:val="24"/>
        </w:rPr>
        <w:t>水声如音乐</w:t>
      </w:r>
    </w:p>
    <w:p w:rsidR="00913606" w:rsidRDefault="001B1F8E">
      <w:pPr>
        <w:spacing w:line="312" w:lineRule="auto"/>
        <w:jc w:val="center"/>
        <w:rPr>
          <w:rFonts w:ascii="宋体" w:eastAsia="宋体" w:hAnsi="宋体" w:cs="宋体"/>
          <w:sz w:val="24"/>
        </w:rPr>
      </w:pPr>
      <w:r>
        <w:rPr>
          <w:rFonts w:ascii="宋体" w:eastAsia="宋体" w:hAnsi="宋体" w:cs="宋体" w:hint="eastAsia"/>
          <w:sz w:val="24"/>
        </w:rPr>
        <w:t>春天的明镜</w:t>
      </w:r>
      <w:r>
        <w:rPr>
          <w:rFonts w:ascii="宋体" w:eastAsia="宋体" w:hAnsi="宋体" w:cs="宋体" w:hint="eastAsia"/>
          <w:sz w:val="24"/>
        </w:rPr>
        <w:t>——</w:t>
      </w:r>
      <w:r>
        <w:rPr>
          <w:rFonts w:ascii="宋体" w:eastAsia="宋体" w:hAnsi="宋体" w:cs="宋体" w:hint="eastAsia"/>
          <w:sz w:val="24"/>
        </w:rPr>
        <w:t>水清如明镜</w:t>
      </w:r>
    </w:p>
    <w:p w:rsidR="00913606" w:rsidRDefault="001B1F8E">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教学本课时，我将学习的重难点放在怎样发现关键语句并由此体会作者的思想感情上。通过指导朗读、分析，学生不难发现，文中的过渡句和文章最后的总结句提示了文章的主要内容和中心思想，表明了作者的情感态度，是本课的</w:t>
      </w:r>
      <w:r>
        <w:rPr>
          <w:rFonts w:ascii="宋体" w:eastAsia="宋体" w:hAnsi="宋体" w:cs="宋体" w:hint="eastAsia"/>
          <w:sz w:val="24"/>
        </w:rPr>
        <w:t>关键语句。</w:t>
      </w:r>
    </w:p>
    <w:p w:rsidR="00913606" w:rsidRDefault="001B1F8E">
      <w:pPr>
        <w:spacing w:line="312" w:lineRule="auto"/>
        <w:ind w:firstLineChars="200" w:firstLine="480"/>
        <w:rPr>
          <w:rFonts w:ascii="宋体" w:eastAsia="宋体" w:hAnsi="宋体" w:cs="宋体"/>
          <w:sz w:val="24"/>
        </w:rPr>
      </w:pPr>
      <w:r>
        <w:rPr>
          <w:rFonts w:ascii="宋体" w:eastAsia="宋体" w:hAnsi="宋体" w:cs="宋体" w:hint="eastAsia"/>
          <w:sz w:val="24"/>
        </w:rPr>
        <w:t>以读促悟是一个很好的理解文本的方式，我让学生通过朗读想象画面，进一步体会作者表达的情感，同时感受作者这样比喻的巧妙之处，积累优美的词句。对于有能力的同学，请他们学着作者的写法，对三月桃花水进行仿写。</w:t>
      </w:r>
    </w:p>
    <w:p w:rsidR="00913606" w:rsidRDefault="00913606">
      <w:pPr>
        <w:spacing w:line="312" w:lineRule="auto"/>
        <w:rPr>
          <w:rFonts w:ascii="宋体" w:eastAsia="宋体" w:hAnsi="宋体" w:cs="宋体"/>
          <w:sz w:val="24"/>
        </w:rPr>
      </w:pPr>
    </w:p>
    <w:sectPr w:rsidR="00913606" w:rsidSect="00913606">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606" w:rsidRDefault="00913606" w:rsidP="00913606">
      <w:r>
        <w:separator/>
      </w:r>
    </w:p>
  </w:endnote>
  <w:endnote w:type="continuationSeparator" w:id="0">
    <w:p w:rsidR="00913606" w:rsidRDefault="00913606" w:rsidP="00913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7C75B340-7028-4C49-8699-E5579262DBE2}"/>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B0A1F6E9-5710-48E5-B892-E68A78007786}"/>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606" w:rsidRDefault="00913606" w:rsidP="00913606">
      <w:r>
        <w:separator/>
      </w:r>
    </w:p>
  </w:footnote>
  <w:footnote w:type="continuationSeparator" w:id="0">
    <w:p w:rsidR="00913606" w:rsidRDefault="00913606" w:rsidP="00913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606" w:rsidRPr="001B1F8E" w:rsidRDefault="00913606" w:rsidP="001B1F8E">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0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1B1F8E"/>
    <w:rsid w:val="00913606"/>
    <w:rsid w:val="15580D16"/>
    <w:rsid w:val="223419E8"/>
    <w:rsid w:val="23407DD4"/>
    <w:rsid w:val="28181D1E"/>
    <w:rsid w:val="2A93114E"/>
    <w:rsid w:val="37FB4645"/>
    <w:rsid w:val="432B2F04"/>
    <w:rsid w:val="478227A2"/>
    <w:rsid w:val="4CC913B4"/>
    <w:rsid w:val="4E54474A"/>
    <w:rsid w:val="4E945F39"/>
    <w:rsid w:val="5F27128C"/>
    <w:rsid w:val="60FB0135"/>
    <w:rsid w:val="7243300C"/>
    <w:rsid w:val="7D0A2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360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13606"/>
    <w:pPr>
      <w:tabs>
        <w:tab w:val="center" w:pos="4153"/>
        <w:tab w:val="right" w:pos="8306"/>
      </w:tabs>
      <w:snapToGrid w:val="0"/>
      <w:jc w:val="left"/>
    </w:pPr>
    <w:rPr>
      <w:sz w:val="18"/>
    </w:rPr>
  </w:style>
  <w:style w:type="paragraph" w:styleId="a4">
    <w:name w:val="header"/>
    <w:basedOn w:val="a"/>
    <w:qFormat/>
    <w:rsid w:val="0091360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1B1F8E"/>
    <w:rPr>
      <w:sz w:val="18"/>
      <w:szCs w:val="18"/>
    </w:rPr>
  </w:style>
  <w:style w:type="character" w:customStyle="1" w:styleId="Char">
    <w:name w:val="批注框文本 Char"/>
    <w:basedOn w:val="a0"/>
    <w:link w:val="a5"/>
    <w:rsid w:val="001B1F8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253</Words>
  <Characters>1446</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