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4170B" w14:textId="5374A6E6" w:rsidR="00FC5860" w:rsidRPr="00BE1BCD" w:rsidRDefault="00BE103D">
      <w:pPr>
        <w:spacing w:line="360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3DE5D54F" wp14:editId="35351BCE">
            <wp:simplePos x="0" y="0"/>
            <wp:positionH relativeFrom="page">
              <wp:posOffset>11023600</wp:posOffset>
            </wp:positionH>
            <wp:positionV relativeFrom="topMargin">
              <wp:posOffset>12446000</wp:posOffset>
            </wp:positionV>
            <wp:extent cx="381000" cy="2540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年烟台市初中学业水平考试</w:t>
      </w:r>
    </w:p>
    <w:p w14:paraId="29B4C0FD" w14:textId="77777777" w:rsidR="00FC5860" w:rsidRPr="00BE1BCD" w:rsidRDefault="00BE103D">
      <w:pPr>
        <w:spacing w:line="360" w:lineRule="auto"/>
        <w:jc w:val="center"/>
      </w:pPr>
      <w:r>
        <w:rPr>
          <w:rFonts w:ascii="宋体" w:hAnsi="宋体"/>
          <w:b/>
          <w:sz w:val="32"/>
        </w:rPr>
        <w:t>语文试题</w:t>
      </w:r>
    </w:p>
    <w:p w14:paraId="165C6209" w14:textId="77777777" w:rsidR="00FC5860" w:rsidRPr="00BE1BCD" w:rsidRDefault="00BE103D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7129A89E" w14:textId="77777777" w:rsidR="00FC5860" w:rsidRPr="00BE1BCD" w:rsidRDefault="00BE103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.本试卷共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页，共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分；考试时间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分钟。考试结束后，请将本试卷和答题卡一并交回。</w:t>
      </w:r>
    </w:p>
    <w:p w14:paraId="66369BD3" w14:textId="77777777" w:rsidR="00FC5860" w:rsidRPr="00BE1BCD" w:rsidRDefault="00BE103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.答题前，务必用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.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毫米黑色签字笔将自己的姓名、准考证号、座位号填写在试卷和答题卡规定的位置上。</w:t>
      </w:r>
    </w:p>
    <w:p w14:paraId="5804D32E" w14:textId="77777777" w:rsidR="00FC5860" w:rsidRPr="00BE1BCD" w:rsidRDefault="00BE103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.选择题选出答案后，用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铅笔把答题卡上对应题目的答案标号涂黑；如需改动，用橡皮擦干净后，再选涂其他答案标号。</w:t>
      </w:r>
    </w:p>
    <w:p w14:paraId="4C266A45" w14:textId="77777777" w:rsidR="00FC5860" w:rsidRPr="00BE1BCD" w:rsidRDefault="00BE103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.非选择题必须用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.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毫米黑色签字笔作答，答案必须写在答题卡指定区域内相应的位置；如需改动，先划掉原来的答案，然后再写上新的答案；不能使用涂改液、胶带纸、修正带。</w:t>
      </w:r>
    </w:p>
    <w:p w14:paraId="78C7BBBE" w14:textId="77777777" w:rsidR="00FC5860" w:rsidRPr="00BE1BCD" w:rsidRDefault="00BE103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.写在试卷上或答题卡指定区域外的答案无效。</w:t>
      </w:r>
    </w:p>
    <w:p w14:paraId="217A70B2" w14:textId="77777777" w:rsidR="00FC5860" w:rsidRPr="00BE1BCD" w:rsidRDefault="00BE103D">
      <w:pPr>
        <w:spacing w:line="360" w:lineRule="auto"/>
        <w:jc w:val="left"/>
      </w:pPr>
      <w:r>
        <w:rPr>
          <w:rFonts w:ascii="宋体" w:hAnsi="宋体"/>
          <w:b/>
          <w:sz w:val="24"/>
        </w:rPr>
        <w:t>一、积累与运用（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分）</w:t>
      </w:r>
    </w:p>
    <w:p w14:paraId="71421C20" w14:textId="77777777" w:rsidR="00FC5860" w:rsidRPr="00BE1BCD" w:rsidRDefault="00BE103D">
      <w:pPr>
        <w:spacing w:line="360" w:lineRule="auto"/>
        <w:jc w:val="left"/>
      </w:pPr>
      <w:r>
        <w:rPr>
          <w:rFonts w:ascii="宋体" w:hAnsi="宋体"/>
          <w:b/>
          <w:sz w:val="24"/>
        </w:rPr>
        <w:t>学校开展“君子自强不息”综合学习活动，请你参加。</w:t>
      </w:r>
    </w:p>
    <w:p w14:paraId="103DF210" w14:textId="77777777" w:rsidR="00FC5860" w:rsidRPr="00BE1BCD" w:rsidRDefault="00BE103D">
      <w:pPr>
        <w:spacing w:line="360" w:lineRule="auto"/>
        <w:jc w:val="left"/>
      </w:pPr>
      <w:r>
        <w:rPr>
          <w:rFonts w:ascii="宋体" w:hAnsi="宋体"/>
          <w:b/>
          <w:sz w:val="24"/>
        </w:rPr>
        <w:t>【活动一】汲取文化之萃</w:t>
      </w:r>
    </w:p>
    <w:p w14:paraId="337BFBCC" w14:textId="77777777" w:rsidR="00FC5860" w:rsidRPr="00BE1BCD" w:rsidRDefault="00BE103D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下面是“读诗文养情志”交流活动的一段主持词，请你补充完整。</w:t>
      </w:r>
    </w:p>
    <w:p w14:paraId="36778C7D" w14:textId="77777777" w:rsidR="00FC5860" w:rsidRPr="00BE1BCD" w:rsidRDefault="00BE103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/>
        </w:rPr>
        <w:t>古诗文中有秀雅之景，从（</w:t>
      </w:r>
      <w:r>
        <w:rPr>
          <w:rFonts w:eastAsia="Times New Roman" w:cs="Times New Roman"/>
        </w:rPr>
        <w:t>1</w:t>
      </w:r>
      <w:r>
        <w:rPr>
          <w:rFonts w:ascii="宋体" w:hAnsi="宋体"/>
        </w:rPr>
        <w:t>）“悬泉瀑布，飞漱其间。</w:t>
      </w:r>
      <w:r w:rsidRPr="00BE1BCD">
        <w:t>______</w:t>
      </w:r>
      <w:r>
        <w:rPr>
          <w:rFonts w:ascii="宋体" w:hAnsi="宋体"/>
        </w:rPr>
        <w:t>，良多趣味”（《三峡》）中，能感受到三峡的清秀，从（</w:t>
      </w:r>
      <w:r>
        <w:rPr>
          <w:rFonts w:eastAsia="Times New Roman" w:cs="Times New Roman"/>
        </w:rPr>
        <w:t>2</w:t>
      </w:r>
      <w:r>
        <w:rPr>
          <w:rFonts w:ascii="宋体" w:hAnsi="宋体"/>
        </w:rPr>
        <w:t>）“一水护田将绿绕，</w:t>
      </w:r>
      <w:r w:rsidRPr="00BE1BCD">
        <w:t>______</w:t>
      </w:r>
      <w:r>
        <w:rPr>
          <w:rFonts w:ascii="宋体" w:hAnsi="宋体"/>
        </w:rPr>
        <w:t>”（《书湖阴先生壁》）中，能感受到乡村幽居的雅趣；古诗文中亦有壮阔之景，从（</w:t>
      </w:r>
      <w:r>
        <w:rPr>
          <w:rFonts w:eastAsia="Times New Roman" w:cs="Times New Roman"/>
        </w:rPr>
        <w:t>3</w:t>
      </w:r>
      <w:r>
        <w:rPr>
          <w:rFonts w:ascii="宋体" w:hAnsi="宋体"/>
        </w:rPr>
        <w:t>）“潮平两岸阔，</w:t>
      </w:r>
      <w:r w:rsidRPr="00BE1BCD">
        <w:t>______</w:t>
      </w:r>
      <w:r>
        <w:rPr>
          <w:rFonts w:ascii="宋体" w:hAnsi="宋体"/>
        </w:rPr>
        <w:t>”（《次北固山下》）中，能感受到江水浩渺的气势，从（</w:t>
      </w:r>
      <w:r>
        <w:rPr>
          <w:rFonts w:eastAsia="Times New Roman" w:cs="Times New Roman"/>
        </w:rPr>
        <w:t>4</w:t>
      </w:r>
      <w:r>
        <w:rPr>
          <w:rFonts w:ascii="宋体" w:hAnsi="宋体"/>
        </w:rPr>
        <w:t>）“</w:t>
      </w:r>
      <w:r w:rsidRPr="00BE1BCD">
        <w:t>______</w:t>
      </w:r>
      <w:r>
        <w:rPr>
          <w:rFonts w:ascii="宋体" w:hAnsi="宋体"/>
        </w:rPr>
        <w:t>，波涛如怒”（《山坡羊·潼关怀古》）中，能感受到潼关雄壮的风姿；古诗文中有哲思，（</w:t>
      </w:r>
      <w:r>
        <w:rPr>
          <w:rFonts w:eastAsia="Times New Roman" w:cs="Times New Roman"/>
        </w:rPr>
        <w:t>5</w:t>
      </w:r>
      <w:r>
        <w:rPr>
          <w:rFonts w:ascii="宋体" w:hAnsi="宋体"/>
        </w:rPr>
        <w:t>）“虽有嘉肴，</w:t>
      </w:r>
      <w:r w:rsidRPr="00BE1BCD">
        <w:t>______</w:t>
      </w:r>
      <w:r>
        <w:rPr>
          <w:rFonts w:ascii="宋体" w:hAnsi="宋体"/>
        </w:rPr>
        <w:t>，</w:t>
      </w:r>
      <w:r w:rsidRPr="00BE1BCD">
        <w:t>______</w:t>
      </w:r>
      <w:r>
        <w:rPr>
          <w:rFonts w:ascii="宋体" w:hAnsi="宋体"/>
        </w:rPr>
        <w:t>”（《礼记》）告诉我们，学习是体验“至道”的最好途径；（</w:t>
      </w:r>
      <w:r>
        <w:rPr>
          <w:rFonts w:eastAsia="Times New Roman" w:cs="Times New Roman"/>
        </w:rPr>
        <w:t>6</w:t>
      </w:r>
      <w:r>
        <w:rPr>
          <w:rFonts w:ascii="宋体" w:hAnsi="宋体"/>
        </w:rPr>
        <w:t>）“</w:t>
      </w:r>
      <w:r w:rsidRPr="00BE1BCD">
        <w:t>______</w:t>
      </w:r>
      <w:r>
        <w:rPr>
          <w:rFonts w:ascii="宋体" w:hAnsi="宋体"/>
        </w:rPr>
        <w:t>，</w:t>
      </w:r>
      <w:r w:rsidRPr="00BE1BCD">
        <w:t>______</w:t>
      </w:r>
      <w:r>
        <w:rPr>
          <w:rFonts w:ascii="宋体" w:hAnsi="宋体"/>
        </w:rPr>
        <w:t>”（《行路难》）鼓励我们，面对困难，应奋发振作，为实现理想努力进取。</w:t>
      </w:r>
    </w:p>
    <w:p w14:paraId="235566E9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color w:val="000000"/>
        </w:rPr>
        <w:t>清荣峻茂</w:t>
      </w:r>
      <w:r>
        <w:rPr>
          <w:color w:val="000000"/>
        </w:rPr>
        <w:t xml:space="preserve">    ②. </w:t>
      </w:r>
      <w:r>
        <w:rPr>
          <w:color w:val="000000"/>
        </w:rPr>
        <w:t>两山排闼送青来</w:t>
      </w:r>
      <w:r>
        <w:rPr>
          <w:color w:val="000000"/>
        </w:rPr>
        <w:t xml:space="preserve">    ③. </w:t>
      </w:r>
      <w:r>
        <w:rPr>
          <w:color w:val="000000"/>
        </w:rPr>
        <w:t>风正一帆悬</w:t>
      </w:r>
      <w:r>
        <w:rPr>
          <w:color w:val="000000"/>
        </w:rPr>
        <w:t xml:space="preserve">    ④. </w:t>
      </w:r>
      <w:r>
        <w:rPr>
          <w:color w:val="000000"/>
        </w:rPr>
        <w:t>峰峦如聚</w:t>
      </w:r>
      <w:r>
        <w:rPr>
          <w:color w:val="000000"/>
        </w:rPr>
        <w:t xml:space="preserve">    ⑤. </w:t>
      </w:r>
      <w:r>
        <w:rPr>
          <w:color w:val="000000"/>
        </w:rPr>
        <w:t>弗食</w:t>
      </w:r>
      <w:r>
        <w:rPr>
          <w:color w:val="000000"/>
        </w:rPr>
        <w:t xml:space="preserve">    ⑥. </w:t>
      </w:r>
      <w:r>
        <w:rPr>
          <w:color w:val="000000"/>
        </w:rPr>
        <w:t>不知其旨也</w:t>
      </w:r>
      <w:r>
        <w:rPr>
          <w:color w:val="000000"/>
        </w:rPr>
        <w:t xml:space="preserve">    ⑦. </w:t>
      </w:r>
      <w:r>
        <w:rPr>
          <w:color w:val="000000"/>
        </w:rPr>
        <w:t>长风破浪会有时</w:t>
      </w:r>
      <w:r>
        <w:rPr>
          <w:color w:val="000000"/>
        </w:rPr>
        <w:t xml:space="preserve">    ⑧. </w:t>
      </w:r>
      <w:r>
        <w:rPr>
          <w:color w:val="000000"/>
        </w:rPr>
        <w:t>直挂云帆济沧海</w:t>
      </w:r>
    </w:p>
    <w:p w14:paraId="1E59C7C5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51A336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名句默写。默写题作答时，一是要透彻理解诗文的内容；二是要认真审题，找出符合题意的诗文句子；三是答题内容要准确，做到不添字、不漏字、不写错字。本题中的“峻茂、闼、悬、聚、沧”等字词容易写错。</w:t>
      </w:r>
    </w:p>
    <w:p w14:paraId="57EF35DE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下列关于文学文化常识的说法有误的一项是（   ）</w:t>
      </w:r>
    </w:p>
    <w:p w14:paraId="0EF26B2E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“宁可食无肉，不可居无竹。”古人将“竹”视为“花中四君子”之一，他们认为竹有虚心的品格、坚</w:t>
      </w:r>
      <w:r>
        <w:rPr>
          <w:rFonts w:ascii="宋体" w:hAnsi="宋体"/>
          <w:color w:val="000000"/>
        </w:rPr>
        <w:lastRenderedPageBreak/>
        <w:t>忍的操守、向上的精神。</w:t>
      </w:r>
    </w:p>
    <w:p w14:paraId="05067BE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“小雪大雪不见雪，来年灭虫忙不撤。”“小雪”“大雪”说的是节气，由俗语可知，节气往往与物候现象、农业生产息息相关。</w:t>
      </w:r>
    </w:p>
    <w:p w14:paraId="64CC55F6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</w:t>
      </w:r>
      <w:r>
        <w:rPr>
          <w:rFonts w:eastAsia="Times New Roman" w:cs="Times New Roman"/>
          <w:color w:val="000000"/>
        </w:rPr>
        <w:t>DeepSeek</w:t>
      </w:r>
      <w:r>
        <w:rPr>
          <w:rFonts w:ascii="宋体" w:hAnsi="宋体"/>
          <w:color w:val="000000"/>
        </w:rPr>
        <w:t>和《哪吒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》的火爆出圈，离不开年轻一代的博学笃志、创新进取。”“博学笃志”出自《论语》。《论语》与《大学》《中庸》《孟子》合称为“四书”。</w:t>
      </w:r>
    </w:p>
    <w:p w14:paraId="0E0AA0A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“参差荇菜，左右流之。”“蒹葭苍苍，白露为霜。”“青青子衿，悠悠我心。”《诗经》中这些反映民间生活的歌谣，属于“风、雅、颂”中的“雅”。</w:t>
      </w:r>
    </w:p>
    <w:p w14:paraId="48C2CC50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424ED21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AA038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【详解】本题考查文学文化常识。</w:t>
      </w:r>
    </w:p>
    <w:p w14:paraId="6056F5B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参差荇菜，左右流之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出自《周南</w:t>
      </w:r>
      <w:r>
        <w:rPr>
          <w:rFonts w:ascii="宋体" w:hAnsi="宋体"/>
          <w:color w:val="000000"/>
        </w:rPr>
        <w:t>·</w:t>
      </w:r>
      <w:r>
        <w:rPr>
          <w:color w:val="000000"/>
        </w:rPr>
        <w:t>关雎》，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蒹葭苍苍，白露为霜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出自《秦风</w:t>
      </w:r>
      <w:r>
        <w:rPr>
          <w:rFonts w:ascii="宋体" w:hAnsi="宋体"/>
          <w:color w:val="000000"/>
        </w:rPr>
        <w:t>·</w:t>
      </w:r>
      <w:r>
        <w:rPr>
          <w:color w:val="000000"/>
        </w:rPr>
        <w:t>蒹葭》，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青青子衿，悠悠我心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出自《郑风</w:t>
      </w:r>
      <w:r>
        <w:rPr>
          <w:rFonts w:ascii="宋体" w:hAnsi="宋体"/>
          <w:color w:val="000000"/>
        </w:rPr>
        <w:t>·</w:t>
      </w:r>
      <w:r>
        <w:rPr>
          <w:color w:val="000000"/>
        </w:rPr>
        <w:t>子衿》。这些诗篇均属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国风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（简称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风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），是反映民间生活的歌谣。而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雅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是宫廷乐歌，分大雅、小雅，内容多关乎朝政礼仪。选项称它们属于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雅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，因此是错误的。</w:t>
      </w:r>
    </w:p>
    <w:p w14:paraId="031E3260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387F30C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【活动二】点燃理想之炬</w:t>
      </w:r>
    </w:p>
    <w:p w14:paraId="027EA946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请你完成“读名著明理想”主题阅读活动的探究任务。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85"/>
        <w:gridCol w:w="3330"/>
        <w:gridCol w:w="1331"/>
        <w:gridCol w:w="1267"/>
        <w:gridCol w:w="1212"/>
      </w:tblGrid>
      <w:tr w:rsidR="0076540D" w14:paraId="5A78EA68" w14:textId="77777777">
        <w:tc>
          <w:tcPr>
            <w:tcW w:w="5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309348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人物</w:t>
            </w:r>
          </w:p>
        </w:tc>
        <w:tc>
          <w:tcPr>
            <w:tcW w:w="42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8F1B7B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选段</w:t>
            </w:r>
          </w:p>
        </w:tc>
        <w:tc>
          <w:tcPr>
            <w:tcW w:w="3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71E24DB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联系整本书探究</w:t>
            </w:r>
          </w:p>
        </w:tc>
      </w:tr>
      <w:tr w:rsidR="0076540D" w14:paraId="5A22D4C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57391" w14:textId="77777777" w:rsidR="0076540D" w:rsidRDefault="007654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F6F13" w14:textId="77777777" w:rsidR="0076540D" w:rsidRDefault="007654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84E6DF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理想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199D0FB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个人命运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4F2EA1A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如何树立</w:t>
            </w:r>
          </w:p>
          <w:p w14:paraId="160BB4C6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人生理想</w:t>
            </w:r>
          </w:p>
        </w:tc>
      </w:tr>
      <w:tr w:rsidR="0076540D" w14:paraId="27D2C13D" w14:textId="77777777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54A2074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鲁迅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CBB82B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“万岁！”他们都拍掌欢呼起来。这种欢呼，是每看一片都有的，但在我，这一声却特别听得刺耳。此后回到中国来，我看见那些闲看枪毙犯人的人们，他们也何尝不酒醉似的喝采，</w:t>
            </w:r>
            <w:r>
              <w:rPr>
                <w:rFonts w:eastAsia="Times New Roman" w:cs="Times New Roman"/>
                <w:color w:val="000000"/>
              </w:rPr>
              <w:t>——</w:t>
            </w:r>
            <w:r>
              <w:rPr>
                <w:rFonts w:ascii="宋体" w:hAnsi="宋体"/>
                <w:color w:val="000000"/>
              </w:rPr>
              <w:t>呜呼，无法可想！但在那时那地，我的意见却变化了。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64FBAD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  <w:r>
              <w:rPr>
                <w:color w:val="000000"/>
              </w:rPr>
              <w:t>_______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617DC37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成为了文学家、思想家、革命家</w:t>
            </w:r>
          </w:p>
        </w:tc>
        <w:tc>
          <w:tcPr>
            <w:tcW w:w="10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C67DE95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⑤</w:t>
            </w:r>
            <w:r>
              <w:rPr>
                <w:color w:val="000000"/>
              </w:rPr>
              <w:t>_______</w:t>
            </w:r>
          </w:p>
        </w:tc>
      </w:tr>
      <w:tr w:rsidR="0076540D" w14:paraId="693A74B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B4C0319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祥子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1FA9EE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他不大关心战争怎样的毁坏田地，也不大注意春雨的有无。他</w:t>
            </w:r>
            <w:r>
              <w:rPr>
                <w:rFonts w:ascii="宋体" w:hAnsi="宋体"/>
                <w:color w:val="000000"/>
              </w:rPr>
              <w:lastRenderedPageBreak/>
              <w:t>只关心他的车，他的车能产生烙饼与一切吃食。因为缺雨，因为战争的消息，粮食都涨了价钱；这个，祥子知道……粮食贵，贵吧。谁有法儿教它贱呢？这种态度使他只顾自己的生活，把一切祸患灾难都放在脑后。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C6CCC0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③</w:t>
            </w:r>
            <w:r>
              <w:rPr>
                <w:color w:val="000000"/>
              </w:rPr>
              <w:t>_______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A9D1EB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  <w:r>
              <w:rPr>
                <w:color w:val="000000"/>
              </w:rPr>
              <w:t>_______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6FB10" w14:textId="77777777" w:rsidR="0076540D" w:rsidRDefault="007654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:rsidR="0076540D" w14:paraId="2D344FA6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9CA3DE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  <w:r>
              <w:rPr>
                <w:color w:val="000000"/>
              </w:rPr>
              <w:t>_______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E473A23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最宝贵的是生命。生命每个人只有一次。人的一生应当这样度过：当回首往事的时候，他不会因为虚度年华而悔恨，也不会因为碌碌无为而羞愧。在临终的时候，他能够说：“我把整个生命和全部精力，都献给了世界上最壮丽的事业</w:t>
            </w:r>
            <w:r>
              <w:rPr>
                <w:color w:val="000000"/>
              </w:rPr>
              <w:t>——</w:t>
            </w:r>
            <w:r>
              <w:rPr>
                <w:rFonts w:ascii="宋体" w:hAnsi="宋体"/>
                <w:color w:val="000000"/>
              </w:rPr>
              <w:t>为人类的解放而斗争。”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D8E3D4A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为人类的解放而斗争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D211ED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成为了坚强的革命战士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6AD54" w14:textId="77777777" w:rsidR="0076540D" w:rsidRDefault="007654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4AE06EDE" w14:textId="77777777" w:rsidR="0076540D" w:rsidRDefault="0076540D">
      <w:pPr>
        <w:spacing w:line="360" w:lineRule="auto"/>
        <w:jc w:val="left"/>
        <w:textAlignment w:val="center"/>
        <w:rPr>
          <w:color w:val="000000"/>
        </w:rPr>
      </w:pPr>
    </w:p>
    <w:p w14:paraId="1F0A1324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保尔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以文学唤醒国民精神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拥有洋车，过上安稳生活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从勤劳车夫沦为堕落者</w:t>
      </w:r>
      <w:r>
        <w:rPr>
          <w:color w:val="000000"/>
        </w:rPr>
        <w:t xml:space="preserve">    ⑤. </w:t>
      </w:r>
      <w:r>
        <w:rPr>
          <w:rFonts w:ascii="宋体" w:hAnsi="宋体"/>
          <w:color w:val="000000"/>
        </w:rPr>
        <w:t>结合社会需求，将个人理想与时代使命相结合；避免局限于个人私欲，理想需具备社会性与长远性；面对挫折坚守信念，以实践磨砺意志并践行理想。</w:t>
      </w:r>
    </w:p>
    <w:p w14:paraId="608D1368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2E79F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本题考查对名著人物的理解概括。</w:t>
      </w:r>
    </w:p>
    <w:p w14:paraId="550AA66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（1）根据“人最宝贵的……”可知，选段出自《钢铁是怎样炼成的》，体现保尔对生命价值、人生理想的深刻思考，所以人物是保尔・柯察金。</w:t>
      </w:r>
    </w:p>
    <w:p w14:paraId="149E2F1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（2）根据“但在那时那地，我的意见却变化了”可知，鲁迅在日本仙台学医时，看电影事件让他意识到医学无法拯救国人麻木灵魂，从而决定“弃医从文”，他的理想是用文艺唤醒民众、改变国民精神。</w:t>
      </w:r>
    </w:p>
    <w:p w14:paraId="1382046A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3）根据“他不大关心战争怎样的毁坏田地，也不大注意春雨的有无。他只关心他的车，他的车能产生烙饼与一切吃食”可知，祥子只关心个人的生活，不关心外面的世界。祥子来自农村，到城市想通过勤劳拉车，攒钱买一辆自己的车，凭力气过上安稳日子，这是他最初的理想。</w:t>
      </w:r>
    </w:p>
    <w:p w14:paraId="7DF015AB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（4）结合原著内容可知，经历“三起三落”（苦干攒钱买车被抢、再攒钱被敲诈、虎妞难产死后卖车葬虎妞），在黑暗社会压迫、挫折打击下，祥子放弃理想，变得懒惰、狡猾、自暴自弃，最终在绝望中沉沦。他从勤劳的车夫沦为麻木的</w:t>
      </w:r>
      <w:r>
        <w:rPr>
          <w:color w:val="000000"/>
        </w:rPr>
        <w:t>个人主义的末路鬼</w:t>
      </w:r>
      <w:r>
        <w:rPr>
          <w:rFonts w:ascii="宋体" w:hAnsi="宋体"/>
          <w:color w:val="000000"/>
        </w:rPr>
        <w:t>。</w:t>
      </w:r>
    </w:p>
    <w:p w14:paraId="7E7C460A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5）根据鲁迅的个人经历可知，鲁迅从民族苦难中找到理想方向，在观察现实中反思个人价值，敢于突破既有路径（弃医从文），以实际行动践行理想；所以理想的树立应以社会责任感为驱动力，而非单纯追求个人成就。</w:t>
      </w:r>
    </w:p>
    <w:p w14:paraId="0097F6D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祥子的遭遇可知，祥子的个人主义理想在旧社会注定失败。所以理想不能局限于个人私欲，需与社会环境结合；理想的树立，应以社会责任感为驱动力。同时，树立理想时应具备抗挫折能力，避免像祥子一样，因现实打击而崩溃。</w:t>
      </w:r>
    </w:p>
    <w:p w14:paraId="60E4ECF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保尔的生活经历可知，保尔在革命岁月中经历了战场厮杀、病痛折磨、情感挫折，但始终以“为人类解放”为信仰，即使瘫痪失明仍坚持写作，将个人理想融入社会革命洪流。所以理想的树立应以社会需求为导向，将个人理想与时代使命结合；在实践中磨砺意志，面对挫折坚守信念。</w:t>
      </w:r>
    </w:p>
    <w:p w14:paraId="4963CAA6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【活动三】唱响青春之歌</w:t>
      </w:r>
    </w:p>
    <w:p w14:paraId="14621E7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阅读下面文段，完成各题。</w:t>
      </w:r>
    </w:p>
    <w:p w14:paraId="1337A51B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近年来，无论是体育竞技的赛场，还是科技创新的前沿，各行各业的中国青年向世界展示了更加丰富多彩、可亲可爱的中国形象。砥砺前行中，年轻一代以中华民族伟大复兴为己任的（   ），铸就做中华民族之</w:t>
      </w:r>
      <w:r>
        <w:rPr>
          <w:rFonts w:ascii="楷体" w:eastAsia="楷体" w:hAnsi="楷体" w:cs="楷体"/>
          <w:color w:val="000000"/>
          <w:em w:val="dot"/>
        </w:rPr>
        <w:t>脊</w:t>
      </w:r>
      <w:r>
        <w:rPr>
          <w:rFonts w:ascii="楷体" w:eastAsia="楷体" w:hAnsi="楷体" w:cs="楷体"/>
          <w:color w:val="000000"/>
        </w:rPr>
        <w:t>梁的（   ），以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敢为天下先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的（   ），展现奋发有为、勇做先锋的（   ），成就了一番事业，实现了人生价值。</w:t>
      </w:r>
    </w:p>
    <w:p w14:paraId="58C5C989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国家的创新与发展需要青春力量，发展的后劲离不开青年的创造。是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一时行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？还是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一直行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？这是对中国的提问，需要青年一代来回答。接力棒传到新一代手上，目标还是没变，就是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继续领先跑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。实践告诉我们，如果始终处于跟随状态，即使将差距无限拉近至</w:t>
      </w:r>
      <w:r>
        <w:rPr>
          <w:rFonts w:eastAsia="Times New Roman" w:cs="Times New Roman"/>
          <w:color w:val="000000"/>
        </w:rPr>
        <w:t>0</w:t>
      </w:r>
      <w:r>
        <w:rPr>
          <w:rFonts w:ascii="楷体" w:eastAsia="楷体" w:hAnsi="楷体" w:cs="楷体"/>
          <w:color w:val="000000"/>
        </w:rPr>
        <w:t>.</w:t>
      </w:r>
      <w:r>
        <w:rPr>
          <w:rFonts w:eastAsia="Times New Roman" w:cs="Times New Roman"/>
          <w:color w:val="000000"/>
        </w:rPr>
        <w:t>01</w:t>
      </w:r>
      <w:r>
        <w:rPr>
          <w:rFonts w:ascii="楷体" w:eastAsia="楷体" w:hAnsi="楷体" w:cs="楷体"/>
          <w:color w:val="000000"/>
        </w:rPr>
        <w:t>，也会被遮蔽在领先者的阴影中。梦想无远弗届，时代广阔无</w:t>
      </w:r>
      <w:r>
        <w:rPr>
          <w:rFonts w:eastAsia="Times New Roman" w:cs="Times New Roman"/>
          <w:color w:val="000000"/>
        </w:rPr>
        <w:t>yín</w:t>
      </w:r>
      <w:r>
        <w:rPr>
          <w:rFonts w:ascii="楷体" w:eastAsia="楷体" w:hAnsi="楷体" w:cs="楷体"/>
          <w:color w:val="000000"/>
        </w:rPr>
        <w:t>。身处强国建设、民族复兴的关键时期，</w:t>
      </w:r>
      <w:r>
        <w:rPr>
          <w:rFonts w:ascii="楷体" w:eastAsia="楷体" w:hAnsi="楷体" w:cs="楷体"/>
          <w:color w:val="000000"/>
          <w:u w:val="single"/>
        </w:rPr>
        <w:t>吃劲的时候</w:t>
      </w:r>
      <w:r>
        <w:rPr>
          <w:rFonts w:ascii="楷体" w:eastAsia="楷体" w:hAnsi="楷体" w:cs="楷体"/>
          <w:color w:val="000000"/>
        </w:rPr>
        <w:t>，也正是青年人大显身手的时候。与祖国共进、与时代同行，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强国有我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的时代新人，必将接续奋斗，凯歌前行，用青春之我创造青春之中国、青春之民族。</w:t>
      </w:r>
    </w:p>
    <w:p w14:paraId="36D1669C" w14:textId="77777777" w:rsidR="0076540D" w:rsidRDefault="00BE103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（节选自《人民日报》，有删改）</w:t>
      </w:r>
    </w:p>
    <w:p w14:paraId="1A5A405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给加点字注音，根据拼音写汉字。</w:t>
      </w:r>
    </w:p>
    <w:p w14:paraId="1363495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  <w:em w:val="dot"/>
        </w:rPr>
        <w:t>脊</w:t>
      </w:r>
      <w:r>
        <w:rPr>
          <w:color w:val="000000"/>
        </w:rPr>
        <w:t>（</w:t>
      </w:r>
      <w:r>
        <w:rPr>
          <w:color w:val="000000"/>
        </w:rPr>
        <w:t xml:space="preserve">     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梁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无</w:t>
      </w:r>
      <w:r>
        <w:rPr>
          <w:rFonts w:eastAsia="Times New Roman" w:cs="Times New Roman"/>
          <w:color w:val="000000"/>
        </w:rPr>
        <w:t>yín</w:t>
      </w:r>
      <w:r>
        <w:rPr>
          <w:color w:val="000000"/>
        </w:rPr>
        <w:t>（</w:t>
      </w:r>
      <w:r>
        <w:rPr>
          <w:color w:val="000000"/>
        </w:rPr>
        <w:t xml:space="preserve">     </w:t>
      </w:r>
      <w:r>
        <w:rPr>
          <w:color w:val="000000"/>
        </w:rPr>
        <w:t>）</w:t>
      </w:r>
    </w:p>
    <w:p w14:paraId="63021CA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在文中括号处依次填入词语最恰当的一项是（   ）</w:t>
      </w:r>
    </w:p>
    <w:p w14:paraId="6311D80E" w14:textId="77777777" w:rsidR="0076540D" w:rsidRDefault="00BE10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志气  骨气  锐气  胆气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志气  骨气  胆气   锐气</w:t>
      </w:r>
    </w:p>
    <w:p w14:paraId="3E9A836D" w14:textId="77777777" w:rsidR="0076540D" w:rsidRDefault="00BE10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胆气  锐气  志气  骨气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胆气  志气  骨气  锐气</w:t>
      </w:r>
    </w:p>
    <w:p w14:paraId="48B0CD7B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下列说法有误的一项是（   ）</w:t>
      </w:r>
    </w:p>
    <w:p w14:paraId="41C7BC3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是“一时行”？还是“一直行”？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这句话标点符号的运用是不恰当的。</w:t>
      </w:r>
    </w:p>
    <w:p w14:paraId="268BEC8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文段中画横线句子“吃劲的时候”指的是艰难、需要付出更多努力的时刻。</w:t>
      </w:r>
    </w:p>
    <w:p w14:paraId="60FE0ED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近年来，无论是体育竞技的赛场，还是科技创新的前沿，各行各业的中国青年向世界展示了更加丰富多彩、可亲可爱的中国形象。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这句话的主干是“青年向世界展示形象”。</w:t>
      </w:r>
    </w:p>
    <w:p w14:paraId="0D8C74D3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文段既赞颂了当代青年有敢做勇为的精神，又强调了青年一代应有创新与发展的责任和担当。</w:t>
      </w:r>
    </w:p>
    <w:p w14:paraId="606A7BE5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   ①. jǐ    ②. </w:t>
      </w:r>
      <w:r>
        <w:rPr>
          <w:color w:val="000000"/>
        </w:rPr>
        <w:t>垠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B    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C</w:t>
      </w:r>
    </w:p>
    <w:p w14:paraId="701FF7B3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6E835E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4BB2720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本题考查字音字形的识记。</w:t>
      </w:r>
    </w:p>
    <w:p w14:paraId="17CC8DC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脊梁</w:t>
      </w:r>
      <w:r>
        <w:rPr>
          <w:color w:val="000000"/>
        </w:rPr>
        <w:t>，</w:t>
      </w:r>
      <w:r>
        <w:rPr>
          <w:color w:val="000000"/>
        </w:rPr>
        <w:t>jǐ liáng</w:t>
      </w:r>
      <w:r>
        <w:rPr>
          <w:rFonts w:ascii="宋体" w:hAnsi="宋体"/>
          <w:color w:val="000000"/>
        </w:rPr>
        <w:t>，本义指人体背部中间的骨头，即脊柱；比喻支撑事物的中坚力量或精神支柱。</w:t>
      </w:r>
    </w:p>
    <w:p w14:paraId="1D688123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无垠</w:t>
      </w:r>
      <w:r>
        <w:rPr>
          <w:color w:val="000000"/>
        </w:rPr>
        <w:t>，</w:t>
      </w:r>
      <w:r>
        <w:rPr>
          <w:color w:val="000000"/>
        </w:rPr>
        <w:t>wú yín</w:t>
      </w:r>
      <w:r>
        <w:rPr>
          <w:color w:val="000000"/>
        </w:rPr>
        <w:t>，</w:t>
      </w:r>
      <w:r>
        <w:rPr>
          <w:rFonts w:ascii="宋体" w:hAnsi="宋体"/>
          <w:color w:val="000000"/>
        </w:rPr>
        <w:t>形容广阔无边，没有界限。</w:t>
      </w:r>
    </w:p>
    <w:p w14:paraId="4D2ECDC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1798BEE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本题考查词义辨析。</w:t>
      </w:r>
    </w:p>
    <w:p w14:paraId="59E18B6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志气：指追求理想的决心和勇气，侧重内在的志向与目标。“以中华民族伟大复兴为己任”对应“志气”，强调志向与使命；</w:t>
      </w:r>
    </w:p>
    <w:p w14:paraId="3CAE9BB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骨气：指刚强不屈的人格及操守，侧重坚守原则的精神气节。“铸就做中华民族之脊梁”对应“骨气”，强调坚守民族精神的气节；</w:t>
      </w:r>
    </w:p>
    <w:p w14:paraId="119830B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胆气：指敢于行动的勇气和魄力，侧重面对风险时的胆识。“敢为天下先”对应“胆气”，强调突破常规的勇气；</w:t>
      </w:r>
    </w:p>
    <w:p w14:paraId="1690CA26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锐气：指积极进取的气势与锋芒，侧重开拓创新的冲劲。“展现奋发有为、勇做先锋”对应“锐气”，强调进取创新的态势；</w:t>
      </w:r>
    </w:p>
    <w:p w14:paraId="4BA7D11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color w:val="000000"/>
        </w:rPr>
        <w:t>B</w:t>
      </w:r>
      <w:r>
        <w:rPr>
          <w:color w:val="000000"/>
        </w:rPr>
        <w:t>。</w:t>
      </w:r>
    </w:p>
    <w:p w14:paraId="000D75E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1F705C16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本题考查标点符号、词语的理解、句子的主干、内容概括。</w:t>
      </w:r>
    </w:p>
    <w:p w14:paraId="34896A9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.原句主语是“青年”，谓语是“展示”，宾语是“形象”。“向世界”是状语，主干应为“青年展示形象”，“向世界”属于状语，不应保留在主干中；</w:t>
      </w:r>
    </w:p>
    <w:p w14:paraId="16CA3B7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6757B7DE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二、阅读（</w:t>
      </w:r>
      <w:r>
        <w:rPr>
          <w:rFonts w:eastAsia="Times New Roman" w:cs="Times New Roman"/>
          <w:b/>
          <w:color w:val="000000"/>
          <w:sz w:val="24"/>
        </w:rPr>
        <w:t>45</w:t>
      </w:r>
      <w:r>
        <w:rPr>
          <w:rFonts w:ascii="宋体" w:hAnsi="宋体"/>
          <w:b/>
          <w:color w:val="000000"/>
          <w:sz w:val="24"/>
        </w:rPr>
        <w:t>分）</w:t>
      </w:r>
    </w:p>
    <w:p w14:paraId="2B359A9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（一）古诗阅读（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14:paraId="42794024" w14:textId="77777777" w:rsidR="0076540D" w:rsidRDefault="00BE103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忧国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</w:p>
    <w:p w14:paraId="409E8D61" w14:textId="77777777" w:rsidR="0076540D" w:rsidRDefault="00BE103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陆游</w:t>
      </w:r>
    </w:p>
    <w:p w14:paraId="1DA29616" w14:textId="77777777" w:rsidR="0076540D" w:rsidRDefault="00BE103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恩许还山已六年，誓凭耕稼饯华颠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。</w:t>
      </w:r>
    </w:p>
    <w:p w14:paraId="0164874A" w14:textId="77777777" w:rsidR="0076540D" w:rsidRDefault="00BE103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养心虽若冰将释，忧国犹虞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火未然。</w:t>
      </w:r>
    </w:p>
    <w:p w14:paraId="08A6C554" w14:textId="77777777" w:rsidR="0076540D" w:rsidRDefault="00BE103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议论孰能忘忌讳？人材正要越拘挛</w:t>
      </w:r>
      <w:r>
        <w:rPr>
          <w:rFonts w:ascii="Cambria Math" w:eastAsia="Cambria Math" w:hAnsi="Cambria Math" w:cs="Cambria Math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。</w:t>
      </w:r>
    </w:p>
    <w:p w14:paraId="00ECD7C6" w14:textId="77777777" w:rsidR="0076540D" w:rsidRDefault="00BE103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群公</w:t>
      </w:r>
      <w:r>
        <w:rPr>
          <w:rFonts w:ascii="Cambria Math" w:eastAsia="Cambria Math" w:hAnsi="Cambria Math" w:cs="Cambria Math"/>
          <w:color w:val="000000"/>
          <w:vertAlign w:val="superscript"/>
        </w:rPr>
        <w:t>⑤</w:t>
      </w:r>
      <w:r>
        <w:rPr>
          <w:rFonts w:ascii="楷体" w:eastAsia="楷体" w:hAnsi="楷体" w:cs="楷体"/>
          <w:color w:val="000000"/>
        </w:rPr>
        <w:t>亦采刍荛</w:t>
      </w:r>
      <w:r>
        <w:rPr>
          <w:rFonts w:ascii="Cambria Math" w:eastAsia="Cambria Math" w:hAnsi="Cambria Math" w:cs="Cambria Math"/>
          <w:color w:val="000000"/>
          <w:vertAlign w:val="superscript"/>
        </w:rPr>
        <w:t>⑥</w:t>
      </w:r>
      <w:r>
        <w:rPr>
          <w:rFonts w:ascii="楷体" w:eastAsia="楷体" w:hAnsi="楷体" w:cs="楷体"/>
          <w:color w:val="000000"/>
        </w:rPr>
        <w:t>否？贞观开元在目前。</w:t>
      </w:r>
    </w:p>
    <w:p w14:paraId="191E8503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【注】①此诗作于</w:t>
      </w:r>
      <w:r>
        <w:rPr>
          <w:rFonts w:eastAsia="Times New Roman" w:cs="Times New Roman"/>
          <w:color w:val="000000"/>
        </w:rPr>
        <w:t>1194</w:t>
      </w:r>
      <w:r>
        <w:rPr>
          <w:rFonts w:ascii="宋体" w:hAnsi="宋体"/>
          <w:color w:val="000000"/>
        </w:rPr>
        <w:t>年诗人居于故乡山阴时。</w:t>
      </w:r>
      <w:r>
        <w:rPr>
          <w:rFonts w:eastAsia="Times New Roman" w:cs="Times New Roman"/>
          <w:color w:val="000000"/>
        </w:rPr>
        <w:t>1189</w:t>
      </w:r>
      <w:r>
        <w:rPr>
          <w:rFonts w:ascii="宋体" w:hAnsi="宋体"/>
          <w:color w:val="000000"/>
        </w:rPr>
        <w:t>年诗人被劾罢官，至此已有六年。②华颠：白头。③虞：忧患。④拘挛：拘束，拘泥。⑤群公：指群臣官员。⑥刍荛：泛指草野之人。</w:t>
      </w:r>
    </w:p>
    <w:p w14:paraId="42E1772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下列对诗歌赏析有误的一项是（   ）</w:t>
      </w:r>
    </w:p>
    <w:p w14:paraId="5EA5038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首联“恩许”表面看是得上恩准，但从诗人“忧国”情怀来看，“恩许”是被罢黜的反语，表达出诗人对朝廷的怨恨之意。</w:t>
      </w:r>
    </w:p>
    <w:p w14:paraId="7B86707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颔联采用比喻手法，表明诗人虽经六年涵养身心，但仍然担忧国家局势像火还未燃起之前一样危机四伏。</w:t>
      </w:r>
    </w:p>
    <w:p w14:paraId="6F959E8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颈联点出朝臣因朝廷禁忌不敢畅所欲言的弊端，提出广开言路、不拘一格用人才的建议。</w:t>
      </w:r>
    </w:p>
    <w:p w14:paraId="59EFB9D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整首诗紧扣“忧国”，先写为何而忧，再写如何解忧，从中我们可以充分感受到诗人的情感。</w:t>
      </w:r>
    </w:p>
    <w:p w14:paraId="5CB89537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诗歌尾联表达了诗人怎样的思想感情？</w:t>
      </w:r>
    </w:p>
    <w:p w14:paraId="30413659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5. A    6. </w:t>
      </w:r>
      <w:r>
        <w:rPr>
          <w:rFonts w:ascii="宋体" w:hAnsi="宋体"/>
          <w:color w:val="000000"/>
        </w:rPr>
        <w:t>尾联表达了诗人希望朝廷群臣能够采纳草野之人的意见，从而实现如贞观、开元时期那样的盛世的理想，体现了诗人对贤明政治的向往、对纳谏用贤的呼吁以及深切的忧国之情。</w:t>
      </w:r>
    </w:p>
    <w:p w14:paraId="50CEC63A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978D5E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【导语】陆游《忧国》以归隐六年起笔，表面写耕读养心，实则暗藏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冰释火燃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的忧国焦虑。颈联直指朝政弊端，尾联以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刍荛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贞观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之典，既流露对草野之谏的期待，又暗含盛世难再的怅惘。全诗在隐逸表象下奔涌着谏臣热血，形成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外冷内热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的独特张力，典型体现放翁晚年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身在江湖，心存魏阙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的士人情怀。</w:t>
      </w:r>
    </w:p>
    <w:p w14:paraId="7C17110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5</w:t>
      </w:r>
      <w:r>
        <w:rPr>
          <w:color w:val="000000"/>
        </w:rPr>
        <w:t>题详解】</w:t>
      </w:r>
    </w:p>
    <w:p w14:paraId="1BF46CF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本题考查对诗歌内容的赏析。</w:t>
      </w:r>
    </w:p>
    <w:p w14:paraId="0B0527A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首联“恩许还山已六年，誓凭耕稼饯华颠”大意是：承蒙皇恩准许归山已过六年，我发誓要靠农耕来度过晚年。“恩许”在此处并非“被罢黜的反语”，也不能体现“对朝廷的怨恨之意”。结合注释可知，诗人1189年被劾罢官，“恩许还山”是对罢官还乡的委婉说法，虽隐含无奈，但更多是借“耕稼”表明退隐之志。诗人的情感核心是“忧国”，而非对朝廷的怨恨，此选项过度解读了诗人的情绪；</w:t>
      </w:r>
    </w:p>
    <w:p w14:paraId="5FCF2F6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color w:val="000000"/>
        </w:rPr>
        <w:t>A</w:t>
      </w:r>
      <w:r>
        <w:rPr>
          <w:color w:val="000000"/>
        </w:rPr>
        <w:t>。</w:t>
      </w:r>
    </w:p>
    <w:p w14:paraId="2A5A2DF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6</w:t>
      </w:r>
      <w:r>
        <w:rPr>
          <w:color w:val="000000"/>
        </w:rPr>
        <w:t>题详解】</w:t>
      </w:r>
    </w:p>
    <w:p w14:paraId="60A1B19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本题考查对诗句思想情感的分析概括。</w:t>
      </w:r>
    </w:p>
    <w:p w14:paraId="3626164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尾联“群公亦采刍荛否？贞观开元在目前”大意是：诸位公卿是否愿意采纳草野百姓的意见？若能如此，</w:t>
      </w:r>
      <w:r>
        <w:rPr>
          <w:rFonts w:ascii="宋体" w:hAnsi="宋体"/>
          <w:color w:val="000000"/>
        </w:rPr>
        <w:lastRenderedPageBreak/>
        <w:t>贞观、开元那样的盛世就近在眼前了。“刍荛”，原指割草打柴的人，此处代指草野百姓、底层士人。“贞观开元”，分别指唐太宗李世民的“贞观之治”与唐玄宗李隆基的“开元盛世”，是唐代政治清明、国力强盛的象征，此处作为理想治世的标杆。</w:t>
      </w:r>
    </w:p>
    <w:p w14:paraId="6E30FB9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诗人将“贞观开元”与当下朝政对比，暗指南宋朝廷因循守旧、闭塞言路，难以再现盛唐气象。通过对历史盛世的憧憬，委婉表达对现实政治的不满，体现了诗人对贤明政治的向往。南宋中后期，士大夫阶层固化严重，寒门人才难以晋升，朝政被少数官僚集团垄断。诗人以“群公亦采刍荛否”的反问，直指时弊</w:t>
      </w:r>
      <w:r>
        <w:rPr>
          <w:color w:val="000000"/>
        </w:rPr>
        <w:t>——</w:t>
      </w:r>
      <w:r>
        <w:rPr>
          <w:rFonts w:ascii="宋体" w:hAnsi="宋体"/>
          <w:color w:val="000000"/>
        </w:rPr>
        <w:t>若群臣拒绝倾听底层声音，便无法打破“拘挛”的人才困境。“群公亦采刍荛否”表达了作者对纳谏用贤的呼吁。</w:t>
      </w:r>
    </w:p>
    <w:p w14:paraId="6830448A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根据注释可知，诗人此时已退隐六年，身为草野之人却仍心系国事，表明无论身处何位，忧国之心不改。“贞观开元在目前”既是愿景，也是警示</w:t>
      </w:r>
      <w:r>
        <w:rPr>
          <w:color w:val="000000"/>
        </w:rPr>
        <w:t>——</w:t>
      </w:r>
      <w:r>
        <w:rPr>
          <w:rFonts w:ascii="宋体" w:hAnsi="宋体"/>
          <w:color w:val="000000"/>
        </w:rPr>
        <w:t>若朝廷纳谏用贤，盛世可期；若仍固步自封，理想便遥不可及。这种乐观与忧虑交织的情感，凸显了诗人对国家命运的深切焦灼。</w:t>
      </w:r>
    </w:p>
    <w:p w14:paraId="1EC2520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（二）文言文阅读（</w:t>
      </w:r>
      <w:r>
        <w:rPr>
          <w:rFonts w:eastAsia="Times New Roman" w:cs="Times New Roman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分）</w:t>
      </w:r>
    </w:p>
    <w:p w14:paraId="1FD0AB1C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王充者，会稽上虞人也，字仲任。为人清重，游必择友，不好苟交。所友位虽微卑，年虽幼稚，而行苟离俗，必与之友。性恬淡，不贪富贵。为上所知，拔擢越次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，不慕高官。不为上所知，贬黜抑屈，不恚下位。比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为县吏，无所择避。常曰：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世可效仿者，莫过孔子。孔子之仕，无所避矣。为乘田委吏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，无於邑</w:t>
      </w:r>
      <w:r>
        <w:rPr>
          <w:rFonts w:ascii="Cambria Math" w:eastAsia="Cambria Math" w:hAnsi="Cambria Math" w:cs="Cambria Math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之心；为司空相国，无说豫之色。忧德之不丰，不患爵之不尊；耻名之不白，不恶位之不迁。</w:t>
      </w:r>
      <w:r>
        <w:rPr>
          <w:rFonts w:ascii="楷体" w:eastAsia="楷体" w:hAnsi="楷体" w:cs="楷体"/>
          <w:color w:val="000000"/>
          <w:u w:val="single"/>
        </w:rPr>
        <w:t>世能知善虽贱犹显不能别</w:t>
      </w:r>
      <w:r>
        <w:rPr>
          <w:rFonts w:ascii="Cambria Math" w:eastAsia="Cambria Math" w:hAnsi="Cambria Math" w:cs="Cambria Math"/>
          <w:color w:val="000000"/>
          <w:vertAlign w:val="superscript"/>
        </w:rPr>
        <w:t>⑤</w:t>
      </w:r>
      <w:r>
        <w:rPr>
          <w:rFonts w:ascii="楷体" w:eastAsia="楷体" w:hAnsi="楷体" w:cs="楷体"/>
          <w:color w:val="000000"/>
          <w:u w:val="single"/>
        </w:rPr>
        <w:t>白虽尊犹辱。</w:t>
      </w:r>
      <w:r>
        <w:rPr>
          <w:rFonts w:ascii="楷体" w:eastAsia="楷体" w:hAnsi="楷体" w:cs="楷体"/>
          <w:color w:val="000000"/>
        </w:rPr>
        <w:t>处卑与尊齐</w:t>
      </w:r>
      <w:r>
        <w:rPr>
          <w:rFonts w:ascii="Cambria Math" w:eastAsia="Cambria Math" w:hAnsi="Cambria Math" w:cs="Cambria Math"/>
          <w:color w:val="000000"/>
          <w:vertAlign w:val="superscript"/>
        </w:rPr>
        <w:t>⑥</w:t>
      </w:r>
      <w:r>
        <w:rPr>
          <w:rFonts w:ascii="楷体" w:eastAsia="楷体" w:hAnsi="楷体" w:cs="楷体"/>
          <w:color w:val="000000"/>
        </w:rPr>
        <w:t>操，位贱与贵比</w:t>
      </w:r>
      <w:r>
        <w:rPr>
          <w:rFonts w:ascii="Cambria Math" w:eastAsia="Cambria Math" w:hAnsi="Cambria Math" w:cs="Cambria Math"/>
          <w:color w:val="000000"/>
          <w:vertAlign w:val="superscript"/>
        </w:rPr>
        <w:t>⑦</w:t>
      </w:r>
      <w:r>
        <w:rPr>
          <w:rFonts w:ascii="楷体" w:eastAsia="楷体" w:hAnsi="楷体" w:cs="楷体"/>
          <w:color w:val="000000"/>
        </w:rPr>
        <w:t>德，斯可矣。</w:t>
      </w:r>
      <w:r>
        <w:rPr>
          <w:rFonts w:ascii="宋体" w:hAnsi="宋体"/>
          <w:color w:val="000000"/>
        </w:rPr>
        <w:t>”</w:t>
      </w:r>
    </w:p>
    <w:p w14:paraId="2341143C" w14:textId="77777777" w:rsidR="0076540D" w:rsidRDefault="00BE103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（节选自王充《论衡·自纪篇》，有删改）</w:t>
      </w:r>
    </w:p>
    <w:p w14:paraId="12B20B1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【注】①拔擢越次：破格提拔。②比：接连、连续。③乘田委吏：泛指小官。④於邑：愤懑。⑤别：辨别。⑥齐：同等。⑦比：并列。</w:t>
      </w:r>
    </w:p>
    <w:p w14:paraId="535FCA7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下列句中加点词意思和用法相同的一项是（   ）</w:t>
      </w:r>
    </w:p>
    <w:p w14:paraId="1CE72D05" w14:textId="77777777" w:rsidR="0076540D" w:rsidRDefault="00BE10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  <w:em w:val="dot"/>
        </w:rPr>
        <w:t>而</w:t>
      </w:r>
      <w:r>
        <w:rPr>
          <w:rFonts w:ascii="宋体" w:hAnsi="宋体"/>
          <w:color w:val="000000"/>
        </w:rPr>
        <w:t>行苟离俗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抟扶摇</w:t>
      </w:r>
      <w:r>
        <w:rPr>
          <w:rFonts w:ascii="宋体" w:hAnsi="宋体"/>
          <w:color w:val="000000"/>
          <w:em w:val="dot"/>
        </w:rPr>
        <w:t>而</w:t>
      </w:r>
      <w:r>
        <w:rPr>
          <w:rFonts w:ascii="宋体" w:hAnsi="宋体"/>
          <w:color w:val="000000"/>
        </w:rPr>
        <w:t>上者九万里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孔子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仕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闻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于宋君</w:t>
      </w:r>
    </w:p>
    <w:p w14:paraId="6BB6E0F8" w14:textId="77777777" w:rsidR="0076540D" w:rsidRDefault="00BE10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不</w:t>
      </w:r>
      <w:r>
        <w:rPr>
          <w:rFonts w:ascii="宋体" w:hAnsi="宋体"/>
          <w:color w:val="000000"/>
          <w:em w:val="dot"/>
        </w:rPr>
        <w:t>患</w:t>
      </w:r>
      <w:r>
        <w:rPr>
          <w:rFonts w:ascii="宋体" w:hAnsi="宋体"/>
          <w:color w:val="000000"/>
        </w:rPr>
        <w:t>爵之不尊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故</w:t>
      </w:r>
      <w:r>
        <w:rPr>
          <w:rFonts w:ascii="宋体" w:hAnsi="宋体"/>
          <w:color w:val="000000"/>
          <w:em w:val="dot"/>
        </w:rPr>
        <w:t>患</w:t>
      </w:r>
      <w:r>
        <w:rPr>
          <w:rFonts w:ascii="宋体" w:hAnsi="宋体"/>
          <w:color w:val="000000"/>
        </w:rPr>
        <w:t>有所不辟也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  <w:em w:val="dot"/>
        </w:rPr>
        <w:t>耻</w:t>
      </w:r>
      <w:r>
        <w:rPr>
          <w:rFonts w:ascii="宋体" w:hAnsi="宋体"/>
          <w:color w:val="000000"/>
        </w:rPr>
        <w:t>名之不白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不</w:t>
      </w:r>
      <w:r>
        <w:rPr>
          <w:rFonts w:ascii="宋体" w:hAnsi="宋体"/>
          <w:color w:val="000000"/>
          <w:em w:val="dot"/>
        </w:rPr>
        <w:t>耻</w:t>
      </w:r>
      <w:r>
        <w:rPr>
          <w:rFonts w:ascii="宋体" w:hAnsi="宋体"/>
          <w:color w:val="000000"/>
        </w:rPr>
        <w:t>下问</w:t>
      </w:r>
    </w:p>
    <w:p w14:paraId="61E1873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下列说法有误的一项是（   ）</w:t>
      </w:r>
    </w:p>
    <w:p w14:paraId="240D7CB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文段中画线句子的朗读节奏是“世能知善/虽贱犹显/不能别白/虽尊犹辱”。</w:t>
      </w:r>
    </w:p>
    <w:p w14:paraId="347708C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“不恶位之不迁”，“迁”在古代指官职调动，《闻王昌龄左迁龙标遥有此寄》中“左迁”指降职。</w:t>
      </w:r>
    </w:p>
    <w:p w14:paraId="55984A8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王充交友注重对方的品行，不注重地位、年龄，这与他“为人清重”的品性相符。</w:t>
      </w:r>
    </w:p>
    <w:p w14:paraId="4E70ED0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王充讲述孔子的故事，意在表明自己的心境与德行堪比孔子。</w:t>
      </w:r>
    </w:p>
    <w:p w14:paraId="5D41C4F0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借助资料，将下面句子翻译成现代汉语。</w:t>
      </w:r>
    </w:p>
    <w:tbl>
      <w:tblPr>
        <w:tblW w:w="6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60"/>
      </w:tblGrid>
      <w:tr w:rsidR="0076540D" w14:paraId="0A097FB6" w14:textId="77777777"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2D0926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《古代汉语词典》</w:t>
            </w:r>
          </w:p>
          <w:p w14:paraId="3DC4C81A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豫：①安乐，快乐。“当今之世，舍我其谁也？吾何为不豫哉？”</w:t>
            </w:r>
          </w:p>
          <w:p w14:paraId="413D6A5B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②厌烦。“去！汝鄙人也，何问之不豫也！”</w:t>
            </w:r>
          </w:p>
          <w:p w14:paraId="6C2607E3" w14:textId="77777777" w:rsidR="0076540D" w:rsidRDefault="00BE1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③迟疑不决。“豫兮若冬涉川。”</w:t>
            </w:r>
          </w:p>
        </w:tc>
      </w:tr>
    </w:tbl>
    <w:p w14:paraId="2975207E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为司空相国，无说豫之色。</w:t>
      </w:r>
    </w:p>
    <w:p w14:paraId="0D6C3E2B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文段展现的人格境界，在我们学过的哪篇文言文中有所体现？请结合相关内容简要分析。</w:t>
      </w:r>
    </w:p>
    <w:p w14:paraId="0C99BA89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7. D    8. D    </w:t>
      </w:r>
    </w:p>
    <w:p w14:paraId="0095D51E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做司空、相国，也没有得意之色。</w:t>
      </w:r>
      <w:r>
        <w:rPr>
          <w:color w:val="000000"/>
        </w:rPr>
        <w:t xml:space="preserve">    </w:t>
      </w:r>
    </w:p>
    <w:p w14:paraId="0F1D8DFC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示例：王充淡泊名利、忠于职守的人格境蜀，在《陋室铭》中有所体现。《陋室铭》中“斯是陋室，惟吾德馨”，本文王充“处卑与尊齐操，位贱与贵比德”均强调精神境界高于物质地位。王充以卑微官职践行道德操守，刘禹锡在陋室中坚守高洁品性，皆体现不慕名利、安贫乐道的人格追求。</w:t>
      </w:r>
    </w:p>
    <w:p w14:paraId="7BDCA4DB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AD669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</w:t>
      </w:r>
      <w:r>
        <w:rPr>
          <w:rFonts w:ascii="宋体" w:hAnsi="宋体"/>
          <w:color w:val="000000"/>
        </w:rPr>
        <w:t>这篇选文展现了王充清高淡泊的人格境界，通过其交友原则与仕宦态度，勾勒出一个不慕荣利、注重德行的知识分子形象。文中以孔子为镜，巧妙运用对比手法（“忧德之不丰”与“不患爵之不尊”），凸显其“处卑与尊齐操”的价值追求。</w:t>
      </w:r>
    </w:p>
    <w:p w14:paraId="4946CA23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7</w:t>
      </w:r>
      <w:r>
        <w:rPr>
          <w:color w:val="000000"/>
        </w:rPr>
        <w:t>题详解】</w:t>
      </w:r>
    </w:p>
    <w:p w14:paraId="3BC57B87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本题考查一词多义。要根据具体语境来理解辨析。</w:t>
      </w:r>
    </w:p>
    <w:p w14:paraId="2220C99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>连词，表转折，然而</w:t>
      </w:r>
      <w:r>
        <w:rPr>
          <w:rFonts w:eastAsia="Times New Roman" w:cs="Times New Roman"/>
          <w:color w:val="000000"/>
        </w:rPr>
        <w:t>/</w:t>
      </w:r>
      <w:r>
        <w:rPr>
          <w:color w:val="000000"/>
        </w:rPr>
        <w:t>连词，表修饰；</w:t>
      </w:r>
    </w:p>
    <w:p w14:paraId="5EE1FCF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>助词，用在主谓之间，取消句子独立性，无实义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代词，这件事；</w:t>
      </w:r>
    </w:p>
    <w:p w14:paraId="1EB1A303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动词，担心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名词，祸患；</w:t>
      </w:r>
    </w:p>
    <w:p w14:paraId="1FC76E6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相同，都是形容词</w:t>
      </w:r>
      <w:r>
        <w:rPr>
          <w:noProof/>
          <w:color w:val="000000"/>
        </w:rPr>
        <w:drawing>
          <wp:inline distT="0" distB="0" distL="0" distR="0" wp14:anchorId="51787B16" wp14:editId="1616DF4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意动用法，以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为耻；</w:t>
      </w:r>
    </w:p>
    <w:p w14:paraId="40E41840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09832220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8</w:t>
      </w:r>
      <w:r>
        <w:rPr>
          <w:color w:val="000000"/>
        </w:rPr>
        <w:t>题详解】</w:t>
      </w:r>
    </w:p>
    <w:p w14:paraId="06C0D50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本题考查词句和内容理解。</w:t>
      </w:r>
    </w:p>
    <w:p w14:paraId="2EBA531A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/>
          <w:color w:val="000000"/>
        </w:rPr>
        <w:t>王充说“世可效仿者，莫过孔子。孔子之仕，无所避矣”，引用孔子事例是为了阐明自己淡泊名利、安于职守的态度，而非自比孔子德行。</w:t>
      </w:r>
    </w:p>
    <w:p w14:paraId="3D12DE3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17E2DE2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9</w:t>
      </w:r>
      <w:r>
        <w:rPr>
          <w:color w:val="000000"/>
        </w:rPr>
        <w:t>题详解】</w:t>
      </w:r>
    </w:p>
    <w:p w14:paraId="757194F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本题考查翻译语句</w:t>
      </w:r>
      <w:r>
        <w:rPr>
          <w:rFonts w:ascii="宋体" w:hAnsi="宋体"/>
          <w:noProof/>
          <w:color w:val="000000"/>
        </w:rPr>
        <w:drawing>
          <wp:inline distT="0" distB="0" distL="0" distR="0" wp14:anchorId="067F4F14" wp14:editId="5D0967EA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能力。直译为主，意译为辅。</w:t>
      </w:r>
    </w:p>
    <w:p w14:paraId="216DED2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重点词：为，做；说豫，得意快乐；色，神色。</w:t>
      </w:r>
    </w:p>
    <w:p w14:paraId="112ED37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10</w:t>
      </w:r>
      <w:r>
        <w:rPr>
          <w:color w:val="000000"/>
        </w:rPr>
        <w:t>题详解】</w:t>
      </w:r>
    </w:p>
    <w:p w14:paraId="4C7288B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本题考查比较阅读。</w:t>
      </w:r>
    </w:p>
    <w:p w14:paraId="60F2C4B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文中的王充安贫乐道，忠于职守，对做官和丢官都淡然处之，淡泊名利，有高尚的道德修养。王充的人格境界，在我们学过的《陋室铭》《爱莲说》《岳阳楼记》《出师表》等文言文中都有所体现。结合某篇文言文与本文进行简要分析，合理即可。</w:t>
      </w:r>
    </w:p>
    <w:p w14:paraId="5C70A4B3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本文中王充“处卑与尊齐操，位贱与贵比德”，不慕权位，追求品德高尚。《陋室铭》中的刘禹锡认为“斯是陋室，惟吾德馨”“何陋之有”，意思是居所简陋却因德行高洁而不觉卑微。可见二人均以内在修养超越外在地位，彰显淡泊名利的君子之风。本文中王充“不贪富贵”“不恚下位”与《陋室铭》“斯是陋室，惟吾德馨”均体现不慕物质条件、重视精神修养的人格精神。本文中王充“行苟离俗”的择友标准与刘禹锡“谈笑有鸿儒，往来无白丁”相似，均强调朋友的品行要高洁。本文中王充“不为上所知，贬黜抑屈”时的淡然，类似《陋室铭》中刘禹免“无丝竹之乱耳，无案牍之劳形”的超脱。</w:t>
      </w:r>
    </w:p>
    <w:p w14:paraId="686B3E2B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参考译文：</w:t>
      </w:r>
    </w:p>
    <w:p w14:paraId="753CDAF9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王充，字仲任，会稽郡上虞县人。王充为人清高稳重，结交朋友很注意选择，从不随便与人结交。结识的人地位即使卑微，年纪虽轻，但只要他的品行不同于世俗，就一定和他交朋友。王充生性淡泊，不贪图富贵。被上司了解，越级提拔，他也不羡慕高官；不被上司了解，遭到贬谪压抑，他也不怨恨自己地位低下。他多次担任县吏，却从不挑三拣四、躲避艰难。王充常常说：“最值得效法的，莫过于孔子。孔子做官，从不挑选职位。做管理畜牧和仓库的小官，没有愤懑之心；做司空、相国，也没有得意之色。担忧的是德行不深厚，不担心爵位不尊贵；以名声不显赫为耻辱，不以地位不升迁为可恶。世人如果能够识别善，即使地位低下仍然会显达；如果不能辨别是非，即使地位尊贵仍然是耻辱。处在卑下的地位与处在尊贵的地位操守一致，地位低贱与地位高贵品德相同，这样就可以了。”</w:t>
      </w:r>
    </w:p>
    <w:p w14:paraId="3AA97D1E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（三）现代文阅读Ⅰ（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1331A8B7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 ①</w:t>
      </w:r>
      <w:r>
        <w:rPr>
          <w:rFonts w:ascii="楷体" w:eastAsia="楷体" w:hAnsi="楷体" w:cs="楷体"/>
          <w:color w:val="000000"/>
        </w:rPr>
        <w:t>纹者，文也。</w:t>
      </w:r>
      <w:r>
        <w:rPr>
          <w:rFonts w:ascii="楷体" w:eastAsia="楷体" w:hAnsi="楷体" w:cs="楷体"/>
          <w:color w:val="000000"/>
          <w:u w:val="single"/>
        </w:rPr>
        <w:t>先民形鸟兽之状，法乾坤之意，灼纹于龟而成卜，镌纹于石而成图，錾纹于金而成铭，篆纹于竹而成简，绘纹于瓷而成器，墨纹于簿而成书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中国数千年的发展历程孕育了无数璀璨的文化艺术，纹样便是其中典范。</w:t>
      </w:r>
    </w:p>
    <w:p w14:paraId="73222C86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楷体" w:eastAsia="楷体" w:hAnsi="楷体" w:cs="楷体"/>
          <w:color w:val="000000"/>
        </w:rPr>
        <w:t>从景德镇工匠通过观察蜻蜓翅膀获得网纹灵感，到蜀锦艺人从山岚云雾中提炼出冰纨绮绣的清丽织纹，中国传统纹样始终遵循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观物取象</w:t>
      </w:r>
      <w:r>
        <w:rPr>
          <w:rFonts w:ascii="宋体" w:hAnsi="宋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应物象形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的创作法则。此类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外师造化，中得心源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的造物智慧，使容纳万象的纹样成为解读中国传统艺术范式的一柄密钥。</w:t>
      </w:r>
    </w:p>
    <w:p w14:paraId="01130BCB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楷体" w:eastAsia="楷体" w:hAnsi="楷体" w:cs="楷体"/>
          <w:color w:val="000000"/>
        </w:rPr>
        <w:t>从巫觋符号、礼乐图式到民族美学代表，那些盘桓在陶器、织绵与建筑间的灵动纹样，是先民薪火相传、集体书写的文明史诗，蕴含着丰富而深刻的文化内涵。原始社会文明中，纹样成为天人对话的符箓，将先民对生命的困惑与对未知的恐惧，都转化为可供观赏的视觉图谱。进入夏、商、周，那些被铸鼎象物的纹饰，将文明初醒的天地纳入礼制的经纬，完成了礼乐文明对原始巫术的驯化。及至清代，故宫御路上的海水江崖纹彰显出帝王统治山河的绝对权力——纹样此时已然成为承载社会意识形态的艺术文本。</w:t>
      </w:r>
    </w:p>
    <w:p w14:paraId="52B808A4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材料二 ①</w:t>
      </w:r>
      <w:r>
        <w:rPr>
          <w:rFonts w:ascii="楷体" w:eastAsia="楷体" w:hAnsi="楷体" w:cs="楷体"/>
          <w:color w:val="000000"/>
          <w:u w:val="single"/>
        </w:rPr>
        <w:t>当我们行走于中国传统建筑之林中，目光所及，那些精致的传统纹样</w:t>
      </w:r>
      <w:r>
        <w:rPr>
          <w:rFonts w:ascii="楷体" w:eastAsia="楷体" w:hAnsi="楷体" w:cs="楷体"/>
          <w:color w:val="000000"/>
          <w:em w:val="dot"/>
        </w:rPr>
        <w:t>几乎</w:t>
      </w:r>
      <w:r>
        <w:rPr>
          <w:rFonts w:ascii="楷体" w:eastAsia="楷体" w:hAnsi="楷体" w:cs="楷体"/>
          <w:color w:val="000000"/>
          <w:u w:val="single"/>
        </w:rPr>
        <w:t>无处不在，如春风化雨、润物无声</w:t>
      </w:r>
      <w:r>
        <w:rPr>
          <w:rFonts w:ascii="楷体" w:eastAsia="楷体" w:hAnsi="楷体" w:cs="楷体"/>
          <w:color w:val="000000"/>
        </w:rPr>
        <w:t>。它们以线条的韵律、图案的隐喻、色彩的象征和独特的艺术语言，赋予建筑以节奏之美、韵律之美、和谐之美，闪烁着千年文明的熠熠光辉。</w:t>
      </w:r>
    </w:p>
    <w:p w14:paraId="7930679F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楷体" w:eastAsia="楷体" w:hAnsi="楷体" w:cs="楷体"/>
          <w:color w:val="000000"/>
        </w:rPr>
        <w:t>在我国传统建筑中，铺在房檐边上的滴水瓦的瓦头即为瓦当，其通常为圆形或半圆形，上有精美图案或文字。在古建筑的众多构件中，瓦当看似毫不起眼，却扮演着重要角色——不仅有助于屋顶排水，还美化了屋面轮廓，更蕴含着丰富的文化信息。小小的瓦当之上，那些精巧细致的纹样，或为文字，或是图案，描绘着古代劳动人民的生活场景、图腾崇拜，也为我们溯源中国建筑传统纹样历史打开了一扇窗口。</w:t>
      </w:r>
    </w:p>
    <w:p w14:paraId="51044794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楷体" w:eastAsia="楷体" w:hAnsi="楷体" w:cs="楷体"/>
          <w:color w:val="000000"/>
        </w:rPr>
        <w:t>彩画，有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锦绣木衣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之称，是木建筑防腐的第一道防线。工匠先用由桐油等材料调制的灰、麻纤维和布制作地仗，然后在光洁的地仗上油漆、彩绘，颜料还起到防潮防虫的功用。除了实用功能外，彩画还具有很强的装饰性，分为旋子彩画、和玺彩画、苏式彩画。绘画的用色不拘程式，龙凤、人物、山水、花鸟、鱼虫等一系列图案巧妙组合，或深或浅，千变万化，在梁枋之上熠熠生辉，带给人一场视觉盛宴。</w:t>
      </w:r>
    </w:p>
    <w:p w14:paraId="2C3AECAE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eastAsia="楷体" w:hAnsi="楷体" w:cs="楷体"/>
          <w:color w:val="000000"/>
        </w:rPr>
        <w:t>清晨，金色的阳光穿过云层，温柔地洒在金水河时，沉睡了一夜的紫禁城被唤醒。三大殿回廊的门窗上，棂格纹样令人目不暇接。步步锦，以直棂和横棂组成步步登高的图案，寓意仕途顺遂，步步高升；灯笼框，形似灯笼，造型圆润饱满，寓意团圆美满，生活红火。这些棂格纹样，不仅具有实用的透光、通风功能，更以其精美的造型，为紫禁城增添了一份灵动与雅致。</w:t>
      </w:r>
    </w:p>
    <w:p w14:paraId="6B96A8F9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材料三 ①</w:t>
      </w:r>
      <w:r>
        <w:rPr>
          <w:rFonts w:ascii="楷体" w:eastAsia="楷体" w:hAnsi="楷体" w:cs="楷体"/>
          <w:color w:val="000000"/>
        </w:rPr>
        <w:t>提起传统纹样，很多人或许认为它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老气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，甚至觉得对传统纹样进行改良和创新的尝试是近些年伴随着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文博热</w:t>
      </w:r>
      <w:r>
        <w:rPr>
          <w:rFonts w:ascii="宋体" w:hAnsi="宋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国潮热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开始的。事实上，历朝历代的工匠，都会结合时代的审美，对古老的纹饰加以改良，并创制出新的纹饰及纹饰组合。从这个意义上来说，纹样创新的实践由来已久。</w:t>
      </w:r>
    </w:p>
    <w:p w14:paraId="0DDD4987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楷体" w:eastAsia="楷体" w:hAnsi="楷体" w:cs="楷体"/>
          <w:color w:val="000000"/>
        </w:rPr>
        <w:t>以牡丹纹为例，牡丹被赋予吉祥寓意，受到人们广泛喜爱，大体是在唐五代时期。这一时期的牡丹纹，已有从简略向精细发展的趋势；宋代的牡丹纹与自然界中的真实牡丹相似，花朵丰满，花瓣翻卷，常和缠枝纹搭配，寓意富贵连绵；元代的牡丹纹更为硕大，细节刻画精致，且出现了侧视、仰视、俯视等不同视角的造型；明初的牡丹纹疏朗秀丽；清代的牡丹纹吸收了西方美术的画法、构图等，更显文雅之气。传统纹饰，正是这样在不断创新中得以流传下来。</w:t>
      </w:r>
    </w:p>
    <w:p w14:paraId="7D5A7743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21</w:t>
      </w:r>
      <w:r>
        <w:rPr>
          <w:rFonts w:ascii="楷体" w:eastAsia="楷体" w:hAnsi="楷体" w:cs="楷体"/>
          <w:color w:val="000000"/>
        </w:rPr>
        <w:t>世纪是全球化与本土化交织的时代，传统纹样正经历前所未有的创造性转化与创新性传播。它们不再是博物馆中沉寂的历史标本，而成为沟通古今的视觉桥梁。当春晚舞台上的《年锦》惊艳全国观众时，我们看到的不仅是传统元素的现代演绎，更是中华文化基因在新时代的延续。即使在科技浪潮席卷全球的当下，中国人的审美仍然离不开千百年前传统装饰艺术的熏陶。</w:t>
      </w:r>
    </w:p>
    <w:p w14:paraId="129E4086" w14:textId="77777777" w:rsidR="0076540D" w:rsidRDefault="00BE103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（以上材料均选自《读者欣赏》，有删改）</w:t>
      </w:r>
    </w:p>
    <w:p w14:paraId="5C1E1FD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阅读三则材料，将下面图表补充完整。（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分，每空不超过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个字）</w:t>
      </w:r>
    </w:p>
    <w:p w14:paraId="0AB80F57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4CE457F2" wp14:editId="6F0EB3E1">
            <wp:extent cx="3419475" cy="15144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131BB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下列对材料内容理解有误的一项是（   ）</w:t>
      </w:r>
    </w:p>
    <w:p w14:paraId="444DA47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纹样是中国文化艺术的典范之一，其广泛应用于器皿、建筑、织锦等，能反映中国不同时期的文化习俗和审美特点。</w:t>
      </w:r>
    </w:p>
    <w:p w14:paraId="71AAE7F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由材料一可知，纹样最初的样式是先民从模拟自然事物开始的，并在模拟的基础上融入了创造智慧。</w:t>
      </w:r>
    </w:p>
    <w:p w14:paraId="4491787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材料二介绍了瓦当纹样、彩画和棂格纹样，具体说明了纹样在建筑中的应用，并且三种纹样都兼具美观与实用的特点。</w:t>
      </w:r>
    </w:p>
    <w:p w14:paraId="1BC7851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综合三则材料可知，纹样从诞生之日起，不论是样式、功能，还是文化寓意，都随着时代的发展而不断发生变化。</w:t>
      </w:r>
    </w:p>
    <w:p w14:paraId="504A642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下列对材料分析有误的一项是（   ）</w:t>
      </w:r>
    </w:p>
    <w:p w14:paraId="50F0217A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由材料一画线句中“灼”“镌”“錾”“篆”“绘”“墨”这些动词可知，在不同材质上制作纹样技法不同。</w:t>
      </w:r>
    </w:p>
    <w:p w14:paraId="274116D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由“从⋯⋯到⋯⋯”的句式可以推断出，材料一是按时间顺序进行说明的。</w:t>
      </w:r>
    </w:p>
    <w:p w14:paraId="071627E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材料二画线句中“几乎”一词，说明纹样在中国传统建筑中应用广泛，但也不是全部应用，体现了语言的周密严谨。</w:t>
      </w:r>
    </w:p>
    <w:p w14:paraId="78065F33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材料三第二段主要运用举例子、作比较</w:t>
      </w:r>
      <w:r>
        <w:rPr>
          <w:rFonts w:ascii="宋体" w:hAnsi="宋体"/>
          <w:noProof/>
          <w:color w:val="000000"/>
        </w:rPr>
        <w:drawing>
          <wp:inline distT="0" distB="0" distL="0" distR="0" wp14:anchorId="2217BE32" wp14:editId="03E83698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说明方法，说明纹样创新的实践由来已久。</w:t>
      </w:r>
    </w:p>
    <w:p w14:paraId="277F18E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阅读下面文段，结合三则材料，探究太和殿有数量众多的龙形纹样的原因。</w:t>
      </w:r>
    </w:p>
    <w:p w14:paraId="51EADC49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大殿（太和殿，俗称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金銮殿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）正中是一个约两米高的朱漆方台，上面安放着金漆雕龙宝座，背后是雕龙屏。方台两旁有六根高大的蟠龙金柱，每根大柱上都盘绕着矫健的金龙。仰望殿顶，中央藻井有一条巨大的雕金蟠龙。</w:t>
      </w:r>
    </w:p>
    <w:p w14:paraId="3A11C738" w14:textId="77777777" w:rsidR="0076540D" w:rsidRDefault="00BE103D">
      <w:pPr>
        <w:spacing w:line="360" w:lineRule="auto"/>
        <w:jc w:val="right"/>
        <w:textAlignment w:val="center"/>
        <w:rPr>
          <w:color w:val="000000"/>
        </w:rPr>
      </w:pPr>
      <w:r>
        <w:rPr>
          <w:color w:val="000000"/>
        </w:rPr>
        <w:t>——</w:t>
      </w:r>
      <w:r>
        <w:rPr>
          <w:rFonts w:ascii="宋体" w:hAnsi="宋体"/>
          <w:color w:val="000000"/>
        </w:rPr>
        <w:t>（节选自《故宫博物院》）</w:t>
      </w:r>
    </w:p>
    <w:p w14:paraId="57147BF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毕业来临之际，如果要在给同学的礼物上画一个纹样，你会选择什么？说说原因。要求：不得选择材料中提到的纹样。</w:t>
      </w:r>
    </w:p>
    <w:p w14:paraId="47E5B882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①纹样的历史演变②纹样的创新发展</w:t>
      </w:r>
      <w:r>
        <w:rPr>
          <w:color w:val="000000"/>
        </w:rPr>
        <w:t xml:space="preserve">    12. D    13. B    </w:t>
      </w:r>
    </w:p>
    <w:p w14:paraId="52E42905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龙是皇权象征，彰显帝王统治权力；传承商周以来的礼制文化；兼具装饰建筑与符合宫殿审美需求的功能。</w:t>
      </w:r>
      <w:r>
        <w:rPr>
          <w:color w:val="000000"/>
        </w:rPr>
        <w:t xml:space="preserve">    </w:t>
      </w:r>
    </w:p>
    <w:p w14:paraId="16067DD6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15. </w:t>
      </w:r>
      <w:r>
        <w:rPr>
          <w:rFonts w:ascii="宋体" w:hAnsi="宋体"/>
          <w:color w:val="000000"/>
        </w:rPr>
        <w:t>梅花纹，象征坚韧不拔的品格，愿同窗在未来道路上如梅花般经霜傲雪，亦寄寓友谊如寒梅般清逸长存。</w:t>
      </w:r>
    </w:p>
    <w:p w14:paraId="12162621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C179FB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</w:t>
      </w:r>
      <w:r>
        <w:rPr>
          <w:rFonts w:ascii="宋体" w:hAnsi="宋体"/>
          <w:color w:val="000000"/>
        </w:rPr>
        <w:t>三则材料以中国传统纹样为核心，从历史脉络、建筑应用及时代创新三个维度展开。材料一勾勒纹样从原始符箓到礼乐载体的文化演变，凸显其“观物取象”的创作智慧；材料二聚焦建筑纹样（瓦当、彩画、棂格），揭示实用与审美的双重价值；材料三通过牡丹纹的流变，论证纹样创新的历史延续性，呼应“国潮”当代转化。文本结构清晰，语言兼具诗意与严谨，动词运用精准（如“灼”“镌”），例证丰富，既展现纹样作为文化密码的深度，又传递其活态传承的生命力。</w:t>
      </w:r>
    </w:p>
    <w:p w14:paraId="777182A6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11</w:t>
      </w:r>
      <w:r>
        <w:rPr>
          <w:color w:val="000000"/>
        </w:rPr>
        <w:t>题详解】</w:t>
      </w:r>
    </w:p>
    <w:p w14:paraId="58AE0CDE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本题考查对材料内容的概括。</w:t>
      </w:r>
    </w:p>
    <w:p w14:paraId="28309683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根据材料一第③段“原始社会文明中，纹样成为天人对话的符箓，将先民对生命的困惑与对未知的恐惧，都转化为可供观赏的视觉图谱”可知，原始社会，纹样是先民与自然、神灵沟通的媒介，承载着对生命与未知的原始思考。</w:t>
      </w:r>
    </w:p>
    <w:p w14:paraId="6B0AEEB6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材料一第③段“进入夏、商、周，那些被铸鼎象物的纹饰，将文明初醒的天地纳入礼制的经纬，完成了礼乐文明对原始巫术的驯化”可知，进入夏、商、周，纹样从原始巫术符号转变为礼制工具，成为社会等级与秩序的象征。</w:t>
      </w:r>
    </w:p>
    <w:p w14:paraId="1D74B52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根据材料一第③段“及至清代，故宫御路上的海水江崖纹彰显出帝王统治山河的绝对权力</w:t>
      </w:r>
      <w:r>
        <w:rPr>
          <w:color w:val="000000"/>
        </w:rPr>
        <w:t>——</w:t>
      </w:r>
      <w:r>
        <w:rPr>
          <w:rFonts w:ascii="宋体" w:hAnsi="宋体"/>
          <w:color w:val="000000"/>
        </w:rPr>
        <w:t>纹样此时已然成为承载社会意识形态的艺术文本”可知，到了清代，纹样进一步成为皇权统治的视觉载体，蕴含强烈的政治象征意义。</w:t>
      </w:r>
    </w:p>
    <w:p w14:paraId="215573F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据此可以概括材料一主要内容是：纹样的历史演变。</w:t>
      </w:r>
    </w:p>
    <w:p w14:paraId="664E1D9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根据材料三第②段“以牡丹纹为例……清代的牡丹纹吸收了西方美术的画法、构图等，更显文雅之气”可知，历代工匠会结合时代审美改良纹样，如牡丹纹在不同朝代的造型、构图变化，证明纹样在历史传统中不断创新。</w:t>
      </w:r>
    </w:p>
    <w:p w14:paraId="5DD34FA0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材料三第③段“当春晚舞台上的《年锦》惊艳全国观众时，我们看到的不仅是传统元素的现代演绎，更是中华文化基因在新时代的延续”可知，现代社会通过艺术表演等形式，将传统纹样与当代审美结合，实现了文化基因的创新性传播。</w:t>
      </w:r>
    </w:p>
    <w:p w14:paraId="0EA2986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据此概括材料三的主要内容是：纹样的创新发展。</w:t>
      </w:r>
    </w:p>
    <w:p w14:paraId="0EBE4546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12</w:t>
      </w:r>
      <w:r>
        <w:rPr>
          <w:color w:val="000000"/>
        </w:rPr>
        <w:t>题详解】</w:t>
      </w:r>
    </w:p>
    <w:p w14:paraId="3474405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本题考查对信息的筛选和辨析。</w:t>
      </w:r>
    </w:p>
    <w:p w14:paraId="6AD4D5AB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第③段提到纹样在不同时期的功能变化（如从巫觋符号到礼制图式、权力象征），材料三强调样式的创新，但材料未提及纹样的“文化寓意”随时代“不断发生变化”。例如牡丹纹的吉祥寓意从唐五代至今始终延续，并非完全改变，选项中“样式、功能、文化寓意都变化”的表述过于绝对；</w:t>
      </w:r>
    </w:p>
    <w:p w14:paraId="0215E45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1CE530E0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13</w:t>
      </w:r>
      <w:r>
        <w:rPr>
          <w:color w:val="000000"/>
        </w:rPr>
        <w:t>题详解】</w:t>
      </w:r>
    </w:p>
    <w:p w14:paraId="1F90CA5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本题考查对材料内容的分析。</w:t>
      </w:r>
    </w:p>
    <w:p w14:paraId="10AFF2C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第③段虽用“从原始社会到夏商周再到清代”的时间线索举例，但全文并未严格按时间顺序说明（如①段列举不同材质纹样无时间关联，②段讲创作法则，③段分述不同时期文化内涵）。“从……到……”的句式更多用于列举不同时期的案例，而非以时间为唯一逻辑脉络；</w:t>
      </w:r>
    </w:p>
    <w:p w14:paraId="4900ACF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color w:val="000000"/>
        </w:rPr>
        <w:t>B</w:t>
      </w:r>
      <w:r>
        <w:rPr>
          <w:color w:val="000000"/>
        </w:rPr>
        <w:t>。</w:t>
      </w:r>
    </w:p>
    <w:p w14:paraId="39F7FA7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14</w:t>
      </w:r>
      <w:r>
        <w:rPr>
          <w:color w:val="000000"/>
        </w:rPr>
        <w:t>题详解】</w:t>
      </w:r>
    </w:p>
    <w:p w14:paraId="79514BD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本题考查对材料的拓展运用。</w:t>
      </w:r>
    </w:p>
    <w:p w14:paraId="3ED6C34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①根据材料一第③段“及至清代，故宫御路上的海水江崖纹彰显出帝王统治山河的绝对权力</w:t>
      </w:r>
      <w:r>
        <w:rPr>
          <w:color w:val="000000"/>
        </w:rPr>
        <w:t>——</w:t>
      </w:r>
      <w:r>
        <w:rPr>
          <w:rFonts w:ascii="宋体" w:hAnsi="宋体"/>
          <w:color w:val="000000"/>
        </w:rPr>
        <w:t>纹样此时已然成为承载社会意识形态的艺术文本”可知，清代纹样是皇权统治的象征载体。太和殿作为皇权核心场所，龙形纹样通过“雕龙宝座”“蟠龙金柱”等具象化呈现，直接呼应帝王“统治山河”的权力诉求，成为社会意识形态的视觉投射。</w:t>
      </w:r>
    </w:p>
    <w:p w14:paraId="500D7A2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根据材料一第③段“进入夏、商、周，那些被铸鼎象物的纹饰，将文明初醒的天地纳入礼制的经纬，完成了礼乐文明对原始巫术的驯化”可知，龙纹的使用可追溯至商周时期的礼制文化。龙作为“铸鼎象物”的重要纹饰，历经千年演化，从原始巫术符号逐步融入礼乐体系，太和殿的龙形纹样延续了这一传统，将皇权置于历史悠久的礼制脉络中，强化统治的合法性。</w:t>
      </w:r>
    </w:p>
    <w:p w14:paraId="301395A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③根据材料二第②段“瓦当……不仅有助于屋顶排水，还美化了屋面轮廓”及材料二第</w:t>
      </w:r>
      <w:r>
        <w:rPr>
          <w:color w:val="000000"/>
        </w:rPr>
        <w:t>④</w:t>
      </w:r>
      <w:r>
        <w:rPr>
          <w:rFonts w:ascii="宋体" w:hAnsi="宋体"/>
          <w:color w:val="000000"/>
        </w:rPr>
        <w:t>段“棂格纹样……不仅具有实用的透光、通风功能，更以其精美的造型增添灵动与雅致”可知，传统建筑纹样兼具实用与审美价值。太和殿龙形纹样通过“雕金蟠龙”“蟠龙金柱”等雕刻与彩绘工艺，既满足宫殿建筑对威严气势的装饰需求，又通过立体造型与色彩搭配增强空间层次感，实现功能与艺术的统一。</w:t>
      </w:r>
    </w:p>
    <w:p w14:paraId="7A6070E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15</w:t>
      </w:r>
      <w:r>
        <w:rPr>
          <w:color w:val="000000"/>
        </w:rPr>
        <w:t>题详解】</w:t>
      </w:r>
    </w:p>
    <w:p w14:paraId="60D7E37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本题考查提出建议。</w:t>
      </w:r>
    </w:p>
    <w:p w14:paraId="553F64F7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毕业礼物需传递祝福，纹样应兼具吉祥寓意与情感共鸣，避免材料中已提及</w:t>
      </w:r>
      <w:r>
        <w:rPr>
          <w:rFonts w:ascii="宋体" w:hAnsi="宋体"/>
          <w:noProof/>
          <w:color w:val="000000"/>
        </w:rPr>
        <w:drawing>
          <wp:inline distT="0" distB="0" distL="0" distR="0" wp14:anchorId="7E83220F" wp14:editId="07BE862D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瓦当、牡丹等纹样。从材料一“观物取象”法则出发，筛选具有象征意义的自然元素（如葡萄、石榴等果实类纹样），锁定某种花纹作为切入点。然后从文化寓意、历史传承、现代转化等角度分析其象征意义。</w:t>
      </w:r>
    </w:p>
    <w:p w14:paraId="7C112BC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例如，选择竹纹。根据材料一第②段“中国传统纹样始终遵循‘观物取象’‘应物象形’的创作法则”可知，传统纹样常从自然事物中提炼象征意义。竹子经霜不凋、空心有节，契合“观物取象”的创作逻辑，其“坚韧不拔”“虚心向上”的意象，可寄托对同窗“保持品格、砥砺前行”的祝福。</w:t>
      </w:r>
    </w:p>
    <w:p w14:paraId="39CA29AB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根据材料三第②段“历朝历代的工匠，都会结合时代的审美，对古老的纹饰加以改良”可知，竹纹在传统纹样中久负盛名。其象征“高洁”的文化内涵历经千年传承，使竹纹成为文人精神的视觉符号，适合传递</w:t>
      </w:r>
      <w:r>
        <w:rPr>
          <w:rFonts w:ascii="宋体" w:hAnsi="宋体"/>
          <w:color w:val="000000"/>
        </w:rPr>
        <w:lastRenderedPageBreak/>
        <w:t>毕业时对友谊与品格的期许。</w:t>
      </w:r>
    </w:p>
    <w:p w14:paraId="1BAD690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材料三第③段“传统纹样正经历前所未有的创造性转化与创新性传播”可知，传统纹样可与现代设计结合。竹纹的线条简洁流畅），既能保留“应物象形”的传统韵味，又易于在礼物（如笔记本、书签）上以简约风格呈现，符合当代审美需求，实现古今视觉语言的衔接。</w:t>
      </w:r>
    </w:p>
    <w:p w14:paraId="66A203B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示例：我会选择“蝙蝠纹”，因其谐音“福”，寓意对同学的美好祝福；同时可通过简化线条设计，既保留传统吉祥内涵，又符合现代审美，体现纹样的创新传承。</w:t>
      </w:r>
    </w:p>
    <w:p w14:paraId="7075275E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（四）现代文阅读Ⅱ（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</w:t>
      </w:r>
    </w:p>
    <w:p w14:paraId="59744193" w14:textId="77777777" w:rsidR="0076540D" w:rsidRDefault="00BE103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黄河魂</w:t>
      </w:r>
    </w:p>
    <w:p w14:paraId="5C048B21" w14:textId="77777777" w:rsidR="0076540D" w:rsidRDefault="00BE103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聂还贵</w:t>
      </w:r>
    </w:p>
    <w:p w14:paraId="355A4BF4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①阳春三月，江南草长莺飞。在北方，在黄河，却是一片沉静。分明埋伏了千军万马，却荡漾不出一丝一毫的声响，静得直叫人心里发毛。</w:t>
      </w:r>
    </w:p>
    <w:p w14:paraId="642096BF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②有一天，或许是正午，或许是在傍晚，黄河开始阵痛了，黄河孕怀的春天就要分娩了。黄河阵痛是惊心动魄的，黄河之春的分娩牵挂得人夜不能寐。</w:t>
      </w:r>
    </w:p>
    <w:p w14:paraId="514405B0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冰层下由冷到暖孕育了整整一个冬天的黄河春水，生生胀痛了音乐一般蜿蜒的河床，一浪浪的锋牙利齿，撕咬着厚厚铁坚的冰层。冰面上，明亮亮浮动一层热气，经了阳光的笔墨，像宋代山水画的皴法，像一朵朵淡淡紫烟，袅袅然在那里开合聚散。一个湿漉漉、活泼泼的春天，像一条金鱼，随时会跃出水面，以盎然生机和蓬勃刷新人间。</w:t>
      </w:r>
    </w:p>
    <w:p w14:paraId="399B04C8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④轰隆——黄河破冰之声，像一闪春雷，宣告了北国春天的诞生。</w:t>
      </w:r>
    </w:p>
    <w:p w14:paraId="0B135050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⑤钢化玻璃似的冰河，被长长而鲜鲜地撕开一道裂口，一道，两道……像叶脉状，像树冠形，像根须样，像蛛网图，像分叉的曲径，像一面银质的镜子被击碎……那碎裂的冰块，或巨硕，或玲珑。</w:t>
      </w:r>
      <w:r>
        <w:rPr>
          <w:rFonts w:ascii="楷体" w:eastAsia="楷体" w:hAnsi="楷体" w:cs="楷体"/>
          <w:color w:val="000000"/>
          <w:u w:val="single"/>
        </w:rPr>
        <w:t>你挤我，我推你，你追我，我超你，满河床地碰撞着，交叠着，响亮着，其势如千帆竞发，百舸争流，蔚为壮观。</w:t>
      </w:r>
    </w:p>
    <w:p w14:paraId="7EFCD6DD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⑥火辣辣的黄河春水从冰缝里喷溅出来，像早晨的霞光一样鲜嫩炽热，温暖地照耀着每一寸天空和土地，歌唱着所有的希望和美好，打湿干燥的时间和人们焦灼的期待。</w:t>
      </w:r>
    </w:p>
    <w:p w14:paraId="44CBD944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</w:t>
      </w:r>
      <w:r>
        <w:rPr>
          <w:rFonts w:ascii="楷体" w:eastAsia="楷体" w:hAnsi="楷体" w:cs="楷体"/>
          <w:color w:val="000000"/>
          <w:u w:val="single"/>
        </w:rPr>
        <w:t>冬小麦眨一眨惺忪的眼睛，白桦树舒展一下枝枝干干的筋骨，三叶草轻浅地唱起新绿的歌谣，深棕色的蚯蚓缓缓蠕动生命的复活。</w:t>
      </w:r>
      <w:r>
        <w:rPr>
          <w:rFonts w:ascii="楷体" w:eastAsia="楷体" w:hAnsi="楷体" w:cs="楷体"/>
          <w:color w:val="000000"/>
        </w:rPr>
        <w:t>谁家的小马驹跑到了田野上撒欢？哪家的灰毛驴在院子里一边打滚一边欢叫？从一树枝头跳落到另一树枝头的，不是恼人的麻雀，那是忙着播音催种的布谷鸟……拉门声、开窗声、鸡鸣声、狗叫声、口哨声、鸽哨声、柳哨声、男人的咳嗽声、女人的嬉笑声、邻居间的对话声、农具碰击的金属声、学校的响铃声、孩子们的欢笑声……汇织成一曲春满人间的交响曲。</w:t>
      </w:r>
    </w:p>
    <w:p w14:paraId="5B5ADEA4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之前江南的万紫千红，好像是北国黄河之春的铺垫、渲染和前奏。从黄河破冰那一刻开始，中国北方的春天就真正降临了，一场春天的好戏，拉开了宏烈的大幕……山有山性，树有树性，河有河性。黄河的河性在于生命的气势，一股扑面而来的雄浑气势。</w:t>
      </w:r>
    </w:p>
    <w:p w14:paraId="481C2AB8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⑨黄河之水来自雪山冰峰，天然就拥有雪莲、灵芝的高贵、圣洁与不朽，带了雪域高原特有的狂野和奔放。而九九八十一曲的险途，又使她积蓄了浑厚、包容的底蕴，千雕万塑出百折不回、吞吐风云的独特秉性和气势。那情形，一如日出带给万物以热情、感召和欢欣。</w:t>
      </w:r>
    </w:p>
    <w:p w14:paraId="7B9FB952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⑩日出！人间最是黄河日出，一幕万古长新的奇景大观。</w:t>
      </w:r>
    </w:p>
    <w:p w14:paraId="39956EE2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⑪河天吞吐之处，帆样的白渐呈一扇宝石红艳。俄顷，随着扇面缓缓收拢，宝石红徐徐然浓烈、深重起来，红得像红灯笼映照的中国传统年夜，红得像我们胸中一团澎湃的激情与希望，直至红成一炉冲天的焰火。</w:t>
      </w:r>
    </w:p>
    <w:p w14:paraId="34CBA3C0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⑫焰火的曲线和纹络状然分明、呼呼摇荡。兀然，红炉底部明灿灿地划出一道金弧，这金弧拔节而长，一寸一寸地攀升，一弯一弯地丰圆。眨眼间，一炉焰火吸纳收回，灿然生成一轮壮美无比的鲜红，轰隆隆点燃沉睡的时间和空间。</w:t>
      </w:r>
    </w:p>
    <w:p w14:paraId="0355D9D1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⑬黄河霎时跃动起来，巨大身躯灵性地摆动着，奔突着，欢腾着，翔舞着……以金波黄浪为鳞，以腾腾蒸气为须，一条神龙，巨龙，金龙，从天而降，泽被天下。</w:t>
      </w:r>
    </w:p>
    <w:p w14:paraId="0F91CAF8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⑭我们脚下这片黄色土地，黄土地上生长的金色麦穗和向日葵，我们特征鲜明的黄色皮肤，我们与生俱来的对金黄色彩的热爱，以及我们几千年来的饱经风吹雨打的痛苦和欢乐，都与黄河这条金色的龙河有着一种天然的花与根那样的血脉相连……</w:t>
      </w:r>
    </w:p>
    <w:p w14:paraId="67244DBB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⑮九曲黄河！黄河九曲！</w:t>
      </w:r>
    </w:p>
    <w:p w14:paraId="76C6DD44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⑯无论怎样曲折与蜿蜒，黄河一泓蓝澈的初衷亘古未变。回首望一眼身后永远的黄河，脚步就迈得像黄河波涛澎湃雄健。远方，不再遥远！</w:t>
      </w:r>
    </w:p>
    <w:p w14:paraId="46236DD8" w14:textId="77777777" w:rsidR="0076540D" w:rsidRDefault="00BE103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（选自《人民周刊》，有删改）</w:t>
      </w:r>
    </w:p>
    <w:p w14:paraId="5839BFE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读完文章，小语、小文交流了阅读体会，请将他们的对话补充完整。</w:t>
      </w:r>
    </w:p>
    <w:p w14:paraId="3A84B360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小语：读完文章，两幅画面在我眼前徐徐展开：（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）第一幅是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；第二幅是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FE2404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小文：我觉得可以用（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两个词语分别概括这两幅画面的特点。</w:t>
      </w:r>
    </w:p>
    <w:p w14:paraId="75C85B1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下列分析有误的一项是（   ）</w:t>
      </w:r>
    </w:p>
    <w:p w14:paraId="225BCB97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“你挤我，我推你，你追我，我超你，满河床地碰撞着，交叠着，响亮着，其势如千帆竞发，百舸争流，蔚为壮观。”这句话运用拟人、排比、比喻的修辞，生动形象地描写出冰块奔流的情状。</w:t>
      </w:r>
    </w:p>
    <w:p w14:paraId="369E1CE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“冬小麦眨一眨惺忪的眼睛，白桦树舒展一下枝枝干干的筋骨，三叶草轻浅地唱起新绿的歌谣，深棕色的蚯蚓缓缓蠕动生命的复活。”这句话描写的有姿有声有色，构成一幅生机盎然的画面。</w:t>
      </w:r>
    </w:p>
    <w:p w14:paraId="6AC864F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第⑬段长短句有机组合，长句气势磅礴、节奏紧促，似狂想曲；短句句式整齐、节奏舒缓，似小夜曲。节奏分明的句式组合，充分表达了作者对黄河的赞美之情。</w:t>
      </w:r>
    </w:p>
    <w:p w14:paraId="24D76D9E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“九曲黄河！黄河九曲！”前一句强调“黄河”，后一句强调“九曲”，这种复沓句式，看似是语意简单重复，实则情感步步升华，层层浓烈。</w:t>
      </w:r>
    </w:p>
    <w:p w14:paraId="77951E4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18. </w:t>
      </w:r>
      <w:r>
        <w:rPr>
          <w:rFonts w:ascii="宋体" w:hAnsi="宋体"/>
          <w:color w:val="000000"/>
        </w:rPr>
        <w:t>有同学认为第⑦段内容与黄河无关，可以删掉。你同意吗？说说理由。</w:t>
      </w:r>
    </w:p>
    <w:p w14:paraId="2EB7D93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文章最后一段意蕴丰富深远，说说你的理解。</w:t>
      </w:r>
    </w:p>
    <w:p w14:paraId="5E14249C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    ①. </w:t>
      </w:r>
      <w:r>
        <w:rPr>
          <w:color w:val="000000"/>
        </w:rPr>
        <w:t>黄河破冰</w:t>
      </w:r>
      <w:r>
        <w:rPr>
          <w:color w:val="000000"/>
        </w:rPr>
        <w:t xml:space="preserve">    ②. </w:t>
      </w:r>
      <w:r>
        <w:rPr>
          <w:color w:val="000000"/>
        </w:rPr>
        <w:t>黄河日出</w:t>
      </w:r>
      <w:r>
        <w:rPr>
          <w:color w:val="000000"/>
        </w:rPr>
        <w:t xml:space="preserve">    ③. </w:t>
      </w:r>
      <w:r>
        <w:rPr>
          <w:color w:val="000000"/>
        </w:rPr>
        <w:t>雄浑磅礴</w:t>
      </w:r>
      <w:r>
        <w:rPr>
          <w:color w:val="000000"/>
        </w:rPr>
        <w:t xml:space="preserve">    ④. </w:t>
      </w:r>
      <w:r>
        <w:rPr>
          <w:color w:val="000000"/>
        </w:rPr>
        <w:t>壮美无比</w:t>
      </w:r>
      <w:r>
        <w:rPr>
          <w:color w:val="000000"/>
        </w:rPr>
        <w:t xml:space="preserve">    17. C    </w:t>
      </w:r>
    </w:p>
    <w:p w14:paraId="45CD5F85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color w:val="000000"/>
        </w:rPr>
        <w:t>不同意。第</w:t>
      </w:r>
      <w:r>
        <w:rPr>
          <w:color w:val="000000"/>
        </w:rPr>
        <w:t>⑦</w:t>
      </w:r>
      <w:r>
        <w:rPr>
          <w:color w:val="000000"/>
        </w:rPr>
        <w:t>段通过描写黄河破冰后植物、动物的生机以及各种声音，从侧面烘托了黄河破冰带来的生机与活力，展现了黄河之春给大地带来的蓬勃气象，丰富了文章内容，深化了主题，所以不能删掉。</w:t>
      </w:r>
      <w:r>
        <w:rPr>
          <w:color w:val="000000"/>
        </w:rPr>
        <w:t xml:space="preserve">    </w:t>
      </w:r>
    </w:p>
    <w:p w14:paraId="72D64BE7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color w:val="000000"/>
        </w:rPr>
        <w:t>文章最后一段表达了黄河象征着中华民族坚韧不拔、勇往直前的精神，这种精神亘古不变。黄河给予人们力量，激励人们像黄河波涛一样澎湃雄健地前行，在黄河精神的鼓舞下，人们对未来充满信心，追求梦想的远方不再遥远。</w:t>
      </w:r>
    </w:p>
    <w:p w14:paraId="222ACDE9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2A3A2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【导语】这篇散文以黄河破冰为切入点，通过极具张力的意象群构建，展现了北国春天的生命觉醒。作者运用拟人化手法（如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黄河阵痛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）、通感修辞（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音乐一般蜿蜒的河床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）和蒙太奇式画面切换（从冰裂到日出），将自然现象升华为民族精神的隐喻。特别是第</w:t>
      </w:r>
      <w:r>
        <w:rPr>
          <w:color w:val="000000"/>
        </w:rPr>
        <w:t>⑭</w:t>
      </w:r>
      <w:r>
        <w:rPr>
          <w:color w:val="000000"/>
        </w:rPr>
        <w:t>段将黄河与中华文明的血脉关联，完成从具象到抽象的审美飞跃。全文以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静</w:t>
      </w:r>
      <w:r>
        <w:rPr>
          <w:color w:val="000000"/>
        </w:rPr>
        <w:t>—</w:t>
      </w:r>
      <w:r>
        <w:rPr>
          <w:color w:val="000000"/>
        </w:rPr>
        <w:t>动</w:t>
      </w:r>
      <w:r>
        <w:rPr>
          <w:color w:val="000000"/>
        </w:rPr>
        <w:t>—</w:t>
      </w:r>
      <w:r>
        <w:rPr>
          <w:color w:val="000000"/>
        </w:rPr>
        <w:t>腾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的节奏推进，最终在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金龙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意象中达到高潮，体现雄浑与细腻并存的审美特质。</w:t>
      </w:r>
    </w:p>
    <w:p w14:paraId="7207156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16</w:t>
      </w:r>
      <w:r>
        <w:rPr>
          <w:color w:val="000000"/>
        </w:rPr>
        <w:t>题详解】</w:t>
      </w:r>
    </w:p>
    <w:p w14:paraId="14CD2C0C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本题考查理解概括文章内容</w:t>
      </w:r>
      <w:r>
        <w:rPr>
          <w:noProof/>
          <w:color w:val="000000"/>
          <w:position w:val="-12"/>
        </w:rPr>
        <w:drawing>
          <wp:inline distT="0" distB="0" distL="0" distR="0" wp14:anchorId="332E0F0A" wp14:editId="0903D04C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F862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第一空。第一幅画面在开头至第</w:t>
      </w:r>
      <w:r>
        <w:rPr>
          <w:rFonts w:ascii="宋体" w:hAnsi="宋体"/>
          <w:color w:val="000000"/>
        </w:rPr>
        <w:t>⑨段，结合第④段“轰隆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黄河破冰之声，像一闪春雷，宣告了北国春天的诞生”可知，</w:t>
      </w:r>
      <w:r>
        <w:rPr>
          <w:color w:val="000000"/>
        </w:rPr>
        <w:t>描写了黄河破冰的场景，从黄河开始阵痛，到冰层被撕开，冰块碰撞，春水喷溅，所以第一幅画面可概括为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黄河破冰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。</w:t>
      </w:r>
    </w:p>
    <w:p w14:paraId="3A6B409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第二空。第二幅画面在第</w:t>
      </w:r>
      <w:r>
        <w:rPr>
          <w:rFonts w:ascii="宋体" w:hAnsi="宋体"/>
          <w:color w:val="000000"/>
        </w:rPr>
        <w:t>⑩至⑭段，结合第⑩段“日出！人间最是黄河日出，一幕万古长新的奇景大观”可知，</w:t>
      </w:r>
      <w:r>
        <w:rPr>
          <w:color w:val="000000"/>
        </w:rPr>
        <w:t>描绘了黄河日出的壮观景象，从河天吞吐之处颜色的变化，到焰火般的红日升起，再到黄河跃动如神龙，所以第二幅画面是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黄河日出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。</w:t>
      </w:r>
    </w:p>
    <w:p w14:paraId="3F98DACF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第三空。黄河破冰时，结合第</w:t>
      </w:r>
      <w:r>
        <w:rPr>
          <w:rFonts w:ascii="宋体" w:hAnsi="宋体"/>
          <w:color w:val="000000"/>
        </w:rPr>
        <w:t>⑤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“那碎裂的冰块，或巨硕，或玲珑。你挤我，我推你，你追我，我超你，满河床地碰撞着，交叠着，响亮着，其势如千帆竞发，百舸争流，蔚为壮观”可知，</w:t>
      </w:r>
      <w:r>
        <w:rPr>
          <w:color w:val="000000"/>
        </w:rPr>
        <w:t>冰层碎裂，冰块碰撞，春水喷溅，充满了力量和气势，可用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雄浑磅礴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概括。</w:t>
      </w:r>
    </w:p>
    <w:p w14:paraId="660F12C2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第四空。黄河日出时</w:t>
      </w:r>
      <w:r>
        <w:rPr>
          <w:rFonts w:ascii="宋体" w:hAnsi="宋体"/>
          <w:color w:val="000000"/>
        </w:rPr>
        <w:t>，结合第⑫段“焰火的曲线和纹络状然分明、呼呼摇荡。兀然，红炉底部明灿灿地划出一道金弧，这金弧拔节而长，一寸一寸地攀升，一弯一弯地丰圆。眨眼间，一炉焰火吸纳收回，灿然生成一轮壮美无比的鲜红”，红</w:t>
      </w:r>
      <w:r>
        <w:rPr>
          <w:color w:val="000000"/>
        </w:rPr>
        <w:t>日如焰火般升起，黄河如神龙跃动，展现出壮美的景象，可用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壮美无比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概括。</w:t>
      </w:r>
    </w:p>
    <w:p w14:paraId="6B4F9B5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17</w:t>
      </w:r>
      <w:r>
        <w:rPr>
          <w:color w:val="000000"/>
        </w:rPr>
        <w:t>题详解】</w:t>
      </w:r>
    </w:p>
    <w:p w14:paraId="6806D33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本题考查词句分析。</w:t>
      </w:r>
    </w:p>
    <w:p w14:paraId="68E1957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有误，第</w:t>
      </w:r>
      <w:r>
        <w:rPr>
          <w:color w:val="000000"/>
        </w:rPr>
        <w:t>⑬</w:t>
      </w:r>
      <w:r>
        <w:rPr>
          <w:color w:val="000000"/>
        </w:rPr>
        <w:t>段长短句有机组合，长句气势磅礴、节奏舒缓，似小夜曲；短句句式整齐、节奏紧促，似狂想，本项中</w:t>
      </w:r>
      <w:r>
        <w:rPr>
          <w:rFonts w:ascii="宋体" w:hAnsi="宋体"/>
          <w:color w:val="000000"/>
        </w:rPr>
        <w:t>“长句节奏紧促，似狂想曲；短句节奏舒缓，似小夜曲”恰好颠倒，</w:t>
      </w:r>
      <w:r>
        <w:rPr>
          <w:color w:val="000000"/>
        </w:rPr>
        <w:t>分析错误。</w:t>
      </w:r>
    </w:p>
    <w:p w14:paraId="312F975A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09CE161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18</w:t>
      </w:r>
      <w:r>
        <w:rPr>
          <w:color w:val="000000"/>
        </w:rPr>
        <w:t>题详解】</w:t>
      </w:r>
    </w:p>
    <w:p w14:paraId="423315C6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本题考查理解文段的作用。</w:t>
      </w:r>
    </w:p>
    <w:p w14:paraId="3CD7327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</w:t>
      </w:r>
      <w:r>
        <w:rPr>
          <w:color w:val="000000"/>
        </w:rPr>
        <w:t>⑦</w:t>
      </w:r>
      <w:r>
        <w:rPr>
          <w:color w:val="000000"/>
        </w:rPr>
        <w:t>段写了黄河解冻后各种生物和人类的活动，间接展现了黄河的影响力，从侧面烘托了黄河破冰带来的生机与活力，展现了黄河之春给大地带来的蓬勃气象，所以不能删掉。</w:t>
      </w:r>
    </w:p>
    <w:p w14:paraId="26B7911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本段中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冬小麦眨一眨惺忪的眼睛，白桦树舒展一下枝枝干干的筋骨，三叶草轻浅地唱起新绿的歌谣，深棕色的蚯蚓缓缓蠕动生命的复活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拉门声、开窗声、鸡鸣声、狗叫声、口哨声、鸽哨声、柳哨声、男人的咳嗽声、女人的嬉笑声、邻居间的对话声、农具碰击的金属声、学校的响铃声、孩子们的欢笑声</w:t>
      </w:r>
      <w:r>
        <w:rPr>
          <w:rFonts w:ascii="宋体" w:hAnsi="宋体"/>
          <w:color w:val="000000"/>
        </w:rPr>
        <w:t>”等，</w:t>
      </w:r>
      <w:r>
        <w:rPr>
          <w:color w:val="000000"/>
        </w:rPr>
        <w:t>通过描写冬小麦、白桦树、蚯蚓等动植物的复苏，以及人间烟火声的涌现，生动表现了黄河破冰后对北国春天的唤醒作用。这些生机勃发的景象正是第</w:t>
      </w:r>
      <w:r>
        <w:rPr>
          <w:color w:val="000000"/>
        </w:rPr>
        <w:t>②</w:t>
      </w:r>
      <w:r>
        <w:rPr>
          <w:color w:val="000000"/>
        </w:rPr>
        <w:t>段写的黄河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阵痛分娩</w:t>
      </w:r>
      <w:r>
        <w:rPr>
          <w:rFonts w:ascii="宋体" w:hAnsi="宋体"/>
          <w:color w:val="000000"/>
        </w:rPr>
        <w:t>”后</w:t>
      </w:r>
      <w:r>
        <w:rPr>
          <w:color w:val="000000"/>
        </w:rPr>
        <w:t>带来的连锁反应。</w:t>
      </w:r>
    </w:p>
    <w:p w14:paraId="6B44F57E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第⑥段之前</w:t>
      </w:r>
      <w:r>
        <w:rPr>
          <w:color w:val="000000"/>
        </w:rPr>
        <w:t>着重描写黄河破冰的宏大场面，如第</w:t>
      </w:r>
      <w:r>
        <w:rPr>
          <w:color w:val="000000"/>
        </w:rPr>
        <w:t>⑤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那碎裂的冰块，或巨硕，或玲珑。你挤我，我推你，你追我，我超你，满河床地碰撞着，交叠着，响亮着，其势如千帆竞发，百舸争流，蔚为壮观</w:t>
      </w:r>
      <w:r>
        <w:rPr>
          <w:rFonts w:ascii="宋体" w:hAnsi="宋体"/>
          <w:color w:val="000000"/>
        </w:rPr>
        <w:t>”，写</w:t>
      </w:r>
      <w:r>
        <w:rPr>
          <w:color w:val="000000"/>
        </w:rPr>
        <w:t>冰块的碰撞，而第</w:t>
      </w:r>
      <w:r>
        <w:rPr>
          <w:color w:val="000000"/>
        </w:rPr>
        <w:t>⑦</w:t>
      </w:r>
      <w:r>
        <w:rPr>
          <w:color w:val="000000"/>
        </w:rPr>
        <w:t>段转向细腻的生命特写，二者形成张弛有度的艺术效果。若删除会削弱文章由自然到人文的层次感。</w:t>
      </w:r>
    </w:p>
    <w:p w14:paraId="4F8AC514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本段中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谁家的小马驹跑到了田野上撒欢？哪家的灰毛驴在院子里一边打滚一边欢叫？从一树枝头跳落到另一树枝头的，不是恼人的麻雀，那是忙着播音催种的布谷鸟布谷鸟催种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农具碰击的金属声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等细节，暗示黄河孕育的不仅是自然春天，更是农耕文明的生机。这与后文第</w:t>
      </w:r>
      <w:r>
        <w:rPr>
          <w:color w:val="000000"/>
        </w:rPr>
        <w:t>⑭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黄土地上生长的金色麦穗和向日葵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的文明象征形成呼应，强化情感铺垫，丰富了文章的内容，深化了主题，所以不能删掉。</w:t>
      </w:r>
    </w:p>
    <w:p w14:paraId="19B7761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19</w:t>
      </w:r>
      <w:r>
        <w:rPr>
          <w:color w:val="000000"/>
        </w:rPr>
        <w:t>题详解】</w:t>
      </w:r>
    </w:p>
    <w:p w14:paraId="2E3A4ACA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本题考查理解文段。</w:t>
      </w:r>
    </w:p>
    <w:p w14:paraId="0D53F99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最后一段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无论怎样曲折与蜿蜒，黄河一泓蓝澈的初衷亘古未变。回首望一眼身后永远的黄河，脚步就迈得像黄河波涛澎湃雄健。远方，不再遥远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通过凝练的语言和深刻的意象，表达了黄河精神的永恒性和对未来的坚定信念。</w:t>
      </w:r>
    </w:p>
    <w:p w14:paraId="699A869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color w:val="000000"/>
        </w:rPr>
        <w:t>黄河一泓蓝澈的初衷亘古未变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蓝澈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象征黄河纯净的本质（如源头雪水的圣洁），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初衷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暗喻其滋养华夏文明的使命，强调黄河精神（百折不回、包容奋进）历经千年始终如一。</w:t>
      </w:r>
    </w:p>
    <w:p w14:paraId="682966C7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color w:val="000000"/>
        </w:rPr>
        <w:t>脚步迈得像黄河波涛澎湃雄健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：将人的步伐与黄河波涛类比，体现黄河激发的民族力量</w:t>
      </w:r>
      <w:r>
        <w:rPr>
          <w:color w:val="000000"/>
        </w:rPr>
        <w:t>——</w:t>
      </w:r>
      <w:r>
        <w:rPr>
          <w:color w:val="000000"/>
        </w:rPr>
        <w:t>如黄河般汹涌向前的生命力与韧性。</w:t>
      </w:r>
    </w:p>
    <w:p w14:paraId="1758D50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color w:val="000000"/>
        </w:rPr>
        <w:t>远方，不再遥远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：既实指黄河奔流到海的壮阔征程，又虚指民族在黄河精神引领下对未来的信心。黄</w:t>
      </w:r>
      <w:r>
        <w:rPr>
          <w:color w:val="000000"/>
        </w:rPr>
        <w:lastRenderedPageBreak/>
        <w:t>河的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曲折与蜿蜒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成为战胜困难的隐喻，传递出乐观昂扬的基调。寓意着在黄河精神的鼓舞下，人们有了追求梦想、奔赴远方的勇气和信心，对未来充满希望。</w:t>
      </w:r>
    </w:p>
    <w:p w14:paraId="45F16D98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最后一段以黄河的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亘古初衷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象征中华文明不变的底色，用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澎湃步伐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体现黄河赋予民族的奋进力量。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远方不再遥远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既是对黄河奔流入海的诗意描摹，更暗喻在黄河精神激励下，民族复兴之路虽曲折却充满希望。全段将自然景观、文化血脉与精神信仰融为一体，赋予黄河超越地理意义的永恒价值。</w:t>
      </w:r>
    </w:p>
    <w:p w14:paraId="5A064A5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三、写作（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3E5DE70F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楷体" w:eastAsia="楷体" w:hAnsi="楷体" w:cs="楷体"/>
          <w:color w:val="000000"/>
        </w:rPr>
        <w:t>当生活让你感到乏味时，何不拥抱它，或许你会发现平淡的日子里也有星光闪耀；当挫折让你感到沮丧时，何不拥抱它，或许你会发现那些挫折正是你成功的垫脚石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许多事物，既然无法改变，何不拥抱它，或许你会发现一个不一样的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天地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14:paraId="3375F7ED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请以《何不拥抱》为题目，写一篇作文。</w:t>
      </w:r>
    </w:p>
    <w:p w14:paraId="4FB511E5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要求：①文体不限；②不得抄袭，不得套作；③不少于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字（诗歌不少于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行）；④文中不得出现真实的人名、学校名和地名。</w:t>
      </w:r>
    </w:p>
    <w:p w14:paraId="707C4D03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例文：</w:t>
      </w:r>
    </w:p>
    <w:p w14:paraId="6BA36F96" w14:textId="77777777" w:rsidR="0076540D" w:rsidRDefault="00BE103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何不拥抱​</w:t>
      </w:r>
    </w:p>
    <w:p w14:paraId="77FCC54D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生活像一条蜿蜒的长河，有时平静如镜，映照着单调的日常；有时波涛汹涌，裹挟着猝不及防的挫折。当我们被乏味与沮丧困住时，或许该尝试张开双臂，去拥抱那些看似无法改变的事物，因为在拥抱的瞬间，往往藏着意想不到的惊喜与力量。​</w:t>
      </w:r>
    </w:p>
    <w:p w14:paraId="372A05E5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去年冬天，我转学到了一所新学校。陌生的环境、陌生的同学，让我感觉自己像一只离群的孤雁。课程进度的差异，更让我在学习上力不从心，每天都过得压抑又迷茫。我讨厌这种格格不入的感觉，试图逃避，可无论如何努力，都无法改变现状。直到有一天，我在校园的角落里看到一株腊梅。寒风中，它的枝干嶙峋，却倔强地绽放着一朵朵金黄的花朵，在白雪的映衬下，显得格外耀眼。那一刻，我突然意识到，与其抗拒，不如像腊梅拥抱寒冬一样，去拥抱这新的生活。​</w:t>
      </w:r>
    </w:p>
    <w:p w14:paraId="623103D2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从那以后，我主动参与班级活动，积极向老师和同学请教问题。我发现，当我真诚地与同学们交流时，他们也报以友善的微笑；当我静下心来钻研难题时，知识的大门正缓缓向我敞开。曾经令我烦恼的陌生环境，逐渐变得熟悉而温暖。我在拥抱新生活的过程中，收获了友谊，也取得了学习上的进步，找到了属于自己的一方天地。​</w:t>
      </w:r>
    </w:p>
    <w:p w14:paraId="0D6C8322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其实，人生中这样的时刻还有很多。记得小时候，我特别害怕黑夜，总觉得黑暗中藏着未知的危险。每到夜晚，我都要紧紧开着灯，蜷缩在被窝里。母亲看出了我的恐惧，她温柔地告诉我：“黑夜不是敌人，它只是换了一种方式陪伴我们。”她拉着我的手，带我走到院子里。在黑暗中，我抬头仰望，发现夜空中布满了璀璨的繁星，月光如水般洒在大地上，一切是那么静谧而美好。那一刻，我不再害怕，而是试着去拥抱黑夜。从那以后，我爱上了夜晚，爱上了这份独有的宁静，也明白了有些看似可怕的事物，只要</w:t>
      </w:r>
      <w:r>
        <w:rPr>
          <w:rFonts w:ascii="宋体" w:hAnsi="宋体"/>
          <w:color w:val="000000"/>
        </w:rPr>
        <w:lastRenderedPageBreak/>
        <w:t>我们勇敢拥抱，就能发现它别样的美。​</w:t>
      </w:r>
    </w:p>
    <w:p w14:paraId="16EF5BC9" w14:textId="77777777" w:rsidR="0076540D" w:rsidRDefault="00BE10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生活中，我们总会遇到许多无法改变的事物，也许是平淡的日常，也许是突如其来的挫折。但当我们选择拥抱它们时，就像为自己打开了一扇窗，能看到不一样的风景。那些曾经以为的困境，会变成成长的阶梯；那些看似乏味的日子，会闪耀出独特的光芒。所以，当我们再遇到无法改变的事物时，何不张开双臂，给它一个温暖的拥抱，去发现属于自己的“天地”呢？</w:t>
      </w:r>
    </w:p>
    <w:p w14:paraId="77A0FCD7" w14:textId="77777777" w:rsidR="0076540D" w:rsidRDefault="00BE10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10C79A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本题考查命题作文的写作。</w:t>
      </w:r>
    </w:p>
    <w:p w14:paraId="7CC656C1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一、审题立意：“何不拥抱”是一个带有反问语气的标题，核心词为“拥抱”，它并非单纯指肢体上的拥抱动作，而是象征着以开放、接纳、积极的心态去面对生活中的事物。“何不”则引导我们进行反思，暗示着当遇到某些看似难以接受或无法改变的情况时，应该转换视角，主动接纳。在立意上，可从多个角度切入。可以围绕拥抱挫折，展现挫折如何成为成长的垫脚石；也可以写拥抱平淡，挖掘平凡生活中的美好与意义；还能聚焦拥抱自我，接纳自身的不完美从而实现自我突破。立意时要体现出“拥抱”前后的态度转变和收获，突出拥抱带来的积极影响，传达出乐观向上的人生态度。</w:t>
      </w:r>
    </w:p>
    <w:p w14:paraId="5FFB1509" w14:textId="77777777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二、选材构思：选材要紧密围绕立意，选择贴近生活、真实且具有感染力的素材。比如，写拥抱挫折，可以选取自己在学习中遭遇考试失利，起初灰心丧气，后来通过分析问题、调整心态，将这次失败当作经验教训，最终在后续考试中取得进步的事例；写拥抱平淡，可讲述自己每天重复上学、写作业的生活，却在某天偶然发现清晨阳光洒在街道的美，或是家人默默关怀的温暖，从而领悟到平淡日子里的珍贵。构思文章时，可采用“总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分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总”的结构。开头通过生活现象或名人名言引出“何不拥抱”的主题，引发读者共鸣；中间部分用</w:t>
      </w:r>
      <w:r>
        <w:rPr>
          <w:rFonts w:eastAsia="Times New Roman" w:cs="Times New Roman"/>
          <w:color w:val="000000"/>
        </w:rPr>
        <w:t>2—3</w:t>
      </w:r>
      <w:r>
        <w:rPr>
          <w:rFonts w:ascii="宋体" w:hAnsi="宋体"/>
          <w:color w:val="000000"/>
        </w:rPr>
        <w:t>个具体事例，结合细节描写和心理刻画，展现拥抱的过程与转变；结尾总结升华，再次强调拥抱的意义，呼应开头，使文章结构完整，主题明确。</w:t>
      </w:r>
    </w:p>
    <w:p w14:paraId="3E62DBE7" w14:textId="77777777" w:rsidR="0076540D" w:rsidRDefault="0076540D">
      <w:pPr>
        <w:spacing w:line="360" w:lineRule="auto"/>
        <w:jc w:val="left"/>
        <w:textAlignment w:val="center"/>
        <w:rPr>
          <w:color w:val="000000"/>
        </w:rPr>
      </w:pPr>
    </w:p>
    <w:p w14:paraId="719AFA64" w14:textId="157D69E0" w:rsidR="0076540D" w:rsidRDefault="00BE1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6184C77C" w14:textId="77777777" w:rsidR="0076540D" w:rsidRDefault="0076540D">
      <w:pPr>
        <w:spacing w:line="360" w:lineRule="auto"/>
        <w:textAlignment w:val="center"/>
        <w:rPr>
          <w:color w:val="000000"/>
        </w:rPr>
      </w:pPr>
    </w:p>
    <w:sectPr w:rsidR="0076540D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39803" w14:textId="77777777" w:rsidR="00BE103D" w:rsidRDefault="00BE103D">
      <w:r>
        <w:separator/>
      </w:r>
    </w:p>
  </w:endnote>
  <w:endnote w:type="continuationSeparator" w:id="0">
    <w:p w14:paraId="53CDA61A" w14:textId="77777777" w:rsidR="00BE103D" w:rsidRDefault="00BE1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3854E" w14:textId="77777777" w:rsidR="00BE103D" w:rsidRDefault="00BE103D">
      <w:r>
        <w:separator/>
      </w:r>
    </w:p>
  </w:footnote>
  <w:footnote w:type="continuationSeparator" w:id="0">
    <w:p w14:paraId="795DD44C" w14:textId="77777777" w:rsidR="00BE103D" w:rsidRDefault="00BE1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600E860E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4A76295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DC6508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6CA885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D48255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5C0B75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5C4FCE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AF42DC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8F0D12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869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0286"/>
    <w:rsid w:val="000E4D02"/>
    <w:rsid w:val="00126383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4D7F25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540D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03D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3C31A433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2714</Words>
  <Characters>15474</Characters>
  <Application>Microsoft Office Word</Application>
  <DocSecurity>0</DocSecurity>
  <Lines>128</Lines>
  <Paragraphs>36</Paragraphs>
  <ScaleCrop>false</ScaleCrop>
  <Manager/>
  <Company/>
  <LinksUpToDate>false</LinksUpToDate>
  <CharactersWithSpaces>18152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2025-06-17T19:32:00Z</dcterms:created>
  <dcterms:modified xsi:type="dcterms:W3CDTF">2025-06-19T08:30:00Z</dcterms:modified>
  <cp:category/>
</cp:coreProperties>
</file>