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90EC6" w14:textId="6E9717CD" w:rsidR="00FC5860" w:rsidRPr="00BE1BCD" w:rsidRDefault="006D1DB9">
      <w:pPr>
        <w:spacing w:line="360" w:lineRule="auto"/>
        <w:jc w:val="center"/>
      </w:pPr>
      <w:r>
        <w:rPr>
          <w:rFonts w:ascii="宋体" w:hAnsi="宋体"/>
          <w:b/>
          <w:noProof/>
          <w:sz w:val="32"/>
        </w:rPr>
        <w:drawing>
          <wp:anchor distT="0" distB="0" distL="114300" distR="114300" simplePos="0" relativeHeight="251658240" behindDoc="0" locked="0" layoutInCell="1" allowOverlap="1" wp14:anchorId="330DBCFF" wp14:editId="311853E5">
            <wp:simplePos x="0" y="0"/>
            <wp:positionH relativeFrom="page">
              <wp:posOffset>12395200</wp:posOffset>
            </wp:positionH>
            <wp:positionV relativeFrom="topMargin">
              <wp:posOffset>12661900</wp:posOffset>
            </wp:positionV>
            <wp:extent cx="431800" cy="2921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8"/>
                    <a:stretch>
                      <a:fillRect/>
                    </a:stretch>
                  </pic:blipFill>
                  <pic:spPr>
                    <a:xfrm>
                      <a:off x="0" y="0"/>
                      <a:ext cx="431800" cy="292100"/>
                    </a:xfrm>
                    <a:prstGeom prst="rect">
                      <a:avLst/>
                    </a:prstGeom>
                  </pic:spPr>
                </pic:pic>
              </a:graphicData>
            </a:graphic>
          </wp:anchor>
        </w:drawing>
      </w:r>
      <w:r>
        <w:rPr>
          <w:rFonts w:ascii="宋体" w:hAnsi="宋体"/>
          <w:b/>
          <w:sz w:val="32"/>
        </w:rPr>
        <w:t>二〇二五年绥化市初中学业水平考试</w:t>
      </w:r>
    </w:p>
    <w:p w14:paraId="53887F4C" w14:textId="77777777" w:rsidR="00FC5860" w:rsidRPr="00BE1BCD" w:rsidRDefault="006D1DB9">
      <w:pPr>
        <w:spacing w:line="360" w:lineRule="auto"/>
        <w:jc w:val="center"/>
      </w:pPr>
      <w:r>
        <w:rPr>
          <w:rFonts w:ascii="宋体" w:hAnsi="宋体"/>
          <w:b/>
          <w:sz w:val="32"/>
        </w:rPr>
        <w:t>语文试题</w:t>
      </w:r>
    </w:p>
    <w:tbl>
      <w:tblPr>
        <w:tblW w:w="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645"/>
        <w:gridCol w:w="300"/>
      </w:tblGrid>
      <w:tr w:rsidR="00B646C3" w14:paraId="2DFD5696" w14:textId="77777777">
        <w:trPr>
          <w:trHeight w:val="870"/>
        </w:trPr>
        <w:tc>
          <w:tcPr>
            <w:tcW w:w="36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6885762" w14:textId="77777777" w:rsidR="00FC5860" w:rsidRPr="00BE1BCD" w:rsidRDefault="006D1DB9">
            <w:pPr>
              <w:spacing w:line="360" w:lineRule="auto"/>
              <w:jc w:val="left"/>
            </w:pPr>
            <w:r>
              <w:rPr>
                <w:rFonts w:ascii="宋体" w:hAnsi="宋体"/>
                <w:b/>
                <w:sz w:val="24"/>
              </w:rPr>
              <w:t>座位号</w:t>
            </w:r>
          </w:p>
          <w:p w14:paraId="278D2890" w14:textId="77777777" w:rsidR="00FC5860" w:rsidRPr="00BE1BCD" w:rsidRDefault="006D1DB9">
            <w:pPr>
              <w:spacing w:line="360" w:lineRule="auto"/>
              <w:jc w:val="left"/>
            </w:pPr>
            <w:r>
              <w:rPr>
                <w:rFonts w:ascii="宋体" w:hAnsi="宋体"/>
                <w:b/>
                <w:sz w:val="24"/>
              </w:rPr>
              <w:t>（考号的最后两位数字）</w:t>
            </w:r>
          </w:p>
        </w:tc>
        <w:tc>
          <w:tcPr>
            <w:tcW w:w="3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D59ED9B" w14:textId="77777777" w:rsidR="00FC5860" w:rsidRPr="00BE1BCD" w:rsidRDefault="00FC5860">
            <w:pPr>
              <w:spacing w:line="360" w:lineRule="auto"/>
              <w:jc w:val="left"/>
            </w:pPr>
          </w:p>
        </w:tc>
      </w:tr>
    </w:tbl>
    <w:p w14:paraId="6AEF74F5" w14:textId="77777777" w:rsidR="00FC5860" w:rsidRPr="00BE1BCD" w:rsidRDefault="006D1DB9">
      <w:pPr>
        <w:spacing w:line="360" w:lineRule="auto"/>
        <w:jc w:val="left"/>
      </w:pPr>
      <w:r>
        <w:rPr>
          <w:rFonts w:ascii="宋体" w:hAnsi="宋体"/>
          <w:b/>
          <w:sz w:val="24"/>
        </w:rPr>
        <w:t>考生注意：</w:t>
      </w:r>
    </w:p>
    <w:p w14:paraId="7F66CB3E" w14:textId="77777777" w:rsidR="00FC5860" w:rsidRPr="00BE1BCD" w:rsidRDefault="006D1DB9">
      <w:pPr>
        <w:spacing w:line="360" w:lineRule="auto"/>
        <w:jc w:val="left"/>
      </w:pPr>
      <w:r>
        <w:rPr>
          <w:rFonts w:eastAsia="Times New Roman" w:cs="Times New Roman"/>
          <w:b/>
          <w:sz w:val="24"/>
        </w:rPr>
        <w:t>1</w:t>
      </w:r>
      <w:r>
        <w:rPr>
          <w:rFonts w:ascii="宋体" w:hAnsi="宋体"/>
          <w:b/>
          <w:sz w:val="24"/>
        </w:rPr>
        <w:t>.考试时间</w:t>
      </w:r>
      <w:r>
        <w:rPr>
          <w:rFonts w:eastAsia="Times New Roman" w:cs="Times New Roman"/>
          <w:b/>
          <w:sz w:val="24"/>
        </w:rPr>
        <w:t>120</w:t>
      </w:r>
      <w:r>
        <w:rPr>
          <w:rFonts w:ascii="宋体" w:hAnsi="宋体"/>
          <w:b/>
          <w:sz w:val="24"/>
        </w:rPr>
        <w:t>分钟</w:t>
      </w:r>
    </w:p>
    <w:p w14:paraId="25900DA0" w14:textId="77777777" w:rsidR="00FC5860" w:rsidRPr="00BE1BCD" w:rsidRDefault="006D1DB9">
      <w:pPr>
        <w:spacing w:line="360" w:lineRule="auto"/>
        <w:jc w:val="left"/>
      </w:pPr>
      <w:r>
        <w:rPr>
          <w:rFonts w:eastAsia="Times New Roman" w:cs="Times New Roman"/>
          <w:b/>
          <w:sz w:val="24"/>
        </w:rPr>
        <w:t>2</w:t>
      </w:r>
      <w:r>
        <w:rPr>
          <w:rFonts w:ascii="宋体" w:hAnsi="宋体"/>
          <w:b/>
          <w:sz w:val="24"/>
        </w:rPr>
        <w:t>.本试题共五道大题，</w:t>
      </w:r>
      <w:r>
        <w:rPr>
          <w:rFonts w:eastAsia="Times New Roman" w:cs="Times New Roman"/>
          <w:b/>
          <w:sz w:val="24"/>
        </w:rPr>
        <w:t>29</w:t>
      </w:r>
      <w:r>
        <w:rPr>
          <w:rFonts w:ascii="宋体" w:hAnsi="宋体"/>
          <w:b/>
          <w:sz w:val="24"/>
        </w:rPr>
        <w:t>个小题，总分</w:t>
      </w:r>
      <w:r>
        <w:rPr>
          <w:rFonts w:eastAsia="Times New Roman" w:cs="Times New Roman"/>
          <w:b/>
          <w:sz w:val="24"/>
        </w:rPr>
        <w:t>120</w:t>
      </w:r>
      <w:r>
        <w:rPr>
          <w:rFonts w:ascii="宋体" w:hAnsi="宋体"/>
          <w:b/>
          <w:sz w:val="24"/>
        </w:rPr>
        <w:t>分</w:t>
      </w:r>
    </w:p>
    <w:p w14:paraId="22676F98" w14:textId="77777777" w:rsidR="00FC5860" w:rsidRPr="00BE1BCD" w:rsidRDefault="006D1DB9">
      <w:pPr>
        <w:spacing w:line="360" w:lineRule="auto"/>
        <w:jc w:val="left"/>
      </w:pPr>
      <w:r>
        <w:rPr>
          <w:rFonts w:eastAsia="Times New Roman" w:cs="Times New Roman"/>
          <w:b/>
          <w:sz w:val="24"/>
        </w:rPr>
        <w:t>3</w:t>
      </w:r>
      <w:r>
        <w:rPr>
          <w:rFonts w:ascii="宋体" w:hAnsi="宋体"/>
          <w:b/>
          <w:sz w:val="24"/>
        </w:rPr>
        <w:t>.所有答案都必须写在答题卡上所对应的题号后的指定区域内</w:t>
      </w:r>
    </w:p>
    <w:p w14:paraId="7530E418" w14:textId="77777777" w:rsidR="00FC5860" w:rsidRPr="00BE1BCD" w:rsidRDefault="006D1DB9">
      <w:pPr>
        <w:spacing w:line="360" w:lineRule="auto"/>
        <w:jc w:val="left"/>
      </w:pPr>
      <w:r>
        <w:rPr>
          <w:rFonts w:ascii="宋体" w:hAnsi="宋体"/>
          <w:b/>
          <w:sz w:val="24"/>
        </w:rPr>
        <w:t>一、聚沙成塔，运用生慧（本题共</w:t>
      </w:r>
      <w:r>
        <w:rPr>
          <w:rFonts w:eastAsia="Times New Roman" w:cs="Times New Roman"/>
          <w:b/>
          <w:sz w:val="24"/>
        </w:rPr>
        <w:t>5</w:t>
      </w:r>
      <w:r>
        <w:rPr>
          <w:rFonts w:ascii="宋体" w:hAnsi="宋体"/>
          <w:b/>
          <w:sz w:val="24"/>
        </w:rPr>
        <w:t>个小题，共</w:t>
      </w:r>
      <w:r>
        <w:rPr>
          <w:rFonts w:eastAsia="Times New Roman" w:cs="Times New Roman"/>
          <w:b/>
          <w:sz w:val="24"/>
        </w:rPr>
        <w:t>11</w:t>
      </w:r>
      <w:r>
        <w:rPr>
          <w:rFonts w:ascii="宋体" w:hAnsi="宋体"/>
          <w:b/>
          <w:sz w:val="24"/>
        </w:rPr>
        <w:t>分）</w:t>
      </w:r>
    </w:p>
    <w:p w14:paraId="6FAB70AA" w14:textId="77777777" w:rsidR="00FC5860" w:rsidRPr="00BE1BCD" w:rsidRDefault="006D1DB9">
      <w:pPr>
        <w:spacing w:line="360" w:lineRule="auto"/>
        <w:jc w:val="left"/>
      </w:pPr>
      <w:r>
        <w:rPr>
          <w:rFonts w:ascii="宋体" w:hAnsi="宋体"/>
        </w:rPr>
        <w:t>阅读下面文字，按要求回答小题。</w:t>
      </w:r>
    </w:p>
    <w:p w14:paraId="1F0E2504" w14:textId="77777777" w:rsidR="00FC5860" w:rsidRPr="00BE1BCD" w:rsidRDefault="006D1DB9">
      <w:pPr>
        <w:spacing w:line="360" w:lineRule="auto"/>
        <w:ind w:firstLine="420"/>
        <w:jc w:val="left"/>
      </w:pPr>
      <w:r>
        <w:rPr>
          <w:rFonts w:ascii="楷体" w:eastAsia="楷体" w:hAnsi="楷体" w:cs="楷体"/>
        </w:rPr>
        <w:t>①青春，宛如一首激昂的交响曲，奏响了岁月的华章；青春，________，________；青春，宛如一座明亮的灯塔，照亮了前行的航道。青春注定要面对各种风雨与</w:t>
      </w:r>
      <w:r>
        <w:rPr>
          <w:rFonts w:ascii="楷体" w:eastAsia="楷体" w:hAnsi="楷体" w:cs="楷体"/>
          <w:b/>
        </w:rPr>
        <w:t>挫</w:t>
      </w:r>
      <w:r>
        <w:rPr>
          <w:rFonts w:ascii="楷体" w:eastAsia="楷体" w:hAnsi="楷体" w:cs="楷体"/>
        </w:rPr>
        <w:t>折，但青春的旋律不因风雨而低沉，青春的脚步不因挫折而停止。</w:t>
      </w:r>
    </w:p>
    <w:p w14:paraId="7CAEDCA5" w14:textId="77777777" w:rsidR="00FC5860" w:rsidRPr="00BE1BCD" w:rsidRDefault="006D1DB9">
      <w:pPr>
        <w:spacing w:line="360" w:lineRule="auto"/>
        <w:ind w:firstLine="420"/>
        <w:jc w:val="left"/>
      </w:pPr>
      <w:r>
        <w:rPr>
          <w:rFonts w:ascii="楷体" w:eastAsia="楷体" w:hAnsi="楷体" w:cs="楷体"/>
        </w:rPr>
        <w:t>②让青春飞扬，绽放出独属于自己的色彩。青春是我们</w:t>
      </w:r>
      <w:r>
        <w:rPr>
          <w:rFonts w:ascii="楷体" w:eastAsia="楷体" w:hAnsi="楷体" w:cs="楷体"/>
          <w:em w:val="dot"/>
        </w:rPr>
        <w:t>独一无二</w:t>
      </w:r>
      <w:r>
        <w:rPr>
          <w:rFonts w:ascii="楷体" w:eastAsia="楷体" w:hAnsi="楷体" w:cs="楷体"/>
        </w:rPr>
        <w:t>的资本，梦想则</w:t>
      </w:r>
      <w:r>
        <w:rPr>
          <w:rFonts w:eastAsia="Times New Roman" w:cs="Times New Roman"/>
        </w:rPr>
        <w:t>fù</w:t>
      </w:r>
      <w:r>
        <w:rPr>
          <w:rFonts w:ascii="楷体" w:eastAsia="楷体" w:hAnsi="楷体" w:cs="楷体"/>
        </w:rPr>
        <w:t>予其非凡的价值。只有锲而不舍，方能让梦想冲破云霄、肆意翱翔；只有</w:t>
      </w:r>
      <w:r>
        <w:rPr>
          <w:rFonts w:ascii="楷体" w:eastAsia="楷体" w:hAnsi="楷体" w:cs="楷体"/>
          <w:em w:val="dot"/>
        </w:rPr>
        <w:t>孜孜不倦</w:t>
      </w:r>
      <w:r>
        <w:rPr>
          <w:rFonts w:ascii="楷体" w:eastAsia="楷体" w:hAnsi="楷体" w:cs="楷体"/>
        </w:rPr>
        <w:t>，方能让梦想劈波斩浪、扬帆远航。彼时回首，这段放飞梦想的青春岁月，定将成为余生的珍藏。</w:t>
      </w:r>
    </w:p>
    <w:p w14:paraId="5B53B01C" w14:textId="77777777" w:rsidR="00FC5860" w:rsidRPr="00BE1BCD" w:rsidRDefault="006D1DB9">
      <w:pPr>
        <w:spacing w:line="360" w:lineRule="auto"/>
        <w:ind w:firstLine="420"/>
        <w:jc w:val="left"/>
      </w:pPr>
      <w:r>
        <w:rPr>
          <w:rFonts w:ascii="楷体" w:eastAsia="楷体" w:hAnsi="楷体" w:cs="楷体"/>
        </w:rPr>
        <w:t>③青春，它是一段充满生机与活力的美好时光，恰似初升的太阳，散发着无限的光茫。让我们一起去勾勒那</w:t>
      </w:r>
      <w:r>
        <w:rPr>
          <w:rFonts w:ascii="楷体" w:eastAsia="楷体" w:hAnsi="楷体" w:cs="楷体"/>
          <w:em w:val="dot"/>
        </w:rPr>
        <w:t>五彩斑斓</w:t>
      </w:r>
      <w:r>
        <w:rPr>
          <w:rFonts w:ascii="楷体" w:eastAsia="楷体" w:hAnsi="楷体" w:cs="楷体"/>
        </w:rPr>
        <w:t>的青春画卷，让青春遇见</w:t>
      </w:r>
      <w:r>
        <w:rPr>
          <w:rFonts w:ascii="楷体" w:eastAsia="楷体" w:hAnsi="楷体" w:cs="楷体"/>
          <w:em w:val="dot"/>
        </w:rPr>
        <w:t>不约而同</w:t>
      </w:r>
      <w:r>
        <w:rPr>
          <w:rFonts w:ascii="楷体" w:eastAsia="楷体" w:hAnsi="楷体" w:cs="楷体"/>
        </w:rPr>
        <w:t>的美好。让我们背朝灯火，面朝星光，</w:t>
      </w:r>
      <w:r>
        <w:rPr>
          <w:rFonts w:ascii="楷体" w:eastAsia="楷体" w:hAnsi="楷体" w:cs="楷体"/>
          <w:u w:val="single"/>
        </w:rPr>
        <w:t>在非凡中诠释平凡，实现自己的人生价值。</w:t>
      </w:r>
    </w:p>
    <w:p w14:paraId="3497F9EA" w14:textId="77777777" w:rsidR="00FC5860" w:rsidRPr="00BE1BCD" w:rsidRDefault="006D1DB9">
      <w:pPr>
        <w:spacing w:line="360" w:lineRule="auto"/>
        <w:jc w:val="left"/>
      </w:pPr>
      <w:r>
        <w:t xml:space="preserve">1. </w:t>
      </w:r>
      <w:r>
        <w:rPr>
          <w:rFonts w:ascii="宋体" w:hAnsi="宋体"/>
        </w:rPr>
        <w:t>给文中加粗的字注音，按所给拼音写出汉字，找出并改正选文第③段中的一个错别字。</w:t>
      </w:r>
    </w:p>
    <w:p w14:paraId="455B5462" w14:textId="77777777" w:rsidR="00FC5860" w:rsidRPr="00BE1BCD" w:rsidRDefault="006D1DB9">
      <w:pPr>
        <w:spacing w:line="360" w:lineRule="auto"/>
        <w:jc w:val="left"/>
      </w:pPr>
      <w:r>
        <w:rPr>
          <w:rFonts w:ascii="宋体" w:hAnsi="宋体"/>
          <w:b/>
        </w:rPr>
        <w:t>挫</w:t>
      </w:r>
      <w:r w:rsidRPr="00BE1BCD">
        <w:t>（</w:t>
      </w:r>
      <w:r w:rsidRPr="00BE1BCD">
        <w:t xml:space="preserve">     </w:t>
      </w:r>
      <w:r w:rsidRPr="00BE1BCD">
        <w:t>）</w:t>
      </w:r>
      <w:r>
        <w:rPr>
          <w:rFonts w:ascii="宋体" w:hAnsi="宋体"/>
        </w:rPr>
        <w:t>折</w:t>
      </w:r>
      <w:r>
        <w:t xml:space="preserve">        </w:t>
      </w:r>
      <w:r>
        <w:rPr>
          <w:rFonts w:ascii="宋体" w:hAnsi="宋体"/>
        </w:rPr>
        <w:t>（</w:t>
      </w:r>
      <w:r>
        <w:rPr>
          <w:rFonts w:eastAsia="Times New Roman" w:cs="Times New Roman"/>
        </w:rPr>
        <w:t>fù</w:t>
      </w:r>
      <w:r>
        <w:rPr>
          <w:rFonts w:ascii="宋体" w:hAnsi="宋体"/>
        </w:rPr>
        <w:t>）</w:t>
      </w:r>
      <w:r w:rsidRPr="00BE1BCD">
        <w:t>_________</w:t>
      </w:r>
      <w:r>
        <w:rPr>
          <w:rFonts w:ascii="宋体" w:hAnsi="宋体"/>
        </w:rPr>
        <w:t>予</w:t>
      </w:r>
      <w:r>
        <w:t xml:space="preserve">            </w:t>
      </w:r>
      <w:r w:rsidRPr="00BE1BCD">
        <w:t>_________</w:t>
      </w:r>
      <w:r>
        <w:rPr>
          <w:rFonts w:ascii="宋体" w:hAnsi="宋体"/>
        </w:rPr>
        <w:t>改成</w:t>
      </w:r>
      <w:r w:rsidRPr="00BE1BCD">
        <w:t>_________</w:t>
      </w:r>
    </w:p>
    <w:p w14:paraId="5BC10D4A" w14:textId="77777777" w:rsidR="00FC5860" w:rsidRPr="00BE1BCD" w:rsidRDefault="006D1DB9">
      <w:pPr>
        <w:spacing w:line="360" w:lineRule="auto"/>
        <w:jc w:val="left"/>
      </w:pPr>
      <w:r>
        <w:t xml:space="preserve">2. </w:t>
      </w:r>
      <w:r>
        <w:rPr>
          <w:rFonts w:ascii="宋体" w:hAnsi="宋体"/>
        </w:rPr>
        <w:t>选文中加点的成语使用不恰当的一项是（   ）</w:t>
      </w:r>
    </w:p>
    <w:p w14:paraId="1827B9FC" w14:textId="77777777" w:rsidR="00B646C3" w:rsidRDefault="00FC5860">
      <w:pPr>
        <w:tabs>
          <w:tab w:val="left" w:pos="2436"/>
          <w:tab w:val="left" w:pos="4873"/>
          <w:tab w:val="left" w:pos="7309"/>
        </w:tabs>
        <w:spacing w:line="360" w:lineRule="auto"/>
        <w:jc w:val="left"/>
        <w:textAlignment w:val="center"/>
      </w:pPr>
      <w:r w:rsidRPr="00BE1BCD">
        <w:t xml:space="preserve">A. </w:t>
      </w:r>
      <w:r w:rsidR="006D1DB9">
        <w:rPr>
          <w:rFonts w:ascii="宋体" w:hAnsi="宋体"/>
        </w:rPr>
        <w:t>独一无二</w:t>
      </w:r>
      <w:r w:rsidRPr="00BE1BCD">
        <w:tab/>
        <w:t xml:space="preserve">B. </w:t>
      </w:r>
      <w:r w:rsidR="006D1DB9">
        <w:rPr>
          <w:rFonts w:ascii="宋体" w:hAnsi="宋体"/>
        </w:rPr>
        <w:t>孜孜不倦</w:t>
      </w:r>
      <w:r w:rsidRPr="00BE1BCD">
        <w:tab/>
        <w:t xml:space="preserve">C. </w:t>
      </w:r>
      <w:r w:rsidR="006D1DB9">
        <w:rPr>
          <w:rFonts w:ascii="宋体" w:hAnsi="宋体"/>
        </w:rPr>
        <w:t>五彩斑斓</w:t>
      </w:r>
      <w:r w:rsidRPr="00BE1BCD">
        <w:tab/>
        <w:t xml:space="preserve">D. </w:t>
      </w:r>
      <w:r w:rsidR="006D1DB9">
        <w:rPr>
          <w:rFonts w:ascii="宋体" w:hAnsi="宋体"/>
        </w:rPr>
        <w:t>不约而同</w:t>
      </w:r>
    </w:p>
    <w:p w14:paraId="4716B3D1" w14:textId="77777777" w:rsidR="00FC5860" w:rsidRPr="00BE1BCD" w:rsidRDefault="006D1DB9">
      <w:pPr>
        <w:spacing w:line="360" w:lineRule="auto"/>
        <w:jc w:val="left"/>
      </w:pPr>
      <w:r>
        <w:t xml:space="preserve">3. </w:t>
      </w:r>
      <w:r>
        <w:rPr>
          <w:rFonts w:ascii="宋体" w:hAnsi="宋体"/>
        </w:rPr>
        <w:t>下列有关语法知识表述不正确的一项是（   ）</w:t>
      </w:r>
    </w:p>
    <w:p w14:paraId="4CFD2667" w14:textId="77777777" w:rsidR="00B646C3" w:rsidRDefault="00FC5860">
      <w:pPr>
        <w:spacing w:line="360" w:lineRule="auto"/>
        <w:jc w:val="left"/>
        <w:textAlignment w:val="center"/>
      </w:pPr>
      <w:r w:rsidRPr="00BE1BCD">
        <w:t xml:space="preserve">A. </w:t>
      </w:r>
      <w:r w:rsidR="006D1DB9">
        <w:rPr>
          <w:rFonts w:ascii="宋体" w:hAnsi="宋体"/>
        </w:rPr>
        <w:t>“青春飞扬”“放飞梦想”“生机与活力”“美好时光”四个短语结构类型不同。</w:t>
      </w:r>
    </w:p>
    <w:p w14:paraId="26B71037" w14:textId="77777777" w:rsidR="00B646C3" w:rsidRDefault="00FC5860">
      <w:pPr>
        <w:spacing w:line="360" w:lineRule="auto"/>
        <w:jc w:val="left"/>
        <w:textAlignment w:val="center"/>
      </w:pPr>
      <w:r w:rsidRPr="00BE1BCD">
        <w:t xml:space="preserve">B. </w:t>
      </w:r>
      <w:r w:rsidR="006D1DB9">
        <w:rPr>
          <w:rFonts w:ascii="宋体" w:hAnsi="宋体"/>
        </w:rPr>
        <w:t>“只有锲而不舍，方能让梦想冲破云霄、肆意翱翔”是假设复句。</w:t>
      </w:r>
    </w:p>
    <w:p w14:paraId="57F5DCCE" w14:textId="77777777" w:rsidR="00B646C3" w:rsidRDefault="00FC5860">
      <w:pPr>
        <w:spacing w:line="360" w:lineRule="auto"/>
        <w:jc w:val="left"/>
        <w:textAlignment w:val="center"/>
      </w:pPr>
      <w:r w:rsidRPr="00BE1BCD">
        <w:t xml:space="preserve">C. </w:t>
      </w:r>
      <w:r w:rsidR="006D1DB9">
        <w:rPr>
          <w:rFonts w:ascii="宋体" w:hAnsi="宋体"/>
        </w:rPr>
        <w:t>“青春的脚步不因挫折而停止”的句子主干是“脚步不停止”。</w:t>
      </w:r>
    </w:p>
    <w:p w14:paraId="0E24A7FA" w14:textId="77777777" w:rsidR="00B646C3" w:rsidRDefault="00FC5860">
      <w:pPr>
        <w:spacing w:line="360" w:lineRule="auto"/>
        <w:jc w:val="left"/>
        <w:textAlignment w:val="center"/>
      </w:pPr>
      <w:r w:rsidRPr="00BE1BCD">
        <w:t xml:space="preserve">D. </w:t>
      </w:r>
      <w:r w:rsidR="006D1DB9">
        <w:rPr>
          <w:rFonts w:ascii="宋体" w:hAnsi="宋体"/>
        </w:rPr>
        <w:t>“激昂的交响曲”中“激昂”是形容词，“肆意翱翔”中“翱翔”是动词，“余生的珍藏”中“珍藏”是名词。</w:t>
      </w:r>
    </w:p>
    <w:p w14:paraId="2F4CCCD5" w14:textId="77777777" w:rsidR="00FC5860" w:rsidRPr="00BE1BCD" w:rsidRDefault="006D1DB9">
      <w:pPr>
        <w:spacing w:line="360" w:lineRule="auto"/>
        <w:jc w:val="left"/>
      </w:pPr>
      <w:r>
        <w:t xml:space="preserve">4. </w:t>
      </w:r>
      <w:r>
        <w:rPr>
          <w:rFonts w:ascii="宋体" w:hAnsi="宋体"/>
        </w:rPr>
        <w:t>第③段画线句子有语病，请把修改后的句子写下来。</w:t>
      </w:r>
    </w:p>
    <w:p w14:paraId="305AC4E5" w14:textId="77777777" w:rsidR="00FC5860" w:rsidRPr="00BE1BCD" w:rsidRDefault="006D1DB9">
      <w:pPr>
        <w:spacing w:line="360" w:lineRule="auto"/>
        <w:jc w:val="left"/>
        <w:rPr>
          <w:color w:val="000000"/>
        </w:rPr>
      </w:pPr>
      <w:r>
        <w:lastRenderedPageBreak/>
        <w:t xml:space="preserve">5. </w:t>
      </w:r>
      <w:r>
        <w:rPr>
          <w:rFonts w:ascii="宋体" w:hAnsi="宋体"/>
        </w:rPr>
        <w:t>在第①段横线处仿写句子，使之与前后句构成排比句。</w:t>
      </w:r>
    </w:p>
    <w:p w14:paraId="254063E7" w14:textId="77777777" w:rsidR="00FC5860" w:rsidRPr="00BE1BCD" w:rsidRDefault="006D1DB9">
      <w:pPr>
        <w:spacing w:line="360" w:lineRule="auto"/>
        <w:jc w:val="left"/>
        <w:rPr>
          <w:color w:val="000000"/>
        </w:rPr>
      </w:pPr>
      <w:r>
        <w:rPr>
          <w:rFonts w:ascii="宋体" w:hAnsi="宋体"/>
          <w:b/>
          <w:color w:val="000000"/>
          <w:sz w:val="24"/>
        </w:rPr>
        <w:t>二、思接千载，陶冶情操（本题共</w:t>
      </w:r>
      <w:r>
        <w:rPr>
          <w:rFonts w:eastAsia="Times New Roman" w:cs="Times New Roman"/>
          <w:b/>
          <w:color w:val="000000"/>
          <w:sz w:val="24"/>
        </w:rPr>
        <w:t>2</w:t>
      </w:r>
      <w:r>
        <w:rPr>
          <w:rFonts w:ascii="宋体" w:hAnsi="宋体"/>
          <w:b/>
          <w:color w:val="000000"/>
          <w:sz w:val="24"/>
        </w:rPr>
        <w:t>个小题，共</w:t>
      </w:r>
      <w:r>
        <w:rPr>
          <w:rFonts w:eastAsia="Times New Roman" w:cs="Times New Roman"/>
          <w:b/>
          <w:color w:val="000000"/>
          <w:sz w:val="24"/>
        </w:rPr>
        <w:t>12</w:t>
      </w:r>
      <w:r>
        <w:rPr>
          <w:rFonts w:ascii="宋体" w:hAnsi="宋体"/>
          <w:b/>
          <w:color w:val="000000"/>
          <w:sz w:val="24"/>
        </w:rPr>
        <w:t>分）</w:t>
      </w:r>
    </w:p>
    <w:p w14:paraId="32455F2C" w14:textId="77777777" w:rsidR="00FC5860" w:rsidRPr="00BE1BCD" w:rsidRDefault="006D1DB9">
      <w:pPr>
        <w:spacing w:line="360" w:lineRule="auto"/>
        <w:jc w:val="left"/>
        <w:rPr>
          <w:color w:val="000000"/>
        </w:rPr>
      </w:pPr>
      <w:r>
        <w:rPr>
          <w:color w:val="000000"/>
        </w:rPr>
        <w:t xml:space="preserve">6. </w:t>
      </w:r>
      <w:r>
        <w:rPr>
          <w:rFonts w:ascii="宋体" w:hAnsi="宋体"/>
          <w:color w:val="000000"/>
        </w:rPr>
        <w:t>请将下列表格中的古诗文名句补充完整。</w:t>
      </w:r>
    </w:p>
    <w:tbl>
      <w:tblPr>
        <w:tblW w:w="8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90"/>
        <w:gridCol w:w="5535"/>
        <w:gridCol w:w="1710"/>
      </w:tblGrid>
      <w:tr w:rsidR="00B646C3" w14:paraId="2124CC55" w14:textId="77777777">
        <w:trPr>
          <w:trHeight w:val="390"/>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A60F50D" w14:textId="77777777" w:rsidR="00FC5860" w:rsidRPr="00BE1BCD" w:rsidRDefault="006D1DB9">
            <w:pPr>
              <w:spacing w:line="360" w:lineRule="auto"/>
              <w:jc w:val="left"/>
              <w:rPr>
                <w:color w:val="000000"/>
              </w:rPr>
            </w:pPr>
            <w:r>
              <w:rPr>
                <w:rFonts w:ascii="宋体" w:hAnsi="宋体"/>
                <w:color w:val="000000"/>
              </w:rPr>
              <w:t>主题</w:t>
            </w:r>
          </w:p>
        </w:tc>
        <w:tc>
          <w:tcPr>
            <w:tcW w:w="55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4A5B3EF" w14:textId="77777777" w:rsidR="00FC5860" w:rsidRPr="00BE1BCD" w:rsidRDefault="006D1DB9">
            <w:pPr>
              <w:spacing w:line="360" w:lineRule="auto"/>
              <w:jc w:val="left"/>
              <w:rPr>
                <w:color w:val="000000"/>
              </w:rPr>
            </w:pPr>
            <w:r>
              <w:rPr>
                <w:rFonts w:ascii="宋体" w:hAnsi="宋体"/>
                <w:color w:val="000000"/>
              </w:rPr>
              <w:t>古诗文名句</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3F4CB37" w14:textId="77777777" w:rsidR="00FC5860" w:rsidRPr="00BE1BCD" w:rsidRDefault="006D1DB9">
            <w:pPr>
              <w:spacing w:line="360" w:lineRule="auto"/>
              <w:jc w:val="left"/>
              <w:rPr>
                <w:color w:val="000000"/>
              </w:rPr>
            </w:pPr>
            <w:r>
              <w:rPr>
                <w:rFonts w:ascii="宋体" w:hAnsi="宋体"/>
                <w:color w:val="000000"/>
              </w:rPr>
              <w:t>出处</w:t>
            </w:r>
          </w:p>
        </w:tc>
      </w:tr>
      <w:tr w:rsidR="00B646C3" w14:paraId="57087684" w14:textId="77777777">
        <w:trPr>
          <w:trHeight w:val="115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BBF9A12" w14:textId="77777777" w:rsidR="00FC5860" w:rsidRPr="00BE1BCD" w:rsidRDefault="006D1DB9">
            <w:pPr>
              <w:spacing w:line="360" w:lineRule="auto"/>
              <w:jc w:val="left"/>
              <w:rPr>
                <w:color w:val="000000"/>
              </w:rPr>
            </w:pPr>
            <w:r>
              <w:rPr>
                <w:rFonts w:ascii="宋体" w:hAnsi="宋体"/>
                <w:color w:val="000000"/>
              </w:rPr>
              <w:t>自然之美</w:t>
            </w:r>
          </w:p>
        </w:tc>
        <w:tc>
          <w:tcPr>
            <w:tcW w:w="55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865911" w14:textId="77777777" w:rsidR="00FC5860" w:rsidRPr="00BE1BCD" w:rsidRDefault="006D1DB9">
            <w:pPr>
              <w:spacing w:line="360" w:lineRule="auto"/>
              <w:jc w:val="left"/>
              <w:rPr>
                <w:color w:val="000000"/>
              </w:rPr>
            </w:pPr>
            <w:r>
              <w:rPr>
                <w:rFonts w:ascii="宋体" w:hAnsi="宋体"/>
                <w:color w:val="000000"/>
              </w:rPr>
              <w:t>曹操登临碣石山，写出“</w:t>
            </w:r>
            <w:r>
              <w:rPr>
                <w:rFonts w:ascii="宋体" w:hAnsi="宋体"/>
                <w:color w:val="000000"/>
                <w:u w:val="single"/>
              </w:rPr>
              <w:t>①</w:t>
            </w:r>
            <w:r w:rsidRPr="00BE1BCD">
              <w:rPr>
                <w:color w:val="000000"/>
              </w:rPr>
              <w:t>_______</w:t>
            </w:r>
            <w:r>
              <w:rPr>
                <w:rFonts w:ascii="宋体" w:hAnsi="宋体"/>
                <w:color w:val="000000"/>
              </w:rPr>
              <w:t>，百草丰茂”的秋之别韵；岑参以春花喻冬雪，捕捉“忽如一夜春风来，</w:t>
            </w:r>
            <w:r>
              <w:rPr>
                <w:rFonts w:ascii="宋体" w:hAnsi="宋体"/>
                <w:color w:val="000000"/>
                <w:u w:val="single"/>
              </w:rPr>
              <w:t>②</w:t>
            </w:r>
            <w:r w:rsidRPr="00BE1BCD">
              <w:rPr>
                <w:color w:val="000000"/>
              </w:rPr>
              <w:t>_______</w:t>
            </w:r>
            <w:r>
              <w:rPr>
                <w:rFonts w:ascii="宋体" w:hAnsi="宋体"/>
                <w:color w:val="000000"/>
              </w:rPr>
              <w:t>”的雪之灵动。</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D13A150" w14:textId="77777777" w:rsidR="00FC5860" w:rsidRPr="00BE1BCD" w:rsidRDefault="006D1DB9">
            <w:pPr>
              <w:spacing w:line="360" w:lineRule="auto"/>
              <w:jc w:val="left"/>
              <w:rPr>
                <w:color w:val="000000"/>
              </w:rPr>
            </w:pPr>
            <w:r>
              <w:rPr>
                <w:rFonts w:ascii="宋体" w:hAnsi="宋体"/>
                <w:color w:val="000000"/>
              </w:rPr>
              <w:t>《观沧海》</w:t>
            </w:r>
          </w:p>
          <w:p w14:paraId="5520667C" w14:textId="77777777" w:rsidR="00FC5860" w:rsidRPr="00BE1BCD" w:rsidRDefault="006D1DB9">
            <w:pPr>
              <w:spacing w:line="360" w:lineRule="auto"/>
              <w:jc w:val="left"/>
              <w:rPr>
                <w:color w:val="000000"/>
              </w:rPr>
            </w:pPr>
            <w:r>
              <w:rPr>
                <w:rFonts w:ascii="宋体" w:hAnsi="宋体"/>
                <w:color w:val="000000"/>
              </w:rPr>
              <w:t>《白雪歌送武判官归京》</w:t>
            </w:r>
          </w:p>
        </w:tc>
      </w:tr>
      <w:tr w:rsidR="00B646C3" w14:paraId="3AFA16BC" w14:textId="77777777">
        <w:trPr>
          <w:trHeight w:val="780"/>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AB78D20" w14:textId="77777777" w:rsidR="00FC5860" w:rsidRPr="00BE1BCD" w:rsidRDefault="006D1DB9">
            <w:pPr>
              <w:spacing w:line="360" w:lineRule="auto"/>
              <w:jc w:val="left"/>
              <w:rPr>
                <w:color w:val="000000"/>
              </w:rPr>
            </w:pPr>
            <w:r>
              <w:rPr>
                <w:rFonts w:ascii="宋体" w:hAnsi="宋体"/>
                <w:color w:val="000000"/>
              </w:rPr>
              <w:t>闲情之趣</w:t>
            </w:r>
          </w:p>
        </w:tc>
        <w:tc>
          <w:tcPr>
            <w:tcW w:w="55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EAE0965" w14:textId="77777777" w:rsidR="00FC5860" w:rsidRPr="00BE1BCD" w:rsidRDefault="006D1DB9">
            <w:pPr>
              <w:spacing w:line="360" w:lineRule="auto"/>
              <w:jc w:val="left"/>
              <w:rPr>
                <w:color w:val="000000"/>
              </w:rPr>
            </w:pPr>
            <w:r>
              <w:rPr>
                <w:rFonts w:ascii="宋体" w:hAnsi="宋体"/>
                <w:color w:val="000000"/>
              </w:rPr>
              <w:t>陶渊明不经意间与南山对望，提笔记下这美好瞬间：“</w:t>
            </w:r>
            <w:r>
              <w:rPr>
                <w:rFonts w:ascii="宋体" w:hAnsi="宋体"/>
                <w:color w:val="000000"/>
                <w:u w:val="single"/>
              </w:rPr>
              <w:t>③</w:t>
            </w:r>
            <w:r w:rsidRPr="00BE1BCD">
              <w:rPr>
                <w:color w:val="000000"/>
              </w:rPr>
              <w:t>_________</w:t>
            </w:r>
            <w:r>
              <w:rPr>
                <w:rFonts w:ascii="宋体" w:hAnsi="宋体"/>
                <w:color w:val="000000"/>
              </w:rPr>
              <w:t>，悠然见南山。”</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5AB62CD" w14:textId="77777777" w:rsidR="00FC5860" w:rsidRPr="00BE1BCD" w:rsidRDefault="006D1DB9">
            <w:pPr>
              <w:spacing w:line="360" w:lineRule="auto"/>
              <w:jc w:val="left"/>
              <w:rPr>
                <w:color w:val="000000"/>
              </w:rPr>
            </w:pPr>
            <w:r>
              <w:rPr>
                <w:rFonts w:ascii="宋体" w:hAnsi="宋体"/>
                <w:color w:val="000000"/>
              </w:rPr>
              <w:t>《饮酒》（其五）</w:t>
            </w:r>
          </w:p>
        </w:tc>
      </w:tr>
      <w:tr w:rsidR="00B646C3" w14:paraId="2AD67617" w14:textId="77777777">
        <w:trPr>
          <w:trHeight w:val="115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746EFFB" w14:textId="77777777" w:rsidR="00FC5860" w:rsidRPr="00BE1BCD" w:rsidRDefault="006D1DB9">
            <w:pPr>
              <w:spacing w:line="360" w:lineRule="auto"/>
              <w:jc w:val="left"/>
              <w:rPr>
                <w:color w:val="000000"/>
              </w:rPr>
            </w:pPr>
            <w:r>
              <w:rPr>
                <w:rFonts w:ascii="宋体" w:hAnsi="宋体"/>
                <w:color w:val="000000"/>
              </w:rPr>
              <w:t>哲理之思</w:t>
            </w:r>
          </w:p>
        </w:tc>
        <w:tc>
          <w:tcPr>
            <w:tcW w:w="55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771472C" w14:textId="77777777" w:rsidR="00FC5860" w:rsidRPr="00BE1BCD" w:rsidRDefault="006D1DB9">
            <w:pPr>
              <w:spacing w:line="360" w:lineRule="auto"/>
              <w:jc w:val="left"/>
              <w:rPr>
                <w:color w:val="000000"/>
              </w:rPr>
            </w:pPr>
            <w:r>
              <w:rPr>
                <w:rFonts w:ascii="宋体" w:hAnsi="宋体"/>
                <w:color w:val="000000"/>
              </w:rPr>
              <w:t>陆游游山西村，山回路转、花明柳暗，写出“</w:t>
            </w:r>
            <w:r>
              <w:rPr>
                <w:rFonts w:ascii="宋体" w:hAnsi="宋体"/>
                <w:color w:val="000000"/>
                <w:u w:val="single"/>
              </w:rPr>
              <w:t>④</w:t>
            </w:r>
            <w:r w:rsidRPr="00BE1BCD">
              <w:rPr>
                <w:color w:val="000000"/>
              </w:rPr>
              <w:t>_______</w:t>
            </w:r>
            <w:r>
              <w:rPr>
                <w:rFonts w:ascii="宋体" w:hAnsi="宋体"/>
                <w:color w:val="000000"/>
              </w:rPr>
              <w:t>，柳暗花明又一村”的欣喜之情；王安石登飞来峰，眼界自宽、胸襟自广，不禁慨叹：“</w:t>
            </w:r>
            <w:r>
              <w:rPr>
                <w:rFonts w:ascii="宋体" w:hAnsi="宋体"/>
                <w:color w:val="000000"/>
                <w:u w:val="single"/>
              </w:rPr>
              <w:t>⑤</w:t>
            </w:r>
            <w:r w:rsidRPr="00BE1BCD">
              <w:rPr>
                <w:color w:val="000000"/>
              </w:rPr>
              <w:t>_______</w:t>
            </w:r>
            <w:r>
              <w:rPr>
                <w:rFonts w:ascii="宋体" w:hAnsi="宋体"/>
                <w:color w:val="000000"/>
              </w:rPr>
              <w:t>，自缘身在最高层。”</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FC45EC3" w14:textId="77777777" w:rsidR="00FC5860" w:rsidRPr="00BE1BCD" w:rsidRDefault="006D1DB9">
            <w:pPr>
              <w:spacing w:line="360" w:lineRule="auto"/>
              <w:jc w:val="left"/>
              <w:rPr>
                <w:color w:val="000000"/>
              </w:rPr>
            </w:pPr>
            <w:r>
              <w:rPr>
                <w:rFonts w:ascii="宋体" w:hAnsi="宋体"/>
                <w:color w:val="000000"/>
              </w:rPr>
              <w:t>《游山西村》</w:t>
            </w:r>
          </w:p>
          <w:p w14:paraId="2B7461BE" w14:textId="77777777" w:rsidR="00FC5860" w:rsidRPr="00BE1BCD" w:rsidRDefault="006D1DB9">
            <w:pPr>
              <w:spacing w:line="360" w:lineRule="auto"/>
              <w:jc w:val="left"/>
              <w:rPr>
                <w:color w:val="000000"/>
              </w:rPr>
            </w:pPr>
            <w:r>
              <w:rPr>
                <w:rFonts w:ascii="宋体" w:hAnsi="宋体"/>
                <w:color w:val="000000"/>
              </w:rPr>
              <w:t>《登飞来峰》</w:t>
            </w:r>
          </w:p>
        </w:tc>
      </w:tr>
      <w:tr w:rsidR="00B646C3" w14:paraId="35295500" w14:textId="77777777">
        <w:trPr>
          <w:trHeight w:val="1155"/>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7D0F73" w14:textId="77777777" w:rsidR="00FC5860" w:rsidRPr="00BE1BCD" w:rsidRDefault="006D1DB9">
            <w:pPr>
              <w:spacing w:line="360" w:lineRule="auto"/>
              <w:jc w:val="left"/>
              <w:rPr>
                <w:color w:val="000000"/>
              </w:rPr>
            </w:pPr>
            <w:r>
              <w:rPr>
                <w:rFonts w:ascii="宋体" w:hAnsi="宋体"/>
                <w:color w:val="000000"/>
              </w:rPr>
              <w:t>报国之志</w:t>
            </w:r>
          </w:p>
        </w:tc>
        <w:tc>
          <w:tcPr>
            <w:tcW w:w="55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8C66001" w14:textId="77777777" w:rsidR="00FC5860" w:rsidRPr="00BE1BCD" w:rsidRDefault="006D1DB9">
            <w:pPr>
              <w:spacing w:line="360" w:lineRule="auto"/>
              <w:jc w:val="left"/>
              <w:rPr>
                <w:color w:val="000000"/>
              </w:rPr>
            </w:pPr>
            <w:r>
              <w:rPr>
                <w:rFonts w:ascii="宋体" w:hAnsi="宋体"/>
                <w:color w:val="000000"/>
              </w:rPr>
              <w:t>李贺以“</w:t>
            </w:r>
            <w:r>
              <w:rPr>
                <w:rFonts w:ascii="宋体" w:hAnsi="宋体"/>
                <w:color w:val="000000"/>
                <w:u w:val="single"/>
              </w:rPr>
              <w:t>⑥</w:t>
            </w:r>
            <w:r w:rsidRPr="00BE1BCD">
              <w:rPr>
                <w:color w:val="000000"/>
              </w:rPr>
              <w:t>_______</w:t>
            </w:r>
            <w:r>
              <w:rPr>
                <w:rFonts w:ascii="宋体" w:hAnsi="宋体"/>
                <w:color w:val="000000"/>
              </w:rPr>
              <w:t>，</w:t>
            </w:r>
            <w:r>
              <w:rPr>
                <w:rFonts w:ascii="宋体" w:hAnsi="宋体"/>
                <w:color w:val="000000"/>
                <w:u w:val="single"/>
              </w:rPr>
              <w:t>⑦</w:t>
            </w:r>
            <w:r w:rsidRPr="00BE1BCD">
              <w:rPr>
                <w:color w:val="000000"/>
              </w:rPr>
              <w:t>_______</w:t>
            </w:r>
            <w:r>
              <w:rPr>
                <w:rFonts w:ascii="宋体" w:hAnsi="宋体"/>
                <w:color w:val="000000"/>
              </w:rPr>
              <w:t>”的悲壮誓言，抒发了视死如归、舍身报国之志；范仲淹以“先天下之忧而忧，</w:t>
            </w:r>
            <w:r>
              <w:rPr>
                <w:rFonts w:ascii="宋体" w:hAnsi="宋体"/>
                <w:color w:val="000000"/>
                <w:u w:val="single"/>
              </w:rPr>
              <w:t>⑧</w:t>
            </w:r>
            <w:r w:rsidRPr="00BE1BCD">
              <w:rPr>
                <w:color w:val="000000"/>
              </w:rPr>
              <w:t>_______</w:t>
            </w:r>
            <w:r>
              <w:rPr>
                <w:rFonts w:ascii="宋体" w:hAnsi="宋体"/>
                <w:color w:val="000000"/>
              </w:rPr>
              <w:t>”的豪言壮语，表明了乐以天下，忧以天下之心。</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D5DED2A" w14:textId="77777777" w:rsidR="00FC5860" w:rsidRPr="00BE1BCD" w:rsidRDefault="006D1DB9">
            <w:pPr>
              <w:spacing w:line="360" w:lineRule="auto"/>
              <w:jc w:val="left"/>
              <w:rPr>
                <w:color w:val="000000"/>
              </w:rPr>
            </w:pPr>
            <w:r>
              <w:rPr>
                <w:rFonts w:ascii="宋体" w:hAnsi="宋体"/>
                <w:color w:val="000000"/>
              </w:rPr>
              <w:t>《雁门太守行》</w:t>
            </w:r>
          </w:p>
          <w:p w14:paraId="276051A8" w14:textId="77777777" w:rsidR="00FC5860" w:rsidRPr="00BE1BCD" w:rsidRDefault="006D1DB9">
            <w:pPr>
              <w:spacing w:line="360" w:lineRule="auto"/>
              <w:jc w:val="left"/>
              <w:rPr>
                <w:color w:val="000000"/>
              </w:rPr>
            </w:pPr>
            <w:r>
              <w:rPr>
                <w:rFonts w:ascii="宋体" w:hAnsi="宋体"/>
                <w:color w:val="000000"/>
              </w:rPr>
              <w:t>《岳阳楼记》</w:t>
            </w:r>
          </w:p>
        </w:tc>
      </w:tr>
    </w:tbl>
    <w:p w14:paraId="0DAEB8F8" w14:textId="77777777" w:rsidR="00FC5860" w:rsidRPr="00BE1BCD" w:rsidRDefault="00FC5860">
      <w:pPr>
        <w:spacing w:line="360" w:lineRule="auto"/>
        <w:jc w:val="left"/>
        <w:rPr>
          <w:color w:val="000000"/>
        </w:rPr>
      </w:pPr>
    </w:p>
    <w:p w14:paraId="02FABF04" w14:textId="77777777" w:rsidR="00FC5860" w:rsidRPr="00BE1BCD" w:rsidRDefault="006D1DB9">
      <w:pPr>
        <w:spacing w:line="360" w:lineRule="auto"/>
        <w:jc w:val="left"/>
        <w:rPr>
          <w:color w:val="000000"/>
        </w:rPr>
      </w:pPr>
      <w:r>
        <w:rPr>
          <w:color w:val="000000"/>
        </w:rPr>
        <w:t xml:space="preserve">7. </w:t>
      </w:r>
      <w:r>
        <w:rPr>
          <w:rFonts w:ascii="宋体" w:hAnsi="宋体"/>
          <w:color w:val="000000"/>
        </w:rPr>
        <w:t>赏析苏轼的《江城子·密州出猎》，按要求回答问题。</w:t>
      </w:r>
    </w:p>
    <w:p w14:paraId="687EA36A" w14:textId="77777777" w:rsidR="00FC5860" w:rsidRPr="00BE1BCD" w:rsidRDefault="006D1DB9">
      <w:pPr>
        <w:spacing w:line="360" w:lineRule="auto"/>
        <w:jc w:val="center"/>
        <w:rPr>
          <w:color w:val="000000"/>
        </w:rPr>
      </w:pPr>
      <w:r>
        <w:rPr>
          <w:rFonts w:ascii="楷体" w:eastAsia="楷体" w:hAnsi="楷体" w:cs="楷体"/>
          <w:color w:val="000000"/>
        </w:rPr>
        <w:t>江城子·密州出猎</w:t>
      </w:r>
    </w:p>
    <w:p w14:paraId="5D5004BB" w14:textId="77777777" w:rsidR="00FC5860" w:rsidRPr="00BE1BCD" w:rsidRDefault="006D1DB9">
      <w:pPr>
        <w:spacing w:line="360" w:lineRule="auto"/>
        <w:ind w:firstLine="420"/>
        <w:jc w:val="left"/>
        <w:rPr>
          <w:color w:val="000000"/>
        </w:rPr>
      </w:pPr>
      <w:r>
        <w:rPr>
          <w:rFonts w:ascii="楷体" w:eastAsia="楷体" w:hAnsi="楷体" w:cs="楷体"/>
          <w:color w:val="000000"/>
        </w:rPr>
        <w:t xml:space="preserve">老夫聊发少年狂，左牵黄，右擎苍，锦帽貂裘，千骑卷平冈。为报倾城随太守，亲射虎，看孙郎。  </w:t>
      </w:r>
    </w:p>
    <w:p w14:paraId="61D26800" w14:textId="77777777" w:rsidR="00FC5860" w:rsidRPr="00BE1BCD" w:rsidRDefault="006D1DB9">
      <w:pPr>
        <w:spacing w:line="360" w:lineRule="auto"/>
        <w:ind w:firstLine="420"/>
        <w:jc w:val="left"/>
        <w:rPr>
          <w:color w:val="000000"/>
        </w:rPr>
      </w:pPr>
      <w:r>
        <w:rPr>
          <w:rFonts w:ascii="楷体" w:eastAsia="楷体" w:hAnsi="楷体" w:cs="楷体"/>
          <w:color w:val="000000"/>
        </w:rPr>
        <w:t>酒酣胸胆尚开张。鬓微霜，又何妨！持节云中，何日遣冯唐？会挽雕弓如满月，西北望，射天狼。</w:t>
      </w:r>
    </w:p>
    <w:p w14:paraId="5FECC1AF" w14:textId="77777777" w:rsidR="00FC5860" w:rsidRPr="00BE1BCD" w:rsidRDefault="006D1DB9">
      <w:pPr>
        <w:spacing w:line="360" w:lineRule="auto"/>
        <w:jc w:val="left"/>
        <w:rPr>
          <w:color w:val="000000"/>
        </w:rPr>
      </w:pPr>
      <w:r>
        <w:rPr>
          <w:color w:val="000000"/>
        </w:rPr>
        <w:t>（</w:t>
      </w:r>
      <w:r>
        <w:rPr>
          <w:color w:val="000000"/>
        </w:rPr>
        <w:t>1</w:t>
      </w:r>
      <w:r>
        <w:rPr>
          <w:color w:val="000000"/>
        </w:rPr>
        <w:t>）</w:t>
      </w:r>
      <w:r>
        <w:rPr>
          <w:rFonts w:ascii="宋体" w:hAnsi="宋体"/>
          <w:color w:val="000000"/>
        </w:rPr>
        <w:t>下列赏析有误的一项是（   ）</w:t>
      </w:r>
    </w:p>
    <w:p w14:paraId="18CF2FD1" w14:textId="77777777" w:rsidR="00B646C3" w:rsidRDefault="00FC5860">
      <w:pPr>
        <w:spacing w:line="360" w:lineRule="auto"/>
        <w:jc w:val="left"/>
        <w:textAlignment w:val="center"/>
        <w:rPr>
          <w:color w:val="000000"/>
        </w:rPr>
      </w:pPr>
      <w:r w:rsidRPr="00BE1BCD">
        <w:rPr>
          <w:color w:val="000000"/>
        </w:rPr>
        <w:t xml:space="preserve">A. </w:t>
      </w:r>
      <w:r w:rsidR="006D1DB9">
        <w:rPr>
          <w:rFonts w:ascii="宋体" w:hAnsi="宋体"/>
          <w:color w:val="000000"/>
        </w:rPr>
        <w:t>词的上片记叙出猎的情况，这是一次装备齐全，人数众多的狩猎；词的下片以议论为主，作者不在意自己的衰老，更在意的是希望朝廷能够给他建功立业的机会。</w:t>
      </w:r>
    </w:p>
    <w:p w14:paraId="5F6A2536" w14:textId="77777777" w:rsidR="00B646C3" w:rsidRDefault="00FC5860">
      <w:pPr>
        <w:spacing w:line="360" w:lineRule="auto"/>
        <w:jc w:val="left"/>
        <w:textAlignment w:val="center"/>
        <w:rPr>
          <w:color w:val="000000"/>
        </w:rPr>
      </w:pPr>
      <w:r w:rsidRPr="00BE1BCD">
        <w:rPr>
          <w:color w:val="000000"/>
        </w:rPr>
        <w:t xml:space="preserve">B. </w:t>
      </w:r>
      <w:r w:rsidR="006D1DB9">
        <w:rPr>
          <w:rFonts w:ascii="宋体" w:hAnsi="宋体"/>
          <w:color w:val="000000"/>
        </w:rPr>
        <w:t>“千骑卷平冈”极言行走之快，千骑奔驰，腾空越野，出猎场面壮观。可见出猎者情绪高昂，精神抖擞。</w:t>
      </w:r>
    </w:p>
    <w:p w14:paraId="062282FB" w14:textId="77777777" w:rsidR="00B646C3" w:rsidRDefault="00FC5860">
      <w:pPr>
        <w:spacing w:line="360" w:lineRule="auto"/>
        <w:jc w:val="left"/>
        <w:textAlignment w:val="center"/>
        <w:rPr>
          <w:color w:val="000000"/>
        </w:rPr>
      </w:pPr>
      <w:r w:rsidRPr="00BE1BCD">
        <w:rPr>
          <w:color w:val="000000"/>
        </w:rPr>
        <w:t xml:space="preserve">C. </w:t>
      </w:r>
      <w:r w:rsidR="006D1DB9">
        <w:rPr>
          <w:rFonts w:ascii="宋体" w:hAnsi="宋体"/>
          <w:color w:val="000000"/>
        </w:rPr>
        <w:t>词的下片主要抒发由打猎激发出来的壮志豪情。</w:t>
      </w:r>
    </w:p>
    <w:p w14:paraId="75077C0C" w14:textId="77777777" w:rsidR="00B646C3" w:rsidRDefault="00FC5860">
      <w:pPr>
        <w:spacing w:line="360" w:lineRule="auto"/>
        <w:jc w:val="left"/>
        <w:textAlignment w:val="center"/>
        <w:rPr>
          <w:color w:val="000000"/>
        </w:rPr>
      </w:pPr>
      <w:r w:rsidRPr="00BE1BCD">
        <w:rPr>
          <w:color w:val="000000"/>
        </w:rPr>
        <w:t xml:space="preserve">D. </w:t>
      </w:r>
      <w:r w:rsidR="006D1DB9">
        <w:rPr>
          <w:rFonts w:ascii="宋体" w:hAnsi="宋体"/>
          <w:color w:val="000000"/>
        </w:rPr>
        <w:t>这首词从题材、情感到艺术形象、语言风格都是粗犷、豪放的。</w:t>
      </w:r>
    </w:p>
    <w:p w14:paraId="3B2EC049" w14:textId="77777777" w:rsidR="00FC5860" w:rsidRPr="00BE1BCD" w:rsidRDefault="006D1DB9">
      <w:pPr>
        <w:spacing w:line="360" w:lineRule="auto"/>
        <w:jc w:val="left"/>
        <w:rPr>
          <w:color w:val="000000"/>
        </w:rPr>
      </w:pPr>
      <w:r>
        <w:rPr>
          <w:color w:val="000000"/>
        </w:rPr>
        <w:lastRenderedPageBreak/>
        <w:t>（</w:t>
      </w:r>
      <w:r>
        <w:rPr>
          <w:color w:val="000000"/>
        </w:rPr>
        <w:t>2</w:t>
      </w:r>
      <w:r>
        <w:rPr>
          <w:color w:val="000000"/>
        </w:rPr>
        <w:t>）</w:t>
      </w:r>
      <w:r>
        <w:rPr>
          <w:rFonts w:ascii="宋体" w:hAnsi="宋体"/>
          <w:color w:val="000000"/>
        </w:rPr>
        <w:t>分析词中“老夫”苏轼有哪些“狂”的表现。</w:t>
      </w:r>
    </w:p>
    <w:p w14:paraId="0B9387F7" w14:textId="77777777" w:rsidR="00FC5860" w:rsidRPr="00BE1BCD" w:rsidRDefault="006D1DB9">
      <w:pPr>
        <w:spacing w:line="360" w:lineRule="auto"/>
        <w:jc w:val="left"/>
        <w:rPr>
          <w:color w:val="000000"/>
        </w:rPr>
      </w:pPr>
      <w:r>
        <w:rPr>
          <w:rFonts w:ascii="宋体" w:hAnsi="宋体"/>
          <w:b/>
          <w:color w:val="000000"/>
          <w:sz w:val="24"/>
        </w:rPr>
        <w:t>三、经典引路，知行合一（本题共</w:t>
      </w:r>
      <w:r>
        <w:rPr>
          <w:rFonts w:eastAsia="Times New Roman" w:cs="Times New Roman"/>
          <w:b/>
          <w:color w:val="000000"/>
          <w:sz w:val="24"/>
        </w:rPr>
        <w:t>5</w:t>
      </w:r>
      <w:r>
        <w:rPr>
          <w:rFonts w:ascii="宋体" w:hAnsi="宋体"/>
          <w:b/>
          <w:color w:val="000000"/>
          <w:sz w:val="24"/>
        </w:rPr>
        <w:t>个小题，共</w:t>
      </w:r>
      <w:r>
        <w:rPr>
          <w:rFonts w:eastAsia="Times New Roman" w:cs="Times New Roman"/>
          <w:b/>
          <w:color w:val="000000"/>
          <w:sz w:val="24"/>
        </w:rPr>
        <w:t>10</w:t>
      </w:r>
      <w:r>
        <w:rPr>
          <w:rFonts w:ascii="宋体" w:hAnsi="宋体"/>
          <w:b/>
          <w:color w:val="000000"/>
          <w:sz w:val="24"/>
        </w:rPr>
        <w:t>分）</w:t>
      </w:r>
    </w:p>
    <w:p w14:paraId="35D3C13C" w14:textId="77777777" w:rsidR="00FC5860" w:rsidRPr="00BE1BCD" w:rsidRDefault="006D1DB9">
      <w:pPr>
        <w:spacing w:line="360" w:lineRule="auto"/>
        <w:jc w:val="left"/>
        <w:rPr>
          <w:color w:val="000000"/>
        </w:rPr>
      </w:pPr>
      <w:r>
        <w:rPr>
          <w:rFonts w:ascii="宋体" w:hAnsi="宋体"/>
          <w:color w:val="000000"/>
        </w:rPr>
        <w:t>某校为了全面提升学生核心素养，举办了以“充盈心灵，绽放自我”为主题的竞赛活动，你作为选手参加了本次竞赛。</w:t>
      </w:r>
    </w:p>
    <w:p w14:paraId="17A8DE9C" w14:textId="77777777" w:rsidR="00FC5860" w:rsidRPr="00BE1BCD" w:rsidRDefault="006D1DB9">
      <w:pPr>
        <w:spacing w:line="360" w:lineRule="auto"/>
        <w:jc w:val="left"/>
        <w:rPr>
          <w:color w:val="000000"/>
        </w:rPr>
      </w:pPr>
      <w:r>
        <w:rPr>
          <w:color w:val="000000"/>
        </w:rPr>
        <w:t xml:space="preserve">8. </w:t>
      </w:r>
      <w:r>
        <w:rPr>
          <w:rFonts w:ascii="宋体" w:hAnsi="宋体"/>
          <w:color w:val="000000"/>
        </w:rPr>
        <w:t>初赛是文学文化常识知识比赛。下面是其中的一道题，你认为错误的一项是（   ）</w:t>
      </w:r>
    </w:p>
    <w:p w14:paraId="4470C8E9" w14:textId="77777777" w:rsidR="00B646C3" w:rsidRDefault="00FC5860">
      <w:pPr>
        <w:spacing w:line="360" w:lineRule="auto"/>
        <w:jc w:val="left"/>
        <w:textAlignment w:val="center"/>
        <w:rPr>
          <w:color w:val="000000"/>
        </w:rPr>
      </w:pPr>
      <w:r w:rsidRPr="00BE1BCD">
        <w:rPr>
          <w:color w:val="000000"/>
        </w:rPr>
        <w:t xml:space="preserve">A. </w:t>
      </w:r>
      <w:r w:rsidR="006D1DB9">
        <w:rPr>
          <w:rFonts w:ascii="宋体" w:hAnsi="宋体"/>
          <w:color w:val="000000"/>
        </w:rPr>
        <w:t>表，是中国古代向帝王陈情言事的一种文体；铭，是中国古代刻在器物上用来警诫自己或者称述功德的文字，后来成为一种文体；律诗，是近体诗的一种，要求诗句字数整齐划一，全诗通押一个韵。</w:t>
      </w:r>
    </w:p>
    <w:p w14:paraId="35D85C00" w14:textId="77777777" w:rsidR="00B646C3" w:rsidRDefault="00FC5860">
      <w:pPr>
        <w:spacing w:line="360" w:lineRule="auto"/>
        <w:jc w:val="left"/>
        <w:textAlignment w:val="center"/>
        <w:rPr>
          <w:color w:val="000000"/>
        </w:rPr>
      </w:pPr>
      <w:r w:rsidRPr="00BE1BCD">
        <w:rPr>
          <w:color w:val="000000"/>
        </w:rPr>
        <w:t xml:space="preserve">B. </w:t>
      </w:r>
      <w:r w:rsidR="006D1DB9">
        <w:rPr>
          <w:rFonts w:ascii="宋体" w:hAnsi="宋体"/>
          <w:color w:val="000000"/>
        </w:rPr>
        <w:t>“桑梓”指代家乡，“垂髫”指小孩，“干戈”指战争，“八百里”指牛。“瀚海”指大海，“苍生”指百姓。</w:t>
      </w:r>
    </w:p>
    <w:p w14:paraId="484E3F2C" w14:textId="77777777" w:rsidR="00B646C3" w:rsidRDefault="00FC5860">
      <w:pPr>
        <w:spacing w:line="360" w:lineRule="auto"/>
        <w:jc w:val="left"/>
        <w:textAlignment w:val="center"/>
        <w:rPr>
          <w:color w:val="000000"/>
        </w:rPr>
      </w:pPr>
      <w:r w:rsidRPr="00BE1BCD">
        <w:rPr>
          <w:color w:val="000000"/>
        </w:rPr>
        <w:t xml:space="preserve">C. </w:t>
      </w:r>
      <w:r w:rsidR="006D1DB9">
        <w:rPr>
          <w:rFonts w:ascii="宋体" w:hAnsi="宋体"/>
          <w:color w:val="000000"/>
        </w:rPr>
        <w:t>中华民族的传统节日有很多，如春节、元宵节、清明节、端午节和中秋节等。</w:t>
      </w:r>
    </w:p>
    <w:p w14:paraId="7CDA4649" w14:textId="77777777" w:rsidR="00B646C3" w:rsidRDefault="00FC5860">
      <w:pPr>
        <w:spacing w:line="360" w:lineRule="auto"/>
        <w:jc w:val="left"/>
        <w:textAlignment w:val="center"/>
        <w:rPr>
          <w:color w:val="000000"/>
        </w:rPr>
      </w:pPr>
      <w:r w:rsidRPr="00BE1BCD">
        <w:rPr>
          <w:color w:val="000000"/>
        </w:rPr>
        <w:t xml:space="preserve">D. </w:t>
      </w:r>
      <w:r w:rsidR="006D1DB9">
        <w:rPr>
          <w:rFonts w:ascii="宋体" w:hAnsi="宋体"/>
          <w:color w:val="000000"/>
        </w:rPr>
        <w:t>中国戏曲源远流长，异彩纷呈。如京剧代表剧目《贵妃醉酒》，越剧代表剧目《梁山伯与祝英台》，黄梅戏代表剧目《天仙配》等。</w:t>
      </w:r>
    </w:p>
    <w:p w14:paraId="5CC74D69" w14:textId="77777777" w:rsidR="00FC5860" w:rsidRPr="00BE1BCD" w:rsidRDefault="006D1DB9">
      <w:pPr>
        <w:spacing w:line="360" w:lineRule="auto"/>
        <w:jc w:val="left"/>
        <w:rPr>
          <w:color w:val="000000"/>
        </w:rPr>
      </w:pPr>
      <w:r>
        <w:rPr>
          <w:color w:val="000000"/>
        </w:rPr>
        <w:t xml:space="preserve">9. </w:t>
      </w:r>
      <w:r>
        <w:rPr>
          <w:rFonts w:ascii="宋体" w:hAnsi="宋体"/>
          <w:color w:val="000000"/>
        </w:rPr>
        <w:t>复赛是《红星照中国》讲解比赛。进入复赛后，请你从内容、意义和红军精神中的任意一方面来进行讲解。</w:t>
      </w:r>
    </w:p>
    <w:p w14:paraId="64F1AEC0" w14:textId="77777777" w:rsidR="00FC5860" w:rsidRPr="00BE1BCD" w:rsidRDefault="006D1DB9">
      <w:pPr>
        <w:spacing w:line="360" w:lineRule="auto"/>
        <w:jc w:val="left"/>
        <w:rPr>
          <w:color w:val="000000"/>
        </w:rPr>
      </w:pPr>
      <w:r>
        <w:rPr>
          <w:color w:val="000000"/>
        </w:rPr>
        <w:t xml:space="preserve">10. </w:t>
      </w:r>
      <w:r>
        <w:rPr>
          <w:rFonts w:ascii="宋体" w:hAnsi="宋体"/>
          <w:color w:val="000000"/>
        </w:rPr>
        <w:t>决赛是关于“诚信”的主题演讲比赛。你进入决赛后，想从“诚信”的汉字造字法上着手准备。你打算通过阅读</w:t>
      </w:r>
      <w:r w:rsidRPr="00BE1BCD">
        <w:rPr>
          <w:color w:val="000000"/>
        </w:rPr>
        <w:t>__________</w:t>
      </w:r>
      <w:r>
        <w:rPr>
          <w:rFonts w:ascii="宋体" w:hAnsi="宋体"/>
          <w:color w:val="000000"/>
        </w:rPr>
        <w:t>（填作者）的《经典常谈》中的</w:t>
      </w:r>
      <w:r w:rsidRPr="00BE1BCD">
        <w:rPr>
          <w:color w:val="000000"/>
        </w:rPr>
        <w:t>_______________</w:t>
      </w:r>
      <w:r>
        <w:rPr>
          <w:rFonts w:ascii="宋体" w:hAnsi="宋体"/>
          <w:color w:val="000000"/>
        </w:rPr>
        <w:t>（填篇目）来学习汉字的“六书”文化。</w:t>
      </w:r>
    </w:p>
    <w:p w14:paraId="26C9F463" w14:textId="77777777" w:rsidR="00FC5860" w:rsidRPr="00BE1BCD" w:rsidRDefault="006D1DB9">
      <w:pPr>
        <w:spacing w:line="360" w:lineRule="auto"/>
        <w:jc w:val="left"/>
        <w:rPr>
          <w:color w:val="000000"/>
        </w:rPr>
      </w:pPr>
      <w:r>
        <w:rPr>
          <w:color w:val="000000"/>
        </w:rPr>
        <w:t xml:space="preserve">11. </w:t>
      </w:r>
      <w:r>
        <w:rPr>
          <w:rFonts w:ascii="宋体" w:hAnsi="宋体"/>
          <w:color w:val="000000"/>
        </w:rPr>
        <w:t>下面是你准备的演讲稿开头的草稿，请你继续完善。</w:t>
      </w:r>
    </w:p>
    <w:p w14:paraId="2CB13E60" w14:textId="77777777" w:rsidR="00FC5860" w:rsidRPr="00BE1BCD" w:rsidRDefault="006D1DB9">
      <w:pPr>
        <w:spacing w:line="360" w:lineRule="auto"/>
        <w:jc w:val="left"/>
        <w:rPr>
          <w:color w:val="000000"/>
        </w:rPr>
      </w:pPr>
      <w:r>
        <w:rPr>
          <w:rFonts w:ascii="宋体" w:hAnsi="宋体"/>
          <w:color w:val="000000"/>
        </w:rPr>
        <w:t>各位评委老师：</w:t>
      </w:r>
    </w:p>
    <w:p w14:paraId="26B2BC7F" w14:textId="77777777" w:rsidR="00FC5860" w:rsidRPr="00BE1BCD" w:rsidRDefault="006D1DB9">
      <w:pPr>
        <w:spacing w:line="360" w:lineRule="auto"/>
        <w:ind w:firstLine="420"/>
        <w:jc w:val="left"/>
        <w:rPr>
          <w:color w:val="000000"/>
        </w:rPr>
      </w:pPr>
      <w:r>
        <w:rPr>
          <w:rFonts w:ascii="宋体" w:hAnsi="宋体"/>
          <w:color w:val="000000"/>
        </w:rPr>
        <w:t>大家好！我今天演讲的题目是“诚信，伴我行”。</w:t>
      </w:r>
    </w:p>
    <w:p w14:paraId="31F622E3" w14:textId="77777777" w:rsidR="00FC5860" w:rsidRPr="00BE1BCD" w:rsidRDefault="006D1DB9">
      <w:pPr>
        <w:spacing w:line="360" w:lineRule="auto"/>
        <w:ind w:firstLine="420"/>
        <w:jc w:val="left"/>
        <w:rPr>
          <w:color w:val="000000"/>
        </w:rPr>
      </w:pPr>
      <w:r>
        <w:rPr>
          <w:rFonts w:ascii="宋体" w:hAnsi="宋体"/>
          <w:color w:val="000000"/>
        </w:rPr>
        <w:t>（</w:t>
      </w:r>
      <w:r>
        <w:rPr>
          <w:rFonts w:eastAsia="Times New Roman" w:cs="Times New Roman"/>
          <w:color w:val="000000"/>
        </w:rPr>
        <w:t>1</w:t>
      </w:r>
      <w:r>
        <w:rPr>
          <w:rFonts w:ascii="宋体" w:hAnsi="宋体"/>
          <w:color w:val="000000"/>
        </w:rPr>
        <w:t>）</w:t>
      </w:r>
      <w:r>
        <w:rPr>
          <w:color w:val="000000"/>
        </w:rPr>
        <w:t>_______</w:t>
      </w:r>
      <w:r>
        <w:rPr>
          <w:rFonts w:ascii="宋体" w:hAnsi="宋体"/>
          <w:color w:val="000000"/>
        </w:rPr>
        <w:t>（填有关诚信的名言）。诚信，是中华民族的传统美德，（</w:t>
      </w:r>
      <w:r>
        <w:rPr>
          <w:rFonts w:eastAsia="Times New Roman" w:cs="Times New Roman"/>
          <w:color w:val="000000"/>
        </w:rPr>
        <w:t>2</w:t>
      </w:r>
      <w:r>
        <w:rPr>
          <w:rFonts w:ascii="宋体" w:hAnsi="宋体"/>
          <w:color w:val="000000"/>
        </w:rPr>
        <w:t>）</w:t>
      </w:r>
      <w:r>
        <w:rPr>
          <w:color w:val="000000"/>
        </w:rPr>
        <w:t>_________</w:t>
      </w:r>
      <w:r>
        <w:rPr>
          <w:rFonts w:ascii="宋体" w:hAnsi="宋体"/>
          <w:color w:val="000000"/>
        </w:rPr>
        <w:t>（填有关诚信的典故）讲的就是诚信的故事……</w:t>
      </w:r>
    </w:p>
    <w:p w14:paraId="4AA534A2" w14:textId="77777777" w:rsidR="00FC5860" w:rsidRPr="00BE1BCD" w:rsidRDefault="006D1DB9">
      <w:pPr>
        <w:spacing w:line="360" w:lineRule="auto"/>
        <w:jc w:val="left"/>
        <w:rPr>
          <w:color w:val="000000"/>
        </w:rPr>
      </w:pPr>
      <w:r>
        <w:rPr>
          <w:color w:val="000000"/>
        </w:rPr>
        <w:t xml:space="preserve">12. </w:t>
      </w:r>
      <w:r>
        <w:rPr>
          <w:rFonts w:ascii="宋体" w:hAnsi="宋体"/>
          <w:color w:val="000000"/>
        </w:rPr>
        <w:t>决赛时，学校邀请选手</w:t>
      </w:r>
      <w:r>
        <w:rPr>
          <w:rFonts w:ascii="宋体" w:hAnsi="宋体"/>
          <w:noProof/>
          <w:color w:val="000000"/>
        </w:rPr>
        <w:drawing>
          <wp:inline distT="0" distB="0" distL="0" distR="0" wp14:anchorId="0D5736CC" wp14:editId="65DDED96">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亲友作为嘉宾来观看比赛，比赛地点在艺体中心。请你根据校园平面图（见图），向你的亲友介绍从学校正门前往比赛地点的路线。（不得出现真实姓名）</w:t>
      </w:r>
    </w:p>
    <w:p w14:paraId="3EE10058" w14:textId="77777777" w:rsidR="00FC5860" w:rsidRPr="00BE1BCD" w:rsidRDefault="006D1DB9">
      <w:pPr>
        <w:spacing w:line="360" w:lineRule="auto"/>
        <w:jc w:val="left"/>
        <w:rPr>
          <w:color w:val="000000"/>
        </w:rPr>
      </w:pPr>
      <w:r w:rsidRPr="00BE1BCD">
        <w:rPr>
          <w:noProof/>
          <w:color w:val="000000"/>
        </w:rPr>
        <w:drawing>
          <wp:inline distT="0" distB="0" distL="0" distR="0" wp14:anchorId="0DF081E7" wp14:editId="5EB43403">
            <wp:extent cx="2028825" cy="12668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2028825" cy="1266825"/>
                    </a:xfrm>
                    <a:prstGeom prst="rect">
                      <a:avLst/>
                    </a:prstGeom>
                  </pic:spPr>
                </pic:pic>
              </a:graphicData>
            </a:graphic>
          </wp:inline>
        </w:drawing>
      </w:r>
    </w:p>
    <w:p w14:paraId="58D71379" w14:textId="77777777" w:rsidR="00FC5860" w:rsidRPr="00BE1BCD" w:rsidRDefault="006D1DB9">
      <w:pPr>
        <w:spacing w:line="360" w:lineRule="auto"/>
        <w:jc w:val="left"/>
        <w:rPr>
          <w:color w:val="000000"/>
        </w:rPr>
      </w:pPr>
      <w:r>
        <w:rPr>
          <w:rFonts w:ascii="宋体" w:hAnsi="宋体"/>
          <w:b/>
          <w:color w:val="000000"/>
          <w:sz w:val="24"/>
        </w:rPr>
        <w:t>四、书海拾珍，阅文悦心（本题共</w:t>
      </w:r>
      <w:r>
        <w:rPr>
          <w:rFonts w:eastAsia="Times New Roman" w:cs="Times New Roman"/>
          <w:b/>
          <w:color w:val="000000"/>
          <w:sz w:val="24"/>
        </w:rPr>
        <w:t>16</w:t>
      </w:r>
      <w:r>
        <w:rPr>
          <w:rFonts w:ascii="宋体" w:hAnsi="宋体"/>
          <w:b/>
          <w:color w:val="000000"/>
          <w:sz w:val="24"/>
        </w:rPr>
        <w:t>个小题，共</w:t>
      </w:r>
      <w:r>
        <w:rPr>
          <w:rFonts w:eastAsia="Times New Roman" w:cs="Times New Roman"/>
          <w:b/>
          <w:color w:val="000000"/>
          <w:sz w:val="24"/>
        </w:rPr>
        <w:t>37</w:t>
      </w:r>
      <w:r>
        <w:rPr>
          <w:rFonts w:ascii="宋体" w:hAnsi="宋体"/>
          <w:b/>
          <w:color w:val="000000"/>
          <w:sz w:val="24"/>
        </w:rPr>
        <w:t>分）</w:t>
      </w:r>
    </w:p>
    <w:p w14:paraId="4E12EB30" w14:textId="77777777" w:rsidR="00FC5860" w:rsidRPr="00BE1BCD" w:rsidRDefault="006D1DB9">
      <w:pPr>
        <w:spacing w:line="360" w:lineRule="auto"/>
        <w:jc w:val="left"/>
        <w:rPr>
          <w:color w:val="000000"/>
        </w:rPr>
      </w:pPr>
      <w:r>
        <w:rPr>
          <w:rFonts w:ascii="宋体" w:hAnsi="宋体"/>
          <w:b/>
          <w:color w:val="000000"/>
          <w:sz w:val="24"/>
        </w:rPr>
        <w:t>（一）（共</w:t>
      </w:r>
      <w:r>
        <w:rPr>
          <w:rFonts w:eastAsia="Times New Roman" w:cs="Times New Roman"/>
          <w:b/>
          <w:color w:val="000000"/>
          <w:sz w:val="24"/>
        </w:rPr>
        <w:t>6</w:t>
      </w:r>
      <w:r>
        <w:rPr>
          <w:rFonts w:ascii="宋体" w:hAnsi="宋体"/>
          <w:b/>
          <w:color w:val="000000"/>
          <w:sz w:val="24"/>
        </w:rPr>
        <w:t>分）</w:t>
      </w:r>
    </w:p>
    <w:p w14:paraId="46D56F4C" w14:textId="77777777" w:rsidR="00FC5860" w:rsidRPr="00BE1BCD" w:rsidRDefault="006D1DB9">
      <w:pPr>
        <w:spacing w:line="360" w:lineRule="auto"/>
        <w:jc w:val="left"/>
        <w:rPr>
          <w:color w:val="000000"/>
        </w:rPr>
      </w:pPr>
      <w:r>
        <w:rPr>
          <w:rFonts w:ascii="宋体" w:hAnsi="宋体"/>
          <w:color w:val="000000"/>
        </w:rPr>
        <w:t>阅读非连续性文本，完成下面小题。</w:t>
      </w:r>
    </w:p>
    <w:p w14:paraId="051B8ECE" w14:textId="77777777" w:rsidR="00FC5860" w:rsidRPr="00BE1BCD" w:rsidRDefault="006D1DB9">
      <w:pPr>
        <w:spacing w:line="360" w:lineRule="auto"/>
        <w:jc w:val="left"/>
        <w:rPr>
          <w:color w:val="000000"/>
        </w:rPr>
      </w:pPr>
      <w:r>
        <w:rPr>
          <w:rFonts w:ascii="宋体" w:hAnsi="宋体"/>
          <w:color w:val="000000"/>
        </w:rPr>
        <w:t>［材料一］</w:t>
      </w:r>
    </w:p>
    <w:p w14:paraId="0D42204C" w14:textId="77777777" w:rsidR="00FC5860" w:rsidRPr="00BE1BCD" w:rsidRDefault="006D1DB9">
      <w:pPr>
        <w:spacing w:line="360" w:lineRule="auto"/>
        <w:ind w:firstLine="420"/>
        <w:jc w:val="left"/>
        <w:rPr>
          <w:color w:val="000000"/>
        </w:rPr>
      </w:pPr>
      <w:r>
        <w:rPr>
          <w:rFonts w:ascii="楷体" w:eastAsia="楷体" w:hAnsi="楷体" w:cs="楷体"/>
          <w:color w:val="000000"/>
        </w:rPr>
        <w:t>①手炉为我国冬季取暖用具之一，一般为铜质或珐琅质。其体积较小，造型多以方圆为基准。炉内装有燃炭，炉顶有镂空罩盖。手炉可手提、手捧或放入袖内用于取暖，类似于现代人用的</w:t>
      </w:r>
      <w:r>
        <w:rPr>
          <w:rFonts w:ascii="宋体" w:hAnsi="宋体"/>
          <w:color w:val="000000"/>
        </w:rPr>
        <w:t>“</w:t>
      </w:r>
      <w:r>
        <w:rPr>
          <w:rFonts w:ascii="楷体" w:eastAsia="楷体" w:hAnsi="楷体" w:cs="楷体"/>
          <w:color w:val="000000"/>
        </w:rPr>
        <w:t>暖宝宝</w:t>
      </w:r>
      <w:r>
        <w:rPr>
          <w:rFonts w:ascii="宋体" w:hAnsi="宋体"/>
          <w:color w:val="000000"/>
        </w:rPr>
        <w:t>”</w:t>
      </w:r>
      <w:r>
        <w:rPr>
          <w:rFonts w:ascii="楷体" w:eastAsia="楷体" w:hAnsi="楷体" w:cs="楷体"/>
          <w:color w:val="000000"/>
        </w:rPr>
        <w:t>。</w:t>
      </w:r>
    </w:p>
    <w:p w14:paraId="3CDDC493" w14:textId="77777777" w:rsidR="00FC5860" w:rsidRPr="00BE1BCD" w:rsidRDefault="006D1DB9">
      <w:pPr>
        <w:spacing w:line="360" w:lineRule="auto"/>
        <w:ind w:firstLine="420"/>
        <w:jc w:val="left"/>
        <w:rPr>
          <w:color w:val="000000"/>
        </w:rPr>
      </w:pPr>
      <w:r>
        <w:rPr>
          <w:rFonts w:ascii="楷体" w:eastAsia="楷体" w:hAnsi="楷体" w:cs="楷体"/>
          <w:color w:val="000000"/>
        </w:rPr>
        <w:t>②明清时期，手炉在宫中的应用较为广泛。如故宫藏黑漆描金开光山水图手炉，为乾隆年制，长约</w:t>
      </w:r>
      <w:r>
        <w:rPr>
          <w:rFonts w:eastAsia="Times New Roman" w:cs="Times New Roman"/>
          <w:color w:val="000000"/>
        </w:rPr>
        <w:t>18</w:t>
      </w:r>
      <w:r>
        <w:rPr>
          <w:rFonts w:ascii="楷体" w:eastAsia="楷体" w:hAnsi="楷体" w:cs="楷体"/>
          <w:color w:val="000000"/>
        </w:rPr>
        <w:t>.</w:t>
      </w:r>
      <w:r>
        <w:rPr>
          <w:rFonts w:eastAsia="Times New Roman" w:cs="Times New Roman"/>
          <w:color w:val="000000"/>
        </w:rPr>
        <w:t>4</w:t>
      </w:r>
      <w:r>
        <w:rPr>
          <w:rFonts w:ascii="楷体" w:eastAsia="楷体" w:hAnsi="楷体" w:cs="楷体"/>
          <w:color w:val="000000"/>
        </w:rPr>
        <w:t>厘米，宽约</w:t>
      </w:r>
      <w:r>
        <w:rPr>
          <w:rFonts w:eastAsia="Times New Roman" w:cs="Times New Roman"/>
          <w:color w:val="000000"/>
        </w:rPr>
        <w:t>12</w:t>
      </w:r>
      <w:r>
        <w:rPr>
          <w:rFonts w:ascii="楷体" w:eastAsia="楷体" w:hAnsi="楷体" w:cs="楷体"/>
          <w:color w:val="000000"/>
        </w:rPr>
        <w:t>.</w:t>
      </w:r>
      <w:r>
        <w:rPr>
          <w:rFonts w:eastAsia="Times New Roman" w:cs="Times New Roman"/>
          <w:color w:val="000000"/>
        </w:rPr>
        <w:t>9</w:t>
      </w:r>
      <w:r>
        <w:rPr>
          <w:rFonts w:ascii="楷体" w:eastAsia="楷体" w:hAnsi="楷体" w:cs="楷体"/>
          <w:color w:val="000000"/>
        </w:rPr>
        <w:t>厘米，高约</w:t>
      </w:r>
      <w:r>
        <w:rPr>
          <w:rFonts w:eastAsia="Times New Roman" w:cs="Times New Roman"/>
          <w:color w:val="000000"/>
        </w:rPr>
        <w:t>14</w:t>
      </w:r>
      <w:r>
        <w:rPr>
          <w:rFonts w:ascii="楷体" w:eastAsia="楷体" w:hAnsi="楷体" w:cs="楷体"/>
          <w:color w:val="000000"/>
        </w:rPr>
        <w:t>厘米（不含木质提梁）。</w:t>
      </w:r>
    </w:p>
    <w:p w14:paraId="22CB0163" w14:textId="77777777" w:rsidR="00FC5860" w:rsidRPr="00BE1BCD" w:rsidRDefault="006D1DB9">
      <w:pPr>
        <w:spacing w:line="360" w:lineRule="auto"/>
        <w:ind w:firstLine="420"/>
        <w:jc w:val="left"/>
        <w:rPr>
          <w:color w:val="000000"/>
        </w:rPr>
      </w:pPr>
      <w:r>
        <w:rPr>
          <w:rFonts w:ascii="楷体" w:eastAsia="楷体" w:hAnsi="楷体" w:cs="楷体"/>
          <w:color w:val="000000"/>
        </w:rPr>
        <w:t>③从构造组成来看，此手炉由外胎、内胆、顶罩、提梁四部分组成。</w:t>
      </w:r>
      <w:r>
        <w:rPr>
          <w:rFonts w:ascii="楷体" w:eastAsia="楷体" w:hAnsi="楷体" w:cs="楷体"/>
          <w:color w:val="000000"/>
          <w:u w:val="single"/>
        </w:rPr>
        <w:t>外胎为木胎，外表面髹以彩漆。内胆为铜胆，架设于木胎的口沿上，用于贮藏燃炭。顶罩为铜丝编织而成的镂空罩网，精致细密，既可以通风换气助力炭燃，又可以避免燃炭的火星溅出。提梁为木质，形状与炉身巧妙融合，表面为描金回纹。</w:t>
      </w:r>
      <w:r>
        <w:rPr>
          <w:rFonts w:ascii="楷体" w:eastAsia="楷体" w:hAnsi="楷体" w:cs="楷体"/>
          <w:color w:val="000000"/>
        </w:rPr>
        <w:t>使用此手炉时，往炉内加燃炭，炭火产生的热量（高温）传到铜内胆，铜内胆再将热量传给木外胎（适温）。使用者双手捧炉，即可感到温暖舒适。</w:t>
      </w:r>
    </w:p>
    <w:p w14:paraId="6100FF77" w14:textId="77777777" w:rsidR="00FC5860" w:rsidRPr="00BE1BCD" w:rsidRDefault="006D1DB9">
      <w:pPr>
        <w:spacing w:line="360" w:lineRule="auto"/>
        <w:ind w:firstLine="420"/>
        <w:jc w:val="left"/>
        <w:rPr>
          <w:color w:val="000000"/>
        </w:rPr>
      </w:pPr>
      <w:r>
        <w:rPr>
          <w:rFonts w:ascii="楷体" w:eastAsia="楷体" w:hAnsi="楷体" w:cs="楷体"/>
          <w:color w:val="000000"/>
        </w:rPr>
        <w:t>④明清时期手炉制作的巧匠，以张鸣岐为代表。他制作的手炉选用精炼红铜，锻打却不加雕凿，炉壁厚薄均匀，纹饰精美。手炉顶盖细密严实，久用不松动。顶盖上的镂空纹饰虽然很薄，但是能够经得住踩踏。故宫藏有一款张鸣岐制作的手炉，以优质的红铜制作。底径</w:t>
      </w:r>
      <w:r>
        <w:rPr>
          <w:rFonts w:eastAsia="Times New Roman" w:cs="Times New Roman"/>
          <w:color w:val="000000"/>
        </w:rPr>
        <w:t>7</w:t>
      </w:r>
      <w:r>
        <w:rPr>
          <w:rFonts w:ascii="楷体" w:eastAsia="楷体" w:hAnsi="楷体" w:cs="楷体"/>
          <w:color w:val="000000"/>
        </w:rPr>
        <w:t>.</w:t>
      </w:r>
      <w:r>
        <w:rPr>
          <w:rFonts w:eastAsia="Times New Roman" w:cs="Times New Roman"/>
          <w:color w:val="000000"/>
        </w:rPr>
        <w:t>5</w:t>
      </w:r>
      <w:r>
        <w:rPr>
          <w:rFonts w:ascii="楷体" w:eastAsia="楷体" w:hAnsi="楷体" w:cs="楷体"/>
          <w:color w:val="000000"/>
        </w:rPr>
        <w:t>厘米，口径</w:t>
      </w:r>
      <w:r>
        <w:rPr>
          <w:rFonts w:eastAsia="Times New Roman" w:cs="Times New Roman"/>
          <w:color w:val="000000"/>
        </w:rPr>
        <w:t>10</w:t>
      </w:r>
      <w:r>
        <w:rPr>
          <w:rFonts w:ascii="楷体" w:eastAsia="楷体" w:hAnsi="楷体" w:cs="楷体"/>
          <w:color w:val="000000"/>
        </w:rPr>
        <w:t>厘米，高</w:t>
      </w:r>
      <w:r>
        <w:rPr>
          <w:rFonts w:eastAsia="Times New Roman" w:cs="Times New Roman"/>
          <w:color w:val="000000"/>
        </w:rPr>
        <w:t>8</w:t>
      </w:r>
      <w:r>
        <w:rPr>
          <w:rFonts w:ascii="楷体" w:eastAsia="楷体" w:hAnsi="楷体" w:cs="楷体"/>
          <w:color w:val="000000"/>
        </w:rPr>
        <w:t>.</w:t>
      </w:r>
      <w:r>
        <w:rPr>
          <w:rFonts w:eastAsia="Times New Roman" w:cs="Times New Roman"/>
          <w:color w:val="000000"/>
        </w:rPr>
        <w:t>7</w:t>
      </w:r>
      <w:r>
        <w:rPr>
          <w:rFonts w:ascii="楷体" w:eastAsia="楷体" w:hAnsi="楷体" w:cs="楷体"/>
          <w:color w:val="000000"/>
        </w:rPr>
        <w:t>厘米。整个手炉通体一色，外观素朴简洁，光泽淡雅柔和。此手炉不设提梁，为手捧式。篾箩状顶罩向上隆起，使得炉内炭火的热量传到盖顶时，不会令人感到烫手。</w:t>
      </w:r>
    </w:p>
    <w:p w14:paraId="7E556386" w14:textId="77777777" w:rsidR="00FC5860" w:rsidRPr="00BE1BCD" w:rsidRDefault="006D1DB9">
      <w:pPr>
        <w:spacing w:line="360" w:lineRule="auto"/>
        <w:ind w:firstLine="420"/>
        <w:jc w:val="left"/>
        <w:rPr>
          <w:color w:val="000000"/>
        </w:rPr>
      </w:pPr>
      <w:r>
        <w:rPr>
          <w:rFonts w:ascii="楷体" w:eastAsia="楷体" w:hAnsi="楷体" w:cs="楷体"/>
          <w:color w:val="000000"/>
        </w:rPr>
        <w:t>⑤手炉作为古代</w:t>
      </w:r>
      <w:r>
        <w:rPr>
          <w:rFonts w:ascii="宋体" w:hAnsi="宋体"/>
          <w:color w:val="000000"/>
        </w:rPr>
        <w:t>“</w:t>
      </w:r>
      <w:r>
        <w:rPr>
          <w:rFonts w:ascii="楷体" w:eastAsia="楷体" w:hAnsi="楷体" w:cs="楷体"/>
          <w:color w:val="000000"/>
        </w:rPr>
        <w:t>暖宝宝</w:t>
      </w:r>
      <w:r>
        <w:rPr>
          <w:rFonts w:ascii="宋体" w:hAnsi="宋体"/>
          <w:color w:val="000000"/>
        </w:rPr>
        <w:t>”</w:t>
      </w:r>
      <w:r>
        <w:rPr>
          <w:rFonts w:ascii="楷体" w:eastAsia="楷体" w:hAnsi="楷体" w:cs="楷体"/>
          <w:color w:val="000000"/>
        </w:rPr>
        <w:t>，其艺术的造型及实用有效的功能，折射出古代人的审美情趣和生活智慧，亦为我国古代工匠卓越制造技艺的体现。</w:t>
      </w:r>
    </w:p>
    <w:p w14:paraId="2CD81014" w14:textId="77777777" w:rsidR="00FC5860" w:rsidRPr="00BE1BCD" w:rsidRDefault="006D1DB9">
      <w:pPr>
        <w:spacing w:line="360" w:lineRule="auto"/>
        <w:jc w:val="left"/>
        <w:rPr>
          <w:color w:val="000000"/>
        </w:rPr>
      </w:pPr>
      <w:r>
        <w:rPr>
          <w:rFonts w:ascii="宋体" w:hAnsi="宋体"/>
          <w:color w:val="000000"/>
        </w:rPr>
        <w:t>［材料二］</w:t>
      </w:r>
    </w:p>
    <w:p w14:paraId="77EDA79A" w14:textId="77777777" w:rsidR="00FC5860" w:rsidRPr="00BE1BCD" w:rsidRDefault="006D1DB9">
      <w:pPr>
        <w:spacing w:line="360" w:lineRule="auto"/>
        <w:ind w:firstLine="420"/>
        <w:jc w:val="left"/>
        <w:rPr>
          <w:color w:val="000000"/>
        </w:rPr>
      </w:pPr>
      <w:r>
        <w:rPr>
          <w:rFonts w:ascii="楷体" w:eastAsia="楷体" w:hAnsi="楷体" w:cs="楷体"/>
          <w:color w:val="000000"/>
        </w:rPr>
        <w:t>中国结作为我国特有的手工编织工艺品，渊源久远，始于上古，兴于唐宋，盛于明清。中国结包含着非常多变且丰富的结绳工艺，有同心结、团锦结、如意结、桂花结、双喜结、双钱结等，其工艺之精妙令人啧啧称奇。中国结丰富多样的图案样式常常包含着美好的寓意，</w:t>
      </w:r>
      <w:r>
        <w:rPr>
          <w:rFonts w:ascii="楷体" w:eastAsia="楷体" w:hAnsi="楷体" w:cs="楷体"/>
          <w:color w:val="000000"/>
          <w:u w:val="single"/>
        </w:rPr>
        <w:t>如最常见的同心结寓意白头偕老、永结同心，团锦结寓意花团锦簇、前程似锦，如意结寓意万事称心、吉祥如意，桂花结寓意高贵清雅、富贵无疆，双喜结寓意双喜临门，双钱结寓意财源广进</w:t>
      </w:r>
      <w:r>
        <w:rPr>
          <w:rFonts w:ascii="宋体" w:hAnsi="宋体"/>
          <w:color w:val="000000"/>
        </w:rPr>
        <w:t>……</w:t>
      </w:r>
      <w:r>
        <w:rPr>
          <w:rFonts w:ascii="楷体" w:eastAsia="楷体" w:hAnsi="楷体" w:cs="楷体"/>
          <w:color w:val="000000"/>
        </w:rPr>
        <w:t>中国结以其独特的东方神韵和丰富多样的变化，充分体现了我国人民的智慧和深厚的文化底蕴。</w:t>
      </w:r>
    </w:p>
    <w:p w14:paraId="7343C510" w14:textId="77777777" w:rsidR="00FC5860" w:rsidRPr="00BE1BCD" w:rsidRDefault="006D1DB9">
      <w:pPr>
        <w:spacing w:line="360" w:lineRule="auto"/>
        <w:jc w:val="left"/>
        <w:rPr>
          <w:color w:val="000000"/>
        </w:rPr>
      </w:pPr>
      <w:r>
        <w:rPr>
          <w:color w:val="000000"/>
        </w:rPr>
        <w:t xml:space="preserve">13. </w:t>
      </w:r>
      <w:r>
        <w:rPr>
          <w:rFonts w:ascii="宋体" w:hAnsi="宋体"/>
          <w:color w:val="000000"/>
        </w:rPr>
        <w:t>下列对文本内容表述或分析不正确的一项是（ ）</w:t>
      </w:r>
    </w:p>
    <w:p w14:paraId="09EBFC6A" w14:textId="77777777" w:rsidR="00B646C3" w:rsidRDefault="00FC5860">
      <w:pPr>
        <w:spacing w:line="360" w:lineRule="auto"/>
        <w:jc w:val="left"/>
        <w:textAlignment w:val="center"/>
        <w:rPr>
          <w:color w:val="000000"/>
        </w:rPr>
      </w:pPr>
      <w:r w:rsidRPr="00BE1BCD">
        <w:rPr>
          <w:color w:val="000000"/>
        </w:rPr>
        <w:t xml:space="preserve">A. </w:t>
      </w:r>
      <w:r w:rsidR="006D1DB9">
        <w:rPr>
          <w:rFonts w:ascii="宋体" w:hAnsi="宋体"/>
          <w:color w:val="000000"/>
        </w:rPr>
        <w:t>手炉为我国冬季取暖用具之一，为铜质或珐琅质。其体积较小，造型以方圆为基准。</w:t>
      </w:r>
    </w:p>
    <w:p w14:paraId="3D3F1CE4" w14:textId="77777777" w:rsidR="00B646C3" w:rsidRDefault="00FC5860">
      <w:pPr>
        <w:spacing w:line="360" w:lineRule="auto"/>
        <w:jc w:val="left"/>
        <w:textAlignment w:val="center"/>
        <w:rPr>
          <w:color w:val="000000"/>
        </w:rPr>
      </w:pPr>
      <w:r w:rsidRPr="00BE1BCD">
        <w:rPr>
          <w:color w:val="000000"/>
        </w:rPr>
        <w:t xml:space="preserve">B. </w:t>
      </w:r>
      <w:r w:rsidR="006D1DB9">
        <w:rPr>
          <w:rFonts w:ascii="宋体" w:hAnsi="宋体"/>
          <w:color w:val="000000"/>
        </w:rPr>
        <w:t>材料一的说明对象是手炉，明清时期，手炉在宫中的应用较为广泛；材料二的说明对象是中国结，中国结始于上古，兴于唐宋，盛于明清。</w:t>
      </w:r>
    </w:p>
    <w:p w14:paraId="39441B03" w14:textId="77777777" w:rsidR="00B646C3" w:rsidRDefault="00FC5860">
      <w:pPr>
        <w:spacing w:line="360" w:lineRule="auto"/>
        <w:jc w:val="left"/>
        <w:textAlignment w:val="center"/>
        <w:rPr>
          <w:color w:val="000000"/>
        </w:rPr>
      </w:pPr>
      <w:r w:rsidRPr="00BE1BCD">
        <w:rPr>
          <w:color w:val="000000"/>
        </w:rPr>
        <w:t xml:space="preserve">C. </w:t>
      </w:r>
      <w:r w:rsidR="006D1DB9">
        <w:rPr>
          <w:rFonts w:ascii="宋体" w:hAnsi="宋体"/>
          <w:color w:val="000000"/>
        </w:rPr>
        <w:t>手炉的造型、功能和中国结的结绳工艺都蕴含了中国人民的智慧。</w:t>
      </w:r>
    </w:p>
    <w:p w14:paraId="04CD272C" w14:textId="77777777" w:rsidR="00B646C3" w:rsidRDefault="00FC5860">
      <w:pPr>
        <w:spacing w:line="360" w:lineRule="auto"/>
        <w:jc w:val="left"/>
        <w:textAlignment w:val="center"/>
        <w:rPr>
          <w:color w:val="000000"/>
        </w:rPr>
      </w:pPr>
      <w:r w:rsidRPr="00BE1BCD">
        <w:rPr>
          <w:color w:val="000000"/>
        </w:rPr>
        <w:t xml:space="preserve">D. </w:t>
      </w:r>
      <w:r w:rsidR="006D1DB9">
        <w:rPr>
          <w:rFonts w:ascii="宋体" w:hAnsi="宋体"/>
          <w:color w:val="000000"/>
        </w:rPr>
        <w:t>材料二画线句子运用了举例子的说明方法，具体有力地说明了中国结丰富多样的图案样式常常包含着美好的寓意。</w:t>
      </w:r>
    </w:p>
    <w:p w14:paraId="4D6477BC" w14:textId="77777777" w:rsidR="00FC5860" w:rsidRPr="00BE1BCD" w:rsidRDefault="006D1DB9">
      <w:pPr>
        <w:spacing w:line="360" w:lineRule="auto"/>
        <w:jc w:val="left"/>
        <w:rPr>
          <w:color w:val="000000"/>
        </w:rPr>
      </w:pPr>
      <w:r>
        <w:rPr>
          <w:color w:val="000000"/>
        </w:rPr>
        <w:t xml:space="preserve">14. </w:t>
      </w:r>
      <w:r>
        <w:rPr>
          <w:rFonts w:ascii="宋体" w:hAnsi="宋体"/>
          <w:color w:val="000000"/>
        </w:rPr>
        <w:t>写出材料一第③段画线句子的说明顺序并写出能够体现这种顺序的关键词。</w:t>
      </w:r>
    </w:p>
    <w:p w14:paraId="22523C58" w14:textId="77777777" w:rsidR="00FC5860" w:rsidRPr="00BE1BCD" w:rsidRDefault="006D1DB9">
      <w:pPr>
        <w:spacing w:line="360" w:lineRule="auto"/>
        <w:jc w:val="left"/>
        <w:rPr>
          <w:color w:val="000000"/>
        </w:rPr>
      </w:pPr>
      <w:r>
        <w:rPr>
          <w:color w:val="000000"/>
        </w:rPr>
        <w:t xml:space="preserve">15. </w:t>
      </w:r>
      <w:r>
        <w:rPr>
          <w:rFonts w:ascii="宋体" w:hAnsi="宋体"/>
          <w:color w:val="000000"/>
        </w:rPr>
        <w:t>请你从两则材料中选择一件物品，从任意角度向你的同学进行介绍。</w:t>
      </w:r>
    </w:p>
    <w:p w14:paraId="47E1B5AA" w14:textId="77777777" w:rsidR="00FC5860" w:rsidRPr="00BE1BCD" w:rsidRDefault="006D1DB9">
      <w:pPr>
        <w:spacing w:line="360" w:lineRule="auto"/>
        <w:jc w:val="left"/>
        <w:rPr>
          <w:color w:val="000000"/>
        </w:rPr>
      </w:pPr>
      <w:r>
        <w:rPr>
          <w:rFonts w:ascii="宋体" w:hAnsi="宋体"/>
          <w:b/>
          <w:color w:val="000000"/>
          <w:sz w:val="24"/>
        </w:rPr>
        <w:t>（二）（共</w:t>
      </w:r>
      <w:r>
        <w:rPr>
          <w:rFonts w:eastAsia="Times New Roman" w:cs="Times New Roman"/>
          <w:b/>
          <w:color w:val="000000"/>
          <w:sz w:val="24"/>
        </w:rPr>
        <w:t>9</w:t>
      </w:r>
      <w:r>
        <w:rPr>
          <w:rFonts w:ascii="宋体" w:hAnsi="宋体"/>
          <w:b/>
          <w:color w:val="000000"/>
          <w:sz w:val="24"/>
        </w:rPr>
        <w:t>分）</w:t>
      </w:r>
    </w:p>
    <w:p w14:paraId="39030F5A" w14:textId="77777777" w:rsidR="00FC5860" w:rsidRPr="00BE1BCD" w:rsidRDefault="006D1DB9">
      <w:pPr>
        <w:spacing w:line="360" w:lineRule="auto"/>
        <w:jc w:val="left"/>
        <w:rPr>
          <w:color w:val="000000"/>
        </w:rPr>
      </w:pPr>
      <w:r>
        <w:rPr>
          <w:rFonts w:ascii="宋体" w:hAnsi="宋体"/>
          <w:b/>
          <w:color w:val="000000"/>
        </w:rPr>
        <w:t>阅读《有欲则刚》，完成下面小题。</w:t>
      </w:r>
    </w:p>
    <w:p w14:paraId="4570CC4F" w14:textId="77777777" w:rsidR="00FC5860" w:rsidRPr="00BE1BCD" w:rsidRDefault="006D1DB9">
      <w:pPr>
        <w:spacing w:line="360" w:lineRule="auto"/>
        <w:ind w:firstLine="420"/>
        <w:jc w:val="left"/>
        <w:rPr>
          <w:color w:val="000000"/>
        </w:rPr>
      </w:pPr>
      <w:r>
        <w:rPr>
          <w:rFonts w:ascii="楷体" w:eastAsia="楷体" w:hAnsi="楷体" w:cs="楷体"/>
          <w:color w:val="000000"/>
        </w:rPr>
        <w:t>①古人云</w:t>
      </w:r>
      <w:r>
        <w:rPr>
          <w:rFonts w:ascii="宋体" w:hAnsi="宋体"/>
          <w:color w:val="000000"/>
        </w:rPr>
        <w:t>“</w:t>
      </w:r>
      <w:r>
        <w:rPr>
          <w:rFonts w:ascii="楷体" w:eastAsia="楷体" w:hAnsi="楷体" w:cs="楷体"/>
          <w:color w:val="000000"/>
        </w:rPr>
        <w:t>无欲则刚</w:t>
      </w:r>
      <w:r>
        <w:rPr>
          <w:rFonts w:ascii="宋体" w:hAnsi="宋体"/>
          <w:color w:val="000000"/>
        </w:rPr>
        <w:t>”</w:t>
      </w:r>
      <w:r>
        <w:rPr>
          <w:rFonts w:ascii="楷体" w:eastAsia="楷体" w:hAnsi="楷体" w:cs="楷体"/>
          <w:color w:val="000000"/>
        </w:rPr>
        <w:t>，这个成语出自《论语·公冶长》，意思是欲望会牵引和制约一个人，从而使人无法刚强，若能摒弃欲望，便能坚守原则，不为外物所动。在这四个字中，</w:t>
      </w:r>
      <w:r>
        <w:rPr>
          <w:rFonts w:ascii="宋体" w:hAnsi="宋体"/>
          <w:color w:val="000000"/>
        </w:rPr>
        <w:t>“</w:t>
      </w:r>
      <w:r>
        <w:rPr>
          <w:rFonts w:ascii="楷体" w:eastAsia="楷体" w:hAnsi="楷体" w:cs="楷体"/>
          <w:color w:val="000000"/>
        </w:rPr>
        <w:t>欲</w:t>
      </w:r>
      <w:r>
        <w:rPr>
          <w:rFonts w:ascii="宋体" w:hAnsi="宋体"/>
          <w:color w:val="000000"/>
        </w:rPr>
        <w:t>”</w:t>
      </w:r>
      <w:r>
        <w:rPr>
          <w:rFonts w:ascii="楷体" w:eastAsia="楷体" w:hAnsi="楷体" w:cs="楷体"/>
          <w:color w:val="000000"/>
        </w:rPr>
        <w:t>是导致</w:t>
      </w:r>
      <w:r>
        <w:rPr>
          <w:rFonts w:ascii="宋体" w:hAnsi="宋体"/>
          <w:color w:val="000000"/>
        </w:rPr>
        <w:t>“</w:t>
      </w:r>
      <w:r>
        <w:rPr>
          <w:rFonts w:ascii="楷体" w:eastAsia="楷体" w:hAnsi="楷体" w:cs="楷体"/>
          <w:color w:val="000000"/>
        </w:rPr>
        <w:t>不刚</w:t>
      </w:r>
      <w:r>
        <w:rPr>
          <w:rFonts w:ascii="宋体" w:hAnsi="宋体"/>
          <w:color w:val="000000"/>
        </w:rPr>
        <w:t>”</w:t>
      </w:r>
      <w:r>
        <w:rPr>
          <w:rFonts w:ascii="楷体" w:eastAsia="楷体" w:hAnsi="楷体" w:cs="楷体"/>
          <w:color w:val="000000"/>
        </w:rPr>
        <w:t>结果的直接因素，仿佛斩断欲望便能坚不可摧。</w:t>
      </w:r>
    </w:p>
    <w:p w14:paraId="135AB9A9" w14:textId="77777777" w:rsidR="00FC5860" w:rsidRPr="00BE1BCD" w:rsidRDefault="006D1DB9">
      <w:pPr>
        <w:spacing w:line="360" w:lineRule="auto"/>
        <w:ind w:firstLine="420"/>
        <w:jc w:val="left"/>
        <w:rPr>
          <w:color w:val="000000"/>
        </w:rPr>
      </w:pPr>
      <w:r>
        <w:rPr>
          <w:rFonts w:ascii="楷体" w:eastAsia="楷体" w:hAnsi="楷体" w:cs="楷体"/>
          <w:color w:val="000000"/>
        </w:rPr>
        <w:t>②然而，真正的刚强恰恰诞生于炽热的渴望，是那团烧不尽的雄心，让青铜在熔炉中百炼成钢；是那份压不垮的执着，让种子突破磐石向阳而生。无欲者通常只能无求，却难</w:t>
      </w:r>
      <w:r>
        <w:rPr>
          <w:rFonts w:ascii="宋体" w:hAnsi="宋体"/>
          <w:color w:val="000000"/>
        </w:rPr>
        <w:t>“</w:t>
      </w:r>
      <w:r>
        <w:rPr>
          <w:rFonts w:ascii="楷体" w:eastAsia="楷体" w:hAnsi="楷体" w:cs="楷体"/>
          <w:color w:val="000000"/>
        </w:rPr>
        <w:t>刚</w:t>
      </w:r>
      <w:r>
        <w:rPr>
          <w:rFonts w:ascii="宋体" w:hAnsi="宋体"/>
          <w:color w:val="000000"/>
        </w:rPr>
        <w:t>”</w:t>
      </w:r>
      <w:r>
        <w:rPr>
          <w:rFonts w:ascii="楷体" w:eastAsia="楷体" w:hAnsi="楷体" w:cs="楷体"/>
          <w:color w:val="000000"/>
        </w:rPr>
        <w:t>；相反，有欲则刚。</w:t>
      </w:r>
    </w:p>
    <w:p w14:paraId="1A913C66" w14:textId="77777777" w:rsidR="00FC5860" w:rsidRPr="00BE1BCD" w:rsidRDefault="006D1DB9">
      <w:pPr>
        <w:spacing w:line="360" w:lineRule="auto"/>
        <w:ind w:firstLine="420"/>
        <w:jc w:val="left"/>
        <w:rPr>
          <w:color w:val="000000"/>
        </w:rPr>
      </w:pPr>
      <w:r>
        <w:rPr>
          <w:rFonts w:ascii="楷体" w:eastAsia="楷体" w:hAnsi="楷体" w:cs="楷体"/>
          <w:color w:val="000000"/>
        </w:rPr>
        <w:t>③欲望是强者的燃料，有欲之人才有清晰的目标和源源不断的驱动力。</w:t>
      </w:r>
      <w:r>
        <w:rPr>
          <w:rFonts w:ascii="楷体" w:eastAsia="楷体" w:hAnsi="楷体" w:cs="楷体"/>
          <w:color w:val="000000"/>
          <w:u w:val="single"/>
        </w:rPr>
        <w:t>古有祖逖闻鸡起舞，杨时程门立雪，引导他们的是无穷无尽的求知欲；</w:t>
      </w:r>
      <w:r>
        <w:rPr>
          <w:rFonts w:ascii="楷体" w:eastAsia="楷体" w:hAnsi="楷体" w:cs="楷体"/>
          <w:color w:val="000000"/>
        </w:rPr>
        <w:t>今有汶川地震幸存者廖智突破极限，创造生命奇迹，支撑她的是无时无刻不在的求生欲；古有李时珍遍尝百草写成《本草纲目》，指引他的是无边无际的探索欲；今有孙颖莎鏖战赛场成就乒坛辉煌，引领她的是无尽无休的求胜欲。</w:t>
      </w:r>
    </w:p>
    <w:p w14:paraId="50C6CAC7" w14:textId="77777777" w:rsidR="00FC5860" w:rsidRPr="00BE1BCD" w:rsidRDefault="006D1DB9">
      <w:pPr>
        <w:spacing w:line="360" w:lineRule="auto"/>
        <w:ind w:firstLine="420"/>
        <w:jc w:val="left"/>
        <w:rPr>
          <w:color w:val="000000"/>
        </w:rPr>
      </w:pPr>
      <w:r>
        <w:rPr>
          <w:rFonts w:ascii="楷体" w:eastAsia="楷体" w:hAnsi="楷体" w:cs="楷体"/>
          <w:color w:val="000000"/>
        </w:rPr>
        <w:t>④从石器时代的生存渴望到数字文明的高度发达，每一次技术创新的背后都涌动着人们未被满足的欲望。换个角度来看，欲望也即希望，没有对突破现状的强烈欲望，人类将匍匐在原地无法前进。的确，没有饺子导演想要用动画讲好中国故事的欲望，《哪吒》系列电影如何创造二百多亿的粟房神话？没有对人工智能和高科技领域持续钻研的欲望，在春晚舞台上扭着秧歌的机器人如何惊艳世界？由此可见，欲望是促使人类进步的汹涌浪潮，只有站在潮头之上，才能迎接海阔天空。</w:t>
      </w:r>
    </w:p>
    <w:p w14:paraId="755E1732" w14:textId="77777777" w:rsidR="00FC5860" w:rsidRPr="00BE1BCD" w:rsidRDefault="006D1DB9">
      <w:pPr>
        <w:spacing w:line="360" w:lineRule="auto"/>
        <w:ind w:firstLine="420"/>
        <w:jc w:val="left"/>
        <w:rPr>
          <w:color w:val="000000"/>
        </w:rPr>
      </w:pPr>
      <w:r>
        <w:rPr>
          <w:rFonts w:ascii="楷体" w:eastAsia="楷体" w:hAnsi="楷体" w:cs="楷体"/>
          <w:color w:val="000000"/>
        </w:rPr>
        <w:t>⑤所以，有欲则刚，只有善用欲望，才能加速成长。求知欲，引你拓宽知识大道；求生欲，护你跨越生命险阻；探索欲，助你挖掘未知世界；求胜欲，带你突破自我瓶颈；创造欲，帮你深耕擅长领域。当你陷入低潮的泥沼，欲望会在岸边摇铃，清清浅浅中勾勒出光明的影像；当你踯躅在选择的两难中，欲望会化作摇曳的萤火，引领你走出盲区。因为有欲者深知：欲望乃希望，乃心之所望。</w:t>
      </w:r>
    </w:p>
    <w:p w14:paraId="35ACD060" w14:textId="77777777" w:rsidR="00FC5860" w:rsidRPr="00BE1BCD" w:rsidRDefault="006D1DB9">
      <w:pPr>
        <w:spacing w:line="360" w:lineRule="auto"/>
        <w:jc w:val="right"/>
        <w:rPr>
          <w:color w:val="000000"/>
        </w:rPr>
      </w:pPr>
      <w:r>
        <w:rPr>
          <w:rFonts w:ascii="宋体" w:hAnsi="宋体"/>
          <w:color w:val="000000"/>
        </w:rPr>
        <w:t>（选自《格言》有删改）</w:t>
      </w:r>
    </w:p>
    <w:p w14:paraId="41C2CC6A" w14:textId="77777777" w:rsidR="00B646C3" w:rsidRDefault="00FC5860">
      <w:pPr>
        <w:spacing w:line="360" w:lineRule="auto"/>
        <w:jc w:val="left"/>
        <w:textAlignment w:val="center"/>
        <w:rPr>
          <w:color w:val="000000"/>
        </w:rPr>
      </w:pPr>
      <w:r w:rsidRPr="00BE1BCD">
        <w:rPr>
          <w:color w:val="000000"/>
        </w:rPr>
        <w:t xml:space="preserve">16. </w:t>
      </w:r>
      <w:r w:rsidR="006D1DB9">
        <w:rPr>
          <w:rFonts w:ascii="宋体" w:hAnsi="宋体"/>
          <w:color w:val="000000"/>
        </w:rPr>
        <w:t>第①段引用古人的话有什么作用？</w:t>
      </w:r>
    </w:p>
    <w:p w14:paraId="6928DAAB" w14:textId="77777777" w:rsidR="00B646C3" w:rsidRDefault="00FC5860">
      <w:pPr>
        <w:spacing w:line="360" w:lineRule="auto"/>
        <w:jc w:val="left"/>
        <w:textAlignment w:val="center"/>
        <w:rPr>
          <w:color w:val="000000"/>
        </w:rPr>
      </w:pPr>
      <w:r w:rsidRPr="00BE1BCD">
        <w:rPr>
          <w:color w:val="000000"/>
        </w:rPr>
        <w:t xml:space="preserve">17. </w:t>
      </w:r>
      <w:r w:rsidR="006D1DB9">
        <w:rPr>
          <w:rFonts w:ascii="宋体" w:hAnsi="宋体"/>
          <w:color w:val="000000"/>
        </w:rPr>
        <w:t>用“/”给本文划分段落层次并简述理由</w:t>
      </w:r>
      <w:r w:rsidR="006D1DB9">
        <w:rPr>
          <w:rFonts w:ascii="宋体" w:hAnsi="宋体"/>
          <w:noProof/>
          <w:color w:val="000000"/>
          <w:position w:val="-12"/>
        </w:rPr>
        <w:drawing>
          <wp:inline distT="0" distB="0" distL="0" distR="0" wp14:anchorId="423C40AA" wp14:editId="1C8990FA">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F59BBFE" w14:textId="77777777" w:rsidR="00B646C3" w:rsidRDefault="00FC5860">
      <w:pPr>
        <w:spacing w:line="360" w:lineRule="auto"/>
        <w:jc w:val="left"/>
        <w:textAlignment w:val="center"/>
        <w:rPr>
          <w:color w:val="000000"/>
        </w:rPr>
      </w:pPr>
      <w:r w:rsidRPr="00BE1BCD">
        <w:rPr>
          <w:color w:val="000000"/>
        </w:rPr>
        <w:t xml:space="preserve">18. </w:t>
      </w:r>
      <w:r w:rsidR="006D1DB9">
        <w:rPr>
          <w:rFonts w:ascii="宋体" w:hAnsi="宋体"/>
          <w:color w:val="000000"/>
        </w:rPr>
        <w:t>请写出第③段画线句子的论证方法及作用。</w:t>
      </w:r>
    </w:p>
    <w:p w14:paraId="108DF25E" w14:textId="77777777" w:rsidR="00B646C3" w:rsidRDefault="00FC5860">
      <w:pPr>
        <w:spacing w:line="360" w:lineRule="auto"/>
        <w:jc w:val="left"/>
        <w:textAlignment w:val="center"/>
        <w:rPr>
          <w:color w:val="000000"/>
        </w:rPr>
      </w:pPr>
      <w:r w:rsidRPr="00BE1BCD">
        <w:rPr>
          <w:color w:val="000000"/>
        </w:rPr>
        <w:t xml:space="preserve">19. </w:t>
      </w:r>
      <w:r w:rsidR="006D1DB9">
        <w:rPr>
          <w:rFonts w:ascii="宋体" w:hAnsi="宋体"/>
          <w:color w:val="000000"/>
        </w:rPr>
        <w:t>“欲望乃希望，乃心之所望。”你的“心之所望”是什么？请联系实际谈一谈你是如何善用欲望，加速成长的。</w:t>
      </w:r>
    </w:p>
    <w:p w14:paraId="3097B3A0" w14:textId="77777777" w:rsidR="00B646C3" w:rsidRDefault="006D1DB9">
      <w:pPr>
        <w:spacing w:line="360" w:lineRule="auto"/>
        <w:jc w:val="left"/>
        <w:textAlignment w:val="center"/>
        <w:rPr>
          <w:color w:val="000000"/>
        </w:rPr>
      </w:pPr>
      <w:r>
        <w:rPr>
          <w:rFonts w:ascii="宋体" w:hAnsi="宋体"/>
          <w:b/>
          <w:color w:val="000000"/>
          <w:sz w:val="24"/>
        </w:rPr>
        <w:t>（三）（共</w:t>
      </w:r>
      <w:r>
        <w:rPr>
          <w:rFonts w:eastAsia="Times New Roman" w:cs="Times New Roman"/>
          <w:b/>
          <w:color w:val="000000"/>
          <w:sz w:val="24"/>
        </w:rPr>
        <w:t>10</w:t>
      </w:r>
      <w:r>
        <w:rPr>
          <w:rFonts w:ascii="宋体" w:hAnsi="宋体"/>
          <w:b/>
          <w:color w:val="000000"/>
          <w:sz w:val="24"/>
        </w:rPr>
        <w:t>分）</w:t>
      </w:r>
    </w:p>
    <w:p w14:paraId="46D2D2CC" w14:textId="77777777" w:rsidR="00B646C3" w:rsidRDefault="006D1DB9">
      <w:pPr>
        <w:spacing w:line="360" w:lineRule="auto"/>
        <w:jc w:val="left"/>
        <w:textAlignment w:val="center"/>
        <w:rPr>
          <w:color w:val="000000"/>
        </w:rPr>
      </w:pPr>
      <w:r>
        <w:rPr>
          <w:rFonts w:ascii="宋体" w:hAnsi="宋体"/>
          <w:b/>
          <w:color w:val="000000"/>
        </w:rPr>
        <w:t>阅读《父亲的远方》，完成下面小题。</w:t>
      </w:r>
    </w:p>
    <w:p w14:paraId="20EDB580" w14:textId="77777777" w:rsidR="00B646C3" w:rsidRDefault="006D1DB9">
      <w:pPr>
        <w:spacing w:line="360" w:lineRule="auto"/>
        <w:ind w:firstLine="420"/>
        <w:jc w:val="left"/>
        <w:textAlignment w:val="center"/>
        <w:rPr>
          <w:color w:val="000000"/>
        </w:rPr>
      </w:pPr>
      <w:r>
        <w:rPr>
          <w:rFonts w:ascii="楷体" w:eastAsia="楷体" w:hAnsi="楷体" w:cs="楷体"/>
          <w:color w:val="000000"/>
        </w:rPr>
        <w:t>①父亲离开我们</w:t>
      </w:r>
      <w:r>
        <w:rPr>
          <w:rFonts w:eastAsia="Times New Roman" w:cs="Times New Roman"/>
          <w:color w:val="000000"/>
        </w:rPr>
        <w:t>5</w:t>
      </w:r>
      <w:r>
        <w:rPr>
          <w:rFonts w:ascii="楷体" w:eastAsia="楷体" w:hAnsi="楷体" w:cs="楷体"/>
          <w:color w:val="000000"/>
        </w:rPr>
        <w:t>年了。</w:t>
      </w:r>
    </w:p>
    <w:p w14:paraId="5A58BDB9" w14:textId="77777777" w:rsidR="00B646C3" w:rsidRDefault="006D1DB9">
      <w:pPr>
        <w:spacing w:line="360" w:lineRule="auto"/>
        <w:ind w:firstLine="420"/>
        <w:jc w:val="left"/>
        <w:textAlignment w:val="center"/>
        <w:rPr>
          <w:color w:val="000000"/>
        </w:rPr>
      </w:pPr>
      <w:r>
        <w:rPr>
          <w:rFonts w:ascii="楷体" w:eastAsia="楷体" w:hAnsi="楷体" w:cs="楷体"/>
          <w:color w:val="000000"/>
        </w:rPr>
        <w:t>②他离去的那天是</w:t>
      </w:r>
      <w:r>
        <w:rPr>
          <w:rFonts w:eastAsia="Times New Roman" w:cs="Times New Roman"/>
          <w:color w:val="000000"/>
        </w:rPr>
        <w:t>2018</w:t>
      </w:r>
      <w:r>
        <w:rPr>
          <w:rFonts w:ascii="楷体" w:eastAsia="楷体" w:hAnsi="楷体" w:cs="楷体"/>
          <w:color w:val="000000"/>
        </w:rPr>
        <w:t>年</w:t>
      </w:r>
      <w:r>
        <w:rPr>
          <w:rFonts w:eastAsia="Times New Roman" w:cs="Times New Roman"/>
          <w:color w:val="000000"/>
        </w:rPr>
        <w:t>7</w:t>
      </w:r>
      <w:r>
        <w:rPr>
          <w:rFonts w:ascii="楷体" w:eastAsia="楷体" w:hAnsi="楷体" w:cs="楷体"/>
          <w:color w:val="000000"/>
        </w:rPr>
        <w:t>月</w:t>
      </w:r>
      <w:r>
        <w:rPr>
          <w:rFonts w:eastAsia="Times New Roman" w:cs="Times New Roman"/>
          <w:color w:val="000000"/>
        </w:rPr>
        <w:t>31</w:t>
      </w:r>
      <w:r>
        <w:rPr>
          <w:rFonts w:ascii="楷体" w:eastAsia="楷体" w:hAnsi="楷体" w:cs="楷体"/>
          <w:color w:val="000000"/>
        </w:rPr>
        <w:t>日，农历六月十九。在父亲停止呼吸的刹那，我无助地望向窗外，盛夏的中午，晴空万里，阳光灿烂，蓝天映衬着墙角的无花果树，饱满多汁的无花果在烈日的暴晒下溢出牛乳似的汁液。原来万物的悲喜并不相通。</w:t>
      </w:r>
    </w:p>
    <w:p w14:paraId="19735453" w14:textId="77777777" w:rsidR="00B646C3" w:rsidRDefault="006D1DB9">
      <w:pPr>
        <w:spacing w:line="360" w:lineRule="auto"/>
        <w:ind w:firstLine="420"/>
        <w:jc w:val="left"/>
        <w:textAlignment w:val="center"/>
        <w:rPr>
          <w:color w:val="000000"/>
        </w:rPr>
      </w:pPr>
      <w:r>
        <w:rPr>
          <w:rFonts w:ascii="楷体" w:eastAsia="楷体" w:hAnsi="楷体" w:cs="楷体"/>
          <w:color w:val="000000"/>
        </w:rPr>
        <w:t>③怕母亲睹物思人，父亲的遗物我只保留了一个抽屉。</w:t>
      </w:r>
    </w:p>
    <w:p w14:paraId="7876C020" w14:textId="77777777" w:rsidR="00B646C3" w:rsidRDefault="006D1DB9">
      <w:pPr>
        <w:spacing w:line="360" w:lineRule="auto"/>
        <w:ind w:firstLine="420"/>
        <w:jc w:val="left"/>
        <w:textAlignment w:val="center"/>
        <w:rPr>
          <w:color w:val="000000"/>
        </w:rPr>
      </w:pPr>
      <w:r>
        <w:rPr>
          <w:rFonts w:ascii="楷体" w:eastAsia="楷体" w:hAnsi="楷体" w:cs="楷体"/>
          <w:color w:val="000000"/>
        </w:rPr>
        <w:t>④我小时候喜欢翻父亲的抽屉。那时，父亲的抽屉简直是一个神奇的宝洞，总能为我带来意想不到的惊喜和收获。比如，我总能翻出足够买一根雪糕的零钱，还能翻出弹珠、鱼钩、玻璃球等男孩们喜欢的玩具，还发现了《白毛女》和《红灯记》的年历片</w:t>
      </w:r>
      <w:r>
        <w:rPr>
          <w:rFonts w:ascii="宋体" w:hAnsi="宋体"/>
          <w:color w:val="000000"/>
        </w:rPr>
        <w:t>……</w:t>
      </w:r>
      <w:r>
        <w:rPr>
          <w:rFonts w:ascii="楷体" w:eastAsia="楷体" w:hAnsi="楷体" w:cs="楷体"/>
          <w:color w:val="000000"/>
        </w:rPr>
        <w:t>后来几次搬家，陈旧的柜子换了，可父亲的抽屉依然是发动全家生活的引擎。</w:t>
      </w:r>
    </w:p>
    <w:p w14:paraId="7EB592DE" w14:textId="77777777" w:rsidR="00B646C3" w:rsidRDefault="006D1DB9">
      <w:pPr>
        <w:spacing w:line="360" w:lineRule="auto"/>
        <w:ind w:firstLine="420"/>
        <w:jc w:val="left"/>
        <w:textAlignment w:val="center"/>
        <w:rPr>
          <w:color w:val="000000"/>
        </w:rPr>
      </w:pPr>
      <w:r>
        <w:rPr>
          <w:rFonts w:ascii="楷体" w:eastAsia="楷体" w:hAnsi="楷体" w:cs="楷体"/>
          <w:color w:val="000000"/>
        </w:rPr>
        <w:t>⑤每次回家，夜深人静之际，我就会打开父亲的抽屉，翻弄他摆放整齐的物件，然后一件件归位。他那使用多年的老花镜，我送给他的钢笔，他用过的通讯录，我都一一收拾好。香水是我的先生送给父亲的，他偶尔用一用，更多的是一种纪念和收藏；他的账本上一笔笔清晰地记录者家庭的开支；备忘录上还记着他没来得及做的几件事。在所有的物件中，最令我感动到想流泪的是车钥匙、驾驶证和那次过生日时的照片。</w:t>
      </w:r>
    </w:p>
    <w:p w14:paraId="16D0499C" w14:textId="77777777" w:rsidR="00B646C3" w:rsidRDefault="006D1DB9">
      <w:pPr>
        <w:spacing w:line="360" w:lineRule="auto"/>
        <w:ind w:firstLine="420"/>
        <w:jc w:val="left"/>
        <w:textAlignment w:val="center"/>
        <w:rPr>
          <w:color w:val="000000"/>
        </w:rPr>
      </w:pPr>
      <w:r>
        <w:rPr>
          <w:rFonts w:ascii="楷体" w:eastAsia="楷体" w:hAnsi="楷体" w:cs="楷体"/>
          <w:color w:val="000000"/>
        </w:rPr>
        <w:t>⑥原本我并不打算要孩子，和天下大多数父母一样，他和母亲表示未来带孩子的事情由他们来负责。但这并不足以打动我，最终说服我的是他的一句话：</w:t>
      </w:r>
      <w:r>
        <w:rPr>
          <w:rFonts w:ascii="宋体" w:hAnsi="宋体"/>
          <w:color w:val="000000"/>
        </w:rPr>
        <w:t>“</w:t>
      </w:r>
      <w:r>
        <w:rPr>
          <w:rFonts w:ascii="楷体" w:eastAsia="楷体" w:hAnsi="楷体" w:cs="楷体"/>
          <w:color w:val="000000"/>
        </w:rPr>
        <w:t>不要以为孩子会施累你。我和你妈在最精疲力竭的时候，只要见到你，就立刻有了使不完的劲。</w:t>
      </w:r>
      <w:r>
        <w:rPr>
          <w:rFonts w:ascii="宋体" w:hAnsi="宋体"/>
          <w:color w:val="000000"/>
        </w:rPr>
        <w:t>”</w:t>
      </w:r>
      <w:r>
        <w:rPr>
          <w:rFonts w:ascii="楷体" w:eastAsia="楷体" w:hAnsi="楷体" w:cs="楷体"/>
          <w:color w:val="000000"/>
        </w:rPr>
        <w:t>得知我怀孕的消息，父亲就第一时间辞掉工作，做起了我的专属司机。他早上按时把我送到学校，傍晚按时接我回家。每次上车，车里总有各种美食等着我。现在，每当寒暑假回上海，我都要重新整理一遍父亲的抽屉，那里有他的气息、他的目光、他的声音，有他善良和有趣的灵魂，有他一如既往的支持和爱。我知道他没有离去。纪念一个人。除了保留一些可供凭吊的物品，最重要的是让他的美德重现于我们的言行之中。</w:t>
      </w:r>
    </w:p>
    <w:p w14:paraId="4FA49BFF" w14:textId="77777777" w:rsidR="00B646C3" w:rsidRDefault="006D1DB9">
      <w:pPr>
        <w:spacing w:line="360" w:lineRule="auto"/>
        <w:ind w:firstLine="420"/>
        <w:jc w:val="left"/>
        <w:textAlignment w:val="center"/>
        <w:rPr>
          <w:color w:val="000000"/>
        </w:rPr>
      </w:pPr>
      <w:r>
        <w:rPr>
          <w:rFonts w:ascii="楷体" w:eastAsia="楷体" w:hAnsi="楷体" w:cs="楷体"/>
          <w:color w:val="000000"/>
        </w:rPr>
        <w:t>⑦父亲病重住院期间，我曾问他：</w:t>
      </w:r>
      <w:r>
        <w:rPr>
          <w:rFonts w:ascii="宋体" w:hAnsi="宋体"/>
          <w:color w:val="000000"/>
        </w:rPr>
        <w:t>“</w:t>
      </w:r>
      <w:r>
        <w:rPr>
          <w:rFonts w:ascii="楷体" w:eastAsia="楷体" w:hAnsi="楷体" w:cs="楷体"/>
          <w:color w:val="000000"/>
        </w:rPr>
        <w:t>爸爸，您觉得哪里的风景最美？</w:t>
      </w:r>
      <w:r>
        <w:rPr>
          <w:rFonts w:ascii="宋体" w:hAnsi="宋体"/>
          <w:color w:val="000000"/>
        </w:rPr>
        <w:t>”</w:t>
      </w:r>
      <w:r>
        <w:rPr>
          <w:rFonts w:ascii="楷体" w:eastAsia="楷体" w:hAnsi="楷体" w:cs="楷体"/>
          <w:color w:val="000000"/>
        </w:rPr>
        <w:t>他的回答令在场的人落泪。他说：</w:t>
      </w:r>
      <w:r>
        <w:rPr>
          <w:rFonts w:ascii="宋体" w:hAnsi="宋体"/>
          <w:color w:val="000000"/>
        </w:rPr>
        <w:t>“</w:t>
      </w:r>
      <w:r>
        <w:rPr>
          <w:rFonts w:ascii="楷体" w:eastAsia="楷体" w:hAnsi="楷体" w:cs="楷体"/>
          <w:color w:val="000000"/>
        </w:rPr>
        <w:t>送顺顺上学和接顺顺放学路上的风景最美。</w:t>
      </w:r>
      <w:r>
        <w:rPr>
          <w:rFonts w:ascii="宋体" w:hAnsi="宋体"/>
          <w:color w:val="000000"/>
        </w:rPr>
        <w:t>”</w:t>
      </w:r>
      <w:r>
        <w:rPr>
          <w:rFonts w:ascii="楷体" w:eastAsia="楷体" w:hAnsi="楷体" w:cs="楷体"/>
          <w:color w:val="000000"/>
        </w:rPr>
        <w:t>顺顺是我的孩子，是他心心念念的外孙。他用绵绵无尽的爱，说出了我在任何经典文学作品中都没有读到过的最动人的诗句。</w:t>
      </w:r>
      <w:r>
        <w:rPr>
          <w:rFonts w:ascii="楷体" w:eastAsia="楷体" w:hAnsi="楷体" w:cs="楷体"/>
          <w:color w:val="000000"/>
          <w:u w:val="single"/>
        </w:rPr>
        <w:t>孩子毕业前夕，有一回很晚才回家，他说自己独自去坐了一趟</w:t>
      </w:r>
      <w:r>
        <w:rPr>
          <w:rFonts w:eastAsia="Times New Roman" w:cs="Times New Roman"/>
          <w:color w:val="000000"/>
          <w:u w:val="single"/>
        </w:rPr>
        <w:t>365</w:t>
      </w:r>
      <w:r>
        <w:rPr>
          <w:rFonts w:ascii="楷体" w:eastAsia="楷体" w:hAnsi="楷体" w:cs="楷体"/>
          <w:color w:val="000000"/>
          <w:u w:val="single"/>
        </w:rPr>
        <w:t>路公交车。</w:t>
      </w:r>
      <w:r>
        <w:rPr>
          <w:rFonts w:eastAsia="Times New Roman" w:cs="Times New Roman"/>
          <w:color w:val="000000"/>
        </w:rPr>
        <w:t>365</w:t>
      </w:r>
      <w:r>
        <w:rPr>
          <w:rFonts w:ascii="楷体" w:eastAsia="楷体" w:hAnsi="楷体" w:cs="楷体"/>
          <w:color w:val="000000"/>
        </w:rPr>
        <w:t>路是父亲从学校接孩子回家坐的公交车。父亲离去的那年，我在医院度过了我的生日。我买了一个蛋糕，希望他和家人一起陪我过生日。那天，他非常高兴地吃了蛋糕，拍了生前和我的最后一张照片。照片中的他目光炯炯、神采奕奕，我知道他已用尽全身的力气，微笑着向这个世界做最后的告别。</w:t>
      </w:r>
    </w:p>
    <w:p w14:paraId="7901538F" w14:textId="77777777" w:rsidR="00B646C3" w:rsidRDefault="006D1DB9">
      <w:pPr>
        <w:spacing w:line="360" w:lineRule="auto"/>
        <w:ind w:firstLine="420"/>
        <w:jc w:val="left"/>
        <w:textAlignment w:val="center"/>
        <w:rPr>
          <w:color w:val="000000"/>
        </w:rPr>
      </w:pPr>
      <w:r>
        <w:rPr>
          <w:rFonts w:ascii="楷体" w:eastAsia="楷体" w:hAnsi="楷体" w:cs="楷体"/>
          <w:color w:val="000000"/>
        </w:rPr>
        <w:t>⑧在这个世界上，不是每个人都有诗和远方。有的人没有远方，柴米油盐、锅碗瓢盆就是他们的远方，无尽的牵挂就是他们的远方，永远的守护和陪伴就是他们的远方。有一些远方很肤浅，有一些近旁很深刻。父亲的远方不在游历和风景中，而在日常的守护与不息的希望里。</w:t>
      </w:r>
    </w:p>
    <w:p w14:paraId="42EF918E" w14:textId="77777777" w:rsidR="00B646C3" w:rsidRDefault="006D1DB9">
      <w:pPr>
        <w:spacing w:line="360" w:lineRule="auto"/>
        <w:jc w:val="right"/>
        <w:textAlignment w:val="center"/>
        <w:rPr>
          <w:color w:val="000000"/>
        </w:rPr>
      </w:pPr>
      <w:r>
        <w:rPr>
          <w:rFonts w:ascii="宋体" w:hAnsi="宋体"/>
          <w:color w:val="000000"/>
        </w:rPr>
        <w:t>（文汇出版社《岁月未蹉跎》节选有删改）</w:t>
      </w:r>
    </w:p>
    <w:p w14:paraId="7BAFD11E" w14:textId="77777777" w:rsidR="00B646C3" w:rsidRDefault="006D1DB9">
      <w:pPr>
        <w:spacing w:line="360" w:lineRule="auto"/>
        <w:jc w:val="left"/>
        <w:textAlignment w:val="center"/>
        <w:rPr>
          <w:color w:val="000000"/>
        </w:rPr>
      </w:pPr>
      <w:r>
        <w:rPr>
          <w:color w:val="000000"/>
        </w:rPr>
        <w:t xml:space="preserve">20. </w:t>
      </w:r>
      <w:r>
        <w:rPr>
          <w:rFonts w:ascii="宋体" w:hAnsi="宋体"/>
          <w:color w:val="000000"/>
        </w:rPr>
        <w:t>下面对文章分析理解错误的一项是（   ）</w:t>
      </w:r>
    </w:p>
    <w:p w14:paraId="22F6789E" w14:textId="77777777" w:rsidR="00B646C3" w:rsidRDefault="006D1DB9">
      <w:pPr>
        <w:spacing w:line="360" w:lineRule="auto"/>
        <w:jc w:val="left"/>
        <w:textAlignment w:val="center"/>
        <w:rPr>
          <w:color w:val="000000"/>
        </w:rPr>
      </w:pPr>
      <w:r>
        <w:rPr>
          <w:color w:val="000000"/>
        </w:rPr>
        <w:t xml:space="preserve">A. </w:t>
      </w:r>
      <w:r>
        <w:rPr>
          <w:rFonts w:ascii="宋体" w:hAnsi="宋体"/>
          <w:color w:val="000000"/>
        </w:rPr>
        <w:t>父亲的抽屉是文章的行文线索，贯穿全文。</w:t>
      </w:r>
    </w:p>
    <w:p w14:paraId="647DFDAB" w14:textId="77777777" w:rsidR="00B646C3" w:rsidRDefault="006D1DB9">
      <w:pPr>
        <w:spacing w:line="360" w:lineRule="auto"/>
        <w:jc w:val="left"/>
        <w:textAlignment w:val="center"/>
        <w:rPr>
          <w:color w:val="000000"/>
        </w:rPr>
      </w:pPr>
      <w:r>
        <w:rPr>
          <w:color w:val="000000"/>
        </w:rPr>
        <w:t xml:space="preserve">B. </w:t>
      </w:r>
      <w:r>
        <w:rPr>
          <w:rFonts w:ascii="宋体" w:hAnsi="宋体"/>
          <w:color w:val="000000"/>
        </w:rPr>
        <w:t>本文结构完整，结尾段结构上照应文题，内容上暗示主旨。</w:t>
      </w:r>
    </w:p>
    <w:p w14:paraId="507972C5" w14:textId="77777777" w:rsidR="00B646C3" w:rsidRDefault="006D1DB9">
      <w:pPr>
        <w:spacing w:line="360" w:lineRule="auto"/>
        <w:jc w:val="left"/>
        <w:textAlignment w:val="center"/>
        <w:rPr>
          <w:color w:val="000000"/>
        </w:rPr>
      </w:pPr>
      <w:r>
        <w:rPr>
          <w:color w:val="000000"/>
        </w:rPr>
        <w:t xml:space="preserve">C. </w:t>
      </w:r>
      <w:r>
        <w:rPr>
          <w:rFonts w:ascii="宋体" w:hAnsi="宋体"/>
          <w:color w:val="000000"/>
        </w:rPr>
        <w:t>文章第⑦段画线句子表现了儿子对“我”父亲的怀念，也从正面写出了“我”父亲对儿子的爱。</w:t>
      </w:r>
    </w:p>
    <w:p w14:paraId="5E34CDC0" w14:textId="77777777" w:rsidR="00B646C3" w:rsidRDefault="006D1DB9">
      <w:pPr>
        <w:spacing w:line="360" w:lineRule="auto"/>
        <w:jc w:val="left"/>
        <w:textAlignment w:val="center"/>
        <w:rPr>
          <w:color w:val="000000"/>
        </w:rPr>
      </w:pPr>
      <w:r>
        <w:rPr>
          <w:color w:val="000000"/>
        </w:rPr>
        <w:t xml:space="preserve">D. </w:t>
      </w:r>
      <w:r>
        <w:rPr>
          <w:rFonts w:ascii="宋体" w:hAnsi="宋体"/>
          <w:color w:val="000000"/>
        </w:rPr>
        <w:t>本文记述了父亲去世后，我回忆怀孕时父亲开车接我上下班，在医院父亲陪我一起过生日等事情。</w:t>
      </w:r>
    </w:p>
    <w:p w14:paraId="2AC624F4" w14:textId="77777777" w:rsidR="00B646C3" w:rsidRDefault="006D1DB9">
      <w:pPr>
        <w:spacing w:line="360" w:lineRule="auto"/>
        <w:jc w:val="left"/>
        <w:textAlignment w:val="center"/>
        <w:rPr>
          <w:color w:val="000000"/>
        </w:rPr>
      </w:pPr>
      <w:r>
        <w:rPr>
          <w:color w:val="000000"/>
        </w:rPr>
        <w:t xml:space="preserve">21. </w:t>
      </w:r>
      <w:r>
        <w:rPr>
          <w:rFonts w:ascii="宋体" w:hAnsi="宋体"/>
          <w:color w:val="000000"/>
        </w:rPr>
        <w:t>阅读下面两个语段，完成表格。</w:t>
      </w:r>
    </w:p>
    <w:tbl>
      <w:tblPr>
        <w:tblW w:w="7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825"/>
        <w:gridCol w:w="2310"/>
        <w:gridCol w:w="1845"/>
      </w:tblGrid>
      <w:tr w:rsidR="00B646C3" w14:paraId="0BFDF2DD" w14:textId="77777777">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E847531" w14:textId="77777777" w:rsidR="00B646C3" w:rsidRDefault="006D1DB9">
            <w:pPr>
              <w:spacing w:line="360" w:lineRule="auto"/>
              <w:jc w:val="left"/>
              <w:textAlignment w:val="center"/>
              <w:rPr>
                <w:color w:val="000000"/>
              </w:rPr>
            </w:pPr>
            <w:r>
              <w:rPr>
                <w:rFonts w:ascii="宋体" w:hAnsi="宋体"/>
                <w:color w:val="000000"/>
              </w:rPr>
              <w:t>景物描写</w:t>
            </w:r>
          </w:p>
        </w:tc>
        <w:tc>
          <w:tcPr>
            <w:tcW w:w="23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A909665" w14:textId="77777777" w:rsidR="00B646C3" w:rsidRDefault="006D1DB9">
            <w:pPr>
              <w:spacing w:line="360" w:lineRule="auto"/>
              <w:jc w:val="left"/>
              <w:textAlignment w:val="center"/>
              <w:rPr>
                <w:color w:val="000000"/>
              </w:rPr>
            </w:pPr>
            <w:r>
              <w:rPr>
                <w:rFonts w:ascii="宋体" w:hAnsi="宋体"/>
                <w:color w:val="000000"/>
              </w:rPr>
              <w:t>问题探究</w:t>
            </w:r>
          </w:p>
        </w:tc>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7E66001" w14:textId="77777777" w:rsidR="00B646C3" w:rsidRDefault="006D1DB9">
            <w:pPr>
              <w:spacing w:line="360" w:lineRule="auto"/>
              <w:jc w:val="left"/>
              <w:textAlignment w:val="center"/>
              <w:rPr>
                <w:color w:val="000000"/>
              </w:rPr>
            </w:pPr>
            <w:r>
              <w:rPr>
                <w:rFonts w:ascii="宋体" w:hAnsi="宋体"/>
                <w:color w:val="000000"/>
              </w:rPr>
              <w:t>可借鉴的方法</w:t>
            </w:r>
          </w:p>
        </w:tc>
      </w:tr>
      <w:tr w:rsidR="00B646C3" w14:paraId="02BEC009" w14:textId="77777777">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85ABC5D" w14:textId="77777777" w:rsidR="00B646C3" w:rsidRDefault="006D1DB9">
            <w:pPr>
              <w:spacing w:line="360" w:lineRule="auto"/>
              <w:jc w:val="left"/>
              <w:textAlignment w:val="center"/>
              <w:rPr>
                <w:color w:val="000000"/>
              </w:rPr>
            </w:pPr>
            <w:r>
              <w:rPr>
                <w:rFonts w:ascii="宋体" w:hAnsi="宋体"/>
                <w:color w:val="000000"/>
              </w:rPr>
              <w:t>盛夏的中午，晴空万里，阳光灿烂，蓝天映衬着墙角的无花果树，饱满多汁的无花果在烈日的暴晒下溢出牛乳似的汁液。</w:t>
            </w:r>
          </w:p>
        </w:tc>
        <w:tc>
          <w:tcPr>
            <w:tcW w:w="23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BF8F87A" w14:textId="77777777" w:rsidR="00B646C3" w:rsidRDefault="006D1DB9">
            <w:pPr>
              <w:spacing w:line="360" w:lineRule="auto"/>
              <w:jc w:val="left"/>
              <w:textAlignment w:val="center"/>
              <w:rPr>
                <w:color w:val="000000"/>
              </w:rPr>
            </w:pPr>
            <w:r>
              <w:rPr>
                <w:rFonts w:ascii="宋体" w:hAnsi="宋体"/>
                <w:color w:val="000000"/>
              </w:rPr>
              <w:t>在本文中</w:t>
            </w:r>
            <w:r>
              <w:rPr>
                <w:rFonts w:ascii="宋体" w:hAnsi="宋体"/>
                <w:noProof/>
                <w:color w:val="000000"/>
              </w:rPr>
              <w:drawing>
                <wp:inline distT="0" distB="0" distL="0" distR="0" wp14:anchorId="648B8AC7" wp14:editId="5857EAD4">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作用：（</w:t>
            </w:r>
            <w:r>
              <w:rPr>
                <w:rFonts w:eastAsia="Times New Roman" w:cs="Times New Roman"/>
                <w:color w:val="000000"/>
              </w:rPr>
              <w:t>1</w:t>
            </w:r>
            <w:r>
              <w:rPr>
                <w:rFonts w:ascii="宋体" w:hAnsi="宋体"/>
                <w:color w:val="000000"/>
              </w:rPr>
              <w:t>）</w:t>
            </w:r>
            <w:r>
              <w:rPr>
                <w:color w:val="000000"/>
              </w:rPr>
              <w:t>_______</w:t>
            </w:r>
          </w:p>
        </w:tc>
        <w:tc>
          <w:tcPr>
            <w:tcW w:w="1845"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9613F1A" w14:textId="77777777" w:rsidR="00B646C3" w:rsidRDefault="006D1DB9">
            <w:pPr>
              <w:spacing w:line="360" w:lineRule="auto"/>
              <w:jc w:val="left"/>
              <w:textAlignment w:val="center"/>
              <w:rPr>
                <w:color w:val="000000"/>
              </w:rPr>
            </w:pPr>
            <w:r>
              <w:rPr>
                <w:rFonts w:ascii="宋体" w:hAnsi="宋体"/>
                <w:color w:val="000000"/>
              </w:rPr>
              <w:t>你在描写景物时可以从两个语段借鉴的方法：</w:t>
            </w:r>
            <w:r>
              <w:rPr>
                <w:color w:val="000000"/>
              </w:rPr>
              <w:t>（</w:t>
            </w:r>
            <w:r>
              <w:rPr>
                <w:color w:val="000000"/>
              </w:rPr>
              <w:t>2</w:t>
            </w:r>
            <w:r>
              <w:rPr>
                <w:color w:val="000000"/>
              </w:rPr>
              <w:t>）</w:t>
            </w:r>
            <w:r>
              <w:rPr>
                <w:color w:val="000000"/>
              </w:rPr>
              <w:t>_______</w:t>
            </w:r>
          </w:p>
        </w:tc>
      </w:tr>
      <w:tr w:rsidR="00B646C3" w14:paraId="21C580F5" w14:textId="77777777">
        <w:tc>
          <w:tcPr>
            <w:tcW w:w="38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AD9C8D9" w14:textId="77777777" w:rsidR="00B646C3" w:rsidRDefault="006D1DB9">
            <w:pPr>
              <w:spacing w:line="360" w:lineRule="auto"/>
              <w:jc w:val="left"/>
              <w:textAlignment w:val="center"/>
              <w:rPr>
                <w:color w:val="000000"/>
              </w:rPr>
            </w:pPr>
            <w:r>
              <w:rPr>
                <w:rFonts w:ascii="宋体" w:hAnsi="宋体"/>
                <w:color w:val="000000"/>
              </w:rPr>
              <w:t>“吹面不寒杨柳风”，不错的，像母亲的手抚摸着你。风里带来些新翻的泥土的气息，混着青草味儿，还有各种花的香，都在微微润湿的空气里酝酿。（《春》节选）</w:t>
            </w:r>
          </w:p>
        </w:tc>
        <w:tc>
          <w:tcPr>
            <w:tcW w:w="23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FFB13C9" w14:textId="77777777" w:rsidR="00B646C3" w:rsidRDefault="006D1DB9">
            <w:pPr>
              <w:spacing w:line="360" w:lineRule="auto"/>
              <w:jc w:val="left"/>
              <w:textAlignment w:val="center"/>
              <w:rPr>
                <w:color w:val="000000"/>
              </w:rPr>
            </w:pPr>
            <w:r>
              <w:rPr>
                <w:rFonts w:ascii="宋体" w:hAnsi="宋体"/>
                <w:color w:val="000000"/>
              </w:rPr>
              <w:t>从修辞角度赏析：</w:t>
            </w:r>
            <w:r>
              <w:rPr>
                <w:color w:val="000000"/>
              </w:rPr>
              <w:t>（</w:t>
            </w:r>
            <w:r>
              <w:rPr>
                <w:color w:val="000000"/>
              </w:rPr>
              <w:t>3</w:t>
            </w:r>
            <w:r>
              <w:rPr>
                <w:color w:val="000000"/>
              </w:rPr>
              <w:t>）</w:t>
            </w:r>
            <w:r>
              <w:rPr>
                <w:color w:val="000000"/>
              </w:rPr>
              <w:t>____________</w:t>
            </w:r>
          </w:p>
        </w:tc>
        <w:tc>
          <w:tcPr>
            <w:tcW w:w="0" w:type="auto"/>
            <w:vMerge/>
            <w:tcBorders>
              <w:top w:val="single" w:sz="6" w:space="0" w:color="000000"/>
              <w:left w:val="single" w:sz="6" w:space="0" w:color="000000"/>
              <w:bottom w:val="single" w:sz="6" w:space="0" w:color="000000"/>
              <w:right w:val="single" w:sz="6" w:space="0" w:color="000000"/>
            </w:tcBorders>
          </w:tcPr>
          <w:p w14:paraId="1E32E69B" w14:textId="77777777" w:rsidR="00B646C3" w:rsidRDefault="00B646C3">
            <w:pPr>
              <w:spacing w:line="360" w:lineRule="auto"/>
              <w:jc w:val="left"/>
              <w:textAlignment w:val="center"/>
              <w:rPr>
                <w:color w:val="000000"/>
              </w:rPr>
            </w:pPr>
          </w:p>
        </w:tc>
      </w:tr>
    </w:tbl>
    <w:p w14:paraId="30F0F6C5" w14:textId="77777777" w:rsidR="00B646C3" w:rsidRDefault="00B646C3">
      <w:pPr>
        <w:spacing w:line="360" w:lineRule="auto"/>
        <w:jc w:val="left"/>
        <w:textAlignment w:val="center"/>
        <w:rPr>
          <w:color w:val="000000"/>
        </w:rPr>
      </w:pPr>
    </w:p>
    <w:p w14:paraId="2737AD26" w14:textId="77777777" w:rsidR="00B646C3" w:rsidRDefault="006D1DB9">
      <w:pPr>
        <w:spacing w:line="360" w:lineRule="auto"/>
        <w:jc w:val="left"/>
        <w:textAlignment w:val="center"/>
        <w:rPr>
          <w:color w:val="000000"/>
        </w:rPr>
      </w:pPr>
      <w:r>
        <w:rPr>
          <w:color w:val="000000"/>
        </w:rPr>
        <w:t xml:space="preserve">22. </w:t>
      </w:r>
      <w:r>
        <w:rPr>
          <w:rFonts w:ascii="宋体" w:hAnsi="宋体"/>
          <w:color w:val="000000"/>
        </w:rPr>
        <w:t>请写出第④段在文中的记叙顺序及作用。</w:t>
      </w:r>
    </w:p>
    <w:p w14:paraId="1DFA4C85" w14:textId="77777777" w:rsidR="00B646C3" w:rsidRDefault="006D1DB9">
      <w:pPr>
        <w:spacing w:line="360" w:lineRule="auto"/>
        <w:jc w:val="left"/>
        <w:textAlignment w:val="center"/>
        <w:rPr>
          <w:color w:val="000000"/>
        </w:rPr>
      </w:pPr>
      <w:r>
        <w:rPr>
          <w:color w:val="000000"/>
        </w:rPr>
        <w:t xml:space="preserve">23. </w:t>
      </w:r>
      <w:r>
        <w:rPr>
          <w:rFonts w:ascii="宋体" w:hAnsi="宋体"/>
          <w:color w:val="000000"/>
        </w:rPr>
        <w:t>语文老师希望同学们将《背影》与本文进行联读，请你从体裁、主题、人物形象、写作手法和语言特点中任选三个方面进行对比，找出两篇文章的相似点。</w:t>
      </w:r>
    </w:p>
    <w:p w14:paraId="26564942" w14:textId="77777777" w:rsidR="00B646C3" w:rsidRDefault="006D1DB9">
      <w:pPr>
        <w:spacing w:line="360" w:lineRule="auto"/>
        <w:jc w:val="left"/>
        <w:textAlignment w:val="center"/>
        <w:rPr>
          <w:color w:val="000000"/>
        </w:rPr>
      </w:pPr>
      <w:r>
        <w:rPr>
          <w:rFonts w:ascii="宋体" w:hAnsi="宋体"/>
          <w:b/>
          <w:color w:val="000000"/>
          <w:sz w:val="24"/>
        </w:rPr>
        <w:t>（四）（共</w:t>
      </w:r>
      <w:r>
        <w:rPr>
          <w:rFonts w:eastAsia="Times New Roman" w:cs="Times New Roman"/>
          <w:b/>
          <w:color w:val="000000"/>
          <w:sz w:val="24"/>
        </w:rPr>
        <w:t>12</w:t>
      </w:r>
      <w:r>
        <w:rPr>
          <w:rFonts w:ascii="宋体" w:hAnsi="宋体"/>
          <w:b/>
          <w:color w:val="000000"/>
          <w:sz w:val="24"/>
        </w:rPr>
        <w:t>分）</w:t>
      </w:r>
    </w:p>
    <w:p w14:paraId="574532A1" w14:textId="77777777" w:rsidR="00B646C3" w:rsidRDefault="006D1DB9">
      <w:pPr>
        <w:spacing w:line="360" w:lineRule="auto"/>
        <w:jc w:val="left"/>
        <w:textAlignment w:val="center"/>
        <w:rPr>
          <w:color w:val="000000"/>
        </w:rPr>
      </w:pPr>
      <w:r>
        <w:rPr>
          <w:rFonts w:ascii="宋体" w:hAnsi="宋体"/>
          <w:b/>
          <w:color w:val="000000"/>
        </w:rPr>
        <w:t>阅读文言文，完成下面小题。</w:t>
      </w:r>
    </w:p>
    <w:p w14:paraId="14B43989" w14:textId="77777777" w:rsidR="00B646C3" w:rsidRDefault="006D1DB9">
      <w:pPr>
        <w:spacing w:line="360" w:lineRule="auto"/>
        <w:ind w:firstLine="420"/>
        <w:jc w:val="left"/>
        <w:textAlignment w:val="center"/>
        <w:rPr>
          <w:color w:val="000000"/>
        </w:rPr>
      </w:pPr>
      <w:r>
        <w:rPr>
          <w:rFonts w:ascii="宋体" w:hAnsi="宋体"/>
          <w:color w:val="000000"/>
        </w:rPr>
        <w:t>【甲】</w:t>
      </w:r>
      <w:r>
        <w:rPr>
          <w:rFonts w:ascii="楷体" w:eastAsia="楷体" w:hAnsi="楷体" w:cs="楷体"/>
          <w:color w:val="000000"/>
        </w:rPr>
        <w:t>十年春，齐师伐我。公将战，曹刿请见。其乡人曰：</w:t>
      </w:r>
      <w:r>
        <w:rPr>
          <w:rFonts w:ascii="宋体" w:hAnsi="宋体"/>
          <w:color w:val="000000"/>
        </w:rPr>
        <w:t>“</w:t>
      </w:r>
      <w:r>
        <w:rPr>
          <w:rFonts w:ascii="楷体" w:eastAsia="楷体" w:hAnsi="楷体" w:cs="楷体"/>
          <w:color w:val="000000"/>
        </w:rPr>
        <w:t>肉食者谋之，又何</w:t>
      </w:r>
      <w:r>
        <w:rPr>
          <w:rFonts w:ascii="楷体" w:eastAsia="楷体" w:hAnsi="楷体" w:cs="楷体"/>
          <w:color w:val="000000"/>
          <w:em w:val="dot"/>
        </w:rPr>
        <w:t>间</w:t>
      </w:r>
      <w:r>
        <w:rPr>
          <w:rFonts w:ascii="楷体" w:eastAsia="楷体" w:hAnsi="楷体" w:cs="楷体"/>
          <w:color w:val="000000"/>
        </w:rPr>
        <w:t>焉？</w:t>
      </w:r>
      <w:r>
        <w:rPr>
          <w:rFonts w:ascii="宋体" w:hAnsi="宋体"/>
          <w:color w:val="000000"/>
        </w:rPr>
        <w:t>”</w:t>
      </w:r>
      <w:r>
        <w:rPr>
          <w:rFonts w:ascii="楷体" w:eastAsia="楷体" w:hAnsi="楷体" w:cs="楷体"/>
          <w:color w:val="000000"/>
        </w:rPr>
        <w:t>刿曰：</w:t>
      </w:r>
      <w:r>
        <w:rPr>
          <w:rFonts w:ascii="宋体" w:hAnsi="宋体"/>
          <w:color w:val="000000"/>
        </w:rPr>
        <w:t>“</w:t>
      </w:r>
      <w:r>
        <w:rPr>
          <w:rFonts w:ascii="楷体" w:eastAsia="楷体" w:hAnsi="楷体" w:cs="楷体"/>
          <w:color w:val="000000"/>
        </w:rPr>
        <w:t>肉食者鄙，未能远谋。</w:t>
      </w:r>
      <w:r>
        <w:rPr>
          <w:rFonts w:ascii="宋体" w:hAnsi="宋体"/>
          <w:color w:val="000000"/>
        </w:rPr>
        <w:t>”</w:t>
      </w:r>
      <w:r>
        <w:rPr>
          <w:rFonts w:ascii="楷体" w:eastAsia="楷体" w:hAnsi="楷体" w:cs="楷体"/>
          <w:color w:val="000000"/>
        </w:rPr>
        <w:t>乃入见。问：</w:t>
      </w:r>
      <w:r>
        <w:rPr>
          <w:rFonts w:ascii="宋体" w:hAnsi="宋体"/>
          <w:color w:val="000000"/>
        </w:rPr>
        <w:t>“</w:t>
      </w:r>
      <w:r>
        <w:rPr>
          <w:rFonts w:ascii="楷体" w:eastAsia="楷体" w:hAnsi="楷体" w:cs="楷体"/>
          <w:color w:val="000000"/>
        </w:rPr>
        <w:t>何</w:t>
      </w:r>
      <w:r>
        <w:rPr>
          <w:rFonts w:ascii="楷体" w:eastAsia="楷体" w:hAnsi="楷体" w:cs="楷体"/>
          <w:color w:val="000000"/>
          <w:em w:val="dot"/>
        </w:rPr>
        <w:t>以</w:t>
      </w:r>
      <w:r>
        <w:rPr>
          <w:rFonts w:ascii="楷体" w:eastAsia="楷体" w:hAnsi="楷体" w:cs="楷体"/>
          <w:color w:val="000000"/>
        </w:rPr>
        <w:t>战？</w:t>
      </w:r>
      <w:r>
        <w:rPr>
          <w:rFonts w:ascii="宋体" w:hAnsi="宋体"/>
          <w:color w:val="000000"/>
        </w:rPr>
        <w:t>”</w:t>
      </w:r>
      <w:r>
        <w:rPr>
          <w:rFonts w:ascii="楷体" w:eastAsia="楷体" w:hAnsi="楷体" w:cs="楷体"/>
          <w:color w:val="000000"/>
        </w:rPr>
        <w:t>公曰：</w:t>
      </w:r>
      <w:r>
        <w:rPr>
          <w:rFonts w:ascii="宋体" w:hAnsi="宋体"/>
          <w:color w:val="000000"/>
        </w:rPr>
        <w:t>“</w:t>
      </w:r>
      <w:r>
        <w:rPr>
          <w:rFonts w:ascii="楷体" w:eastAsia="楷体" w:hAnsi="楷体" w:cs="楷体"/>
          <w:color w:val="000000"/>
        </w:rPr>
        <w:t>衣食所安，弗敢专也，必以分人。</w:t>
      </w:r>
      <w:r>
        <w:rPr>
          <w:rFonts w:ascii="宋体" w:hAnsi="宋体"/>
          <w:color w:val="000000"/>
        </w:rPr>
        <w:t>”</w:t>
      </w:r>
      <w:r>
        <w:rPr>
          <w:rFonts w:ascii="楷体" w:eastAsia="楷体" w:hAnsi="楷体" w:cs="楷体"/>
          <w:color w:val="000000"/>
        </w:rPr>
        <w:t>对曰：</w:t>
      </w:r>
      <w:r>
        <w:rPr>
          <w:rFonts w:ascii="宋体" w:hAnsi="宋体"/>
          <w:color w:val="000000"/>
        </w:rPr>
        <w:t>“</w:t>
      </w:r>
      <w:r>
        <w:rPr>
          <w:rFonts w:ascii="楷体" w:eastAsia="楷体" w:hAnsi="楷体" w:cs="楷体"/>
          <w:color w:val="000000"/>
        </w:rPr>
        <w:t>小惠未遍，民弗从也。</w:t>
      </w:r>
      <w:r>
        <w:rPr>
          <w:rFonts w:ascii="宋体" w:hAnsi="宋体"/>
          <w:color w:val="000000"/>
        </w:rPr>
        <w:t>”</w:t>
      </w:r>
      <w:r>
        <w:rPr>
          <w:rFonts w:ascii="楷体" w:eastAsia="楷体" w:hAnsi="楷体" w:cs="楷体"/>
          <w:color w:val="000000"/>
        </w:rPr>
        <w:t>公曰：</w:t>
      </w:r>
      <w:r>
        <w:rPr>
          <w:rFonts w:ascii="宋体" w:hAnsi="宋体"/>
          <w:color w:val="000000"/>
        </w:rPr>
        <w:t>“</w:t>
      </w:r>
      <w:r>
        <w:rPr>
          <w:rFonts w:ascii="楷体" w:eastAsia="楷体" w:hAnsi="楷体" w:cs="楷体"/>
          <w:color w:val="000000"/>
        </w:rPr>
        <w:t>牺牲玉帛，弗敢加也，必以信。</w:t>
      </w:r>
      <w:r>
        <w:rPr>
          <w:rFonts w:ascii="宋体" w:hAnsi="宋体"/>
          <w:color w:val="000000"/>
        </w:rPr>
        <w:t>”</w:t>
      </w:r>
      <w:r>
        <w:rPr>
          <w:rFonts w:ascii="楷体" w:eastAsia="楷体" w:hAnsi="楷体" w:cs="楷体"/>
          <w:color w:val="000000"/>
        </w:rPr>
        <w:t>对曰：</w:t>
      </w:r>
      <w:r>
        <w:rPr>
          <w:rFonts w:ascii="宋体" w:hAnsi="宋体"/>
          <w:color w:val="000000"/>
        </w:rPr>
        <w:t>“</w:t>
      </w:r>
      <w:r>
        <w:rPr>
          <w:rFonts w:ascii="楷体" w:eastAsia="楷体" w:hAnsi="楷体" w:cs="楷体"/>
          <w:color w:val="000000"/>
          <w:u w:val="single"/>
        </w:rPr>
        <w:t>小信未孚，神弗福也。</w:t>
      </w:r>
      <w:r>
        <w:rPr>
          <w:rFonts w:ascii="宋体" w:hAnsi="宋体"/>
          <w:color w:val="000000"/>
        </w:rPr>
        <w:t>”</w:t>
      </w:r>
      <w:r>
        <w:rPr>
          <w:rFonts w:ascii="楷体" w:eastAsia="楷体" w:hAnsi="楷体" w:cs="楷体"/>
          <w:color w:val="000000"/>
        </w:rPr>
        <w:t>公曰：</w:t>
      </w:r>
      <w:r>
        <w:rPr>
          <w:rFonts w:ascii="宋体" w:hAnsi="宋体"/>
          <w:color w:val="000000"/>
        </w:rPr>
        <w:t>“</w:t>
      </w:r>
      <w:r>
        <w:rPr>
          <w:rFonts w:ascii="楷体" w:eastAsia="楷体" w:hAnsi="楷体" w:cs="楷体"/>
          <w:color w:val="000000"/>
        </w:rPr>
        <w:t>小大之狱，虽不能察，必以情。</w:t>
      </w:r>
      <w:r>
        <w:rPr>
          <w:rFonts w:ascii="宋体" w:hAnsi="宋体"/>
          <w:color w:val="000000"/>
        </w:rPr>
        <w:t>”</w:t>
      </w:r>
      <w:r>
        <w:rPr>
          <w:rFonts w:ascii="楷体" w:eastAsia="楷体" w:hAnsi="楷体" w:cs="楷体"/>
          <w:color w:val="000000"/>
        </w:rPr>
        <w:t>对曰：</w:t>
      </w:r>
      <w:r>
        <w:rPr>
          <w:rFonts w:ascii="宋体" w:hAnsi="宋体"/>
          <w:color w:val="000000"/>
        </w:rPr>
        <w:t>“</w:t>
      </w:r>
      <w:r>
        <w:rPr>
          <w:rFonts w:ascii="楷体" w:eastAsia="楷体" w:hAnsi="楷体" w:cs="楷体"/>
          <w:color w:val="000000"/>
        </w:rPr>
        <w:t>忠之属也。可以一战。战则请从。</w:t>
      </w:r>
      <w:r>
        <w:rPr>
          <w:rFonts w:ascii="宋体" w:hAnsi="宋体"/>
          <w:color w:val="000000"/>
        </w:rPr>
        <w:t>”</w:t>
      </w:r>
    </w:p>
    <w:p w14:paraId="610FF796" w14:textId="77777777" w:rsidR="00B646C3" w:rsidRDefault="006D1DB9">
      <w:pPr>
        <w:spacing w:line="360" w:lineRule="auto"/>
        <w:ind w:firstLine="420"/>
        <w:jc w:val="left"/>
        <w:textAlignment w:val="center"/>
        <w:rPr>
          <w:color w:val="000000"/>
        </w:rPr>
      </w:pPr>
      <w:r>
        <w:rPr>
          <w:rFonts w:ascii="楷体" w:eastAsia="楷体" w:hAnsi="楷体" w:cs="楷体"/>
          <w:color w:val="000000"/>
        </w:rPr>
        <w:t>公与之乘，战于长勺。公将鼓之。刿曰：</w:t>
      </w:r>
      <w:r>
        <w:rPr>
          <w:rFonts w:ascii="宋体" w:hAnsi="宋体"/>
          <w:color w:val="000000"/>
        </w:rPr>
        <w:t>“</w:t>
      </w:r>
      <w:r>
        <w:rPr>
          <w:rFonts w:ascii="楷体" w:eastAsia="楷体" w:hAnsi="楷体" w:cs="楷体"/>
          <w:color w:val="000000"/>
        </w:rPr>
        <w:t>未可。</w:t>
      </w:r>
      <w:r>
        <w:rPr>
          <w:rFonts w:ascii="宋体" w:hAnsi="宋体"/>
          <w:color w:val="000000"/>
        </w:rPr>
        <w:t>”</w:t>
      </w:r>
      <w:r>
        <w:rPr>
          <w:rFonts w:ascii="楷体" w:eastAsia="楷体" w:hAnsi="楷体" w:cs="楷体"/>
          <w:color w:val="000000"/>
        </w:rPr>
        <w:t>齐人三鼓。刿曰：</w:t>
      </w:r>
      <w:r>
        <w:rPr>
          <w:rFonts w:ascii="宋体" w:hAnsi="宋体"/>
          <w:color w:val="000000"/>
        </w:rPr>
        <w:t>“</w:t>
      </w:r>
      <w:r>
        <w:rPr>
          <w:rFonts w:ascii="楷体" w:eastAsia="楷体" w:hAnsi="楷体" w:cs="楷体"/>
          <w:color w:val="000000"/>
        </w:rPr>
        <w:t>可矣。</w:t>
      </w:r>
      <w:r>
        <w:rPr>
          <w:rFonts w:ascii="宋体" w:hAnsi="宋体"/>
          <w:color w:val="000000"/>
        </w:rPr>
        <w:t>”</w:t>
      </w:r>
      <w:r>
        <w:rPr>
          <w:rFonts w:ascii="楷体" w:eastAsia="楷体" w:hAnsi="楷体" w:cs="楷体"/>
          <w:color w:val="000000"/>
        </w:rPr>
        <w:t>齐师败绩。公将驰之。刿曰：</w:t>
      </w:r>
      <w:r>
        <w:rPr>
          <w:rFonts w:ascii="宋体" w:hAnsi="宋体"/>
          <w:color w:val="000000"/>
        </w:rPr>
        <w:t>“</w:t>
      </w:r>
      <w:r>
        <w:rPr>
          <w:rFonts w:ascii="楷体" w:eastAsia="楷体" w:hAnsi="楷体" w:cs="楷体"/>
          <w:color w:val="000000"/>
        </w:rPr>
        <w:t>未可。</w:t>
      </w:r>
      <w:r>
        <w:rPr>
          <w:rFonts w:ascii="宋体" w:hAnsi="宋体"/>
          <w:color w:val="000000"/>
        </w:rPr>
        <w:t>”</w:t>
      </w:r>
      <w:r>
        <w:rPr>
          <w:rFonts w:ascii="楷体" w:eastAsia="楷体" w:hAnsi="楷体" w:cs="楷体"/>
          <w:color w:val="000000"/>
        </w:rPr>
        <w:t>下视其辙，登轼而望之，曰：</w:t>
      </w:r>
      <w:r>
        <w:rPr>
          <w:rFonts w:ascii="宋体" w:hAnsi="宋体"/>
          <w:color w:val="000000"/>
        </w:rPr>
        <w:t>“</w:t>
      </w:r>
      <w:r>
        <w:rPr>
          <w:rFonts w:ascii="楷体" w:eastAsia="楷体" w:hAnsi="楷体" w:cs="楷体"/>
          <w:color w:val="000000"/>
        </w:rPr>
        <w:t>可矣。</w:t>
      </w:r>
      <w:r>
        <w:rPr>
          <w:rFonts w:ascii="宋体" w:hAnsi="宋体"/>
          <w:color w:val="000000"/>
        </w:rPr>
        <w:t>”</w:t>
      </w:r>
      <w:r>
        <w:rPr>
          <w:rFonts w:ascii="楷体" w:eastAsia="楷体" w:hAnsi="楷体" w:cs="楷体"/>
          <w:color w:val="000000"/>
        </w:rPr>
        <w:t>遂逐齐师。</w:t>
      </w:r>
    </w:p>
    <w:p w14:paraId="3C9A25E3" w14:textId="77777777" w:rsidR="00B646C3" w:rsidRDefault="006D1DB9">
      <w:pPr>
        <w:spacing w:line="360" w:lineRule="auto"/>
        <w:ind w:firstLine="420"/>
        <w:jc w:val="left"/>
        <w:textAlignment w:val="center"/>
        <w:rPr>
          <w:color w:val="000000"/>
        </w:rPr>
      </w:pPr>
      <w:r>
        <w:rPr>
          <w:rFonts w:ascii="楷体" w:eastAsia="楷体" w:hAnsi="楷体" w:cs="楷体"/>
          <w:color w:val="000000"/>
        </w:rPr>
        <w:t>既克，公问其故。对曰：</w:t>
      </w:r>
      <w:r>
        <w:rPr>
          <w:rFonts w:ascii="宋体" w:hAnsi="宋体"/>
          <w:color w:val="000000"/>
        </w:rPr>
        <w:t>“</w:t>
      </w:r>
      <w:r>
        <w:rPr>
          <w:rFonts w:ascii="楷体" w:eastAsia="楷体" w:hAnsi="楷体" w:cs="楷体"/>
          <w:color w:val="000000"/>
        </w:rPr>
        <w:t>夫战，勇气也。一鼓作气，再而衰，三而竭。彼竭我盈，故克之。夫大国，难测也，惧有伏焉。吾视其辙乱，望其旗靡，故逐之。</w:t>
      </w:r>
      <w:r>
        <w:rPr>
          <w:rFonts w:ascii="宋体" w:hAnsi="宋体"/>
          <w:color w:val="000000"/>
        </w:rPr>
        <w:t>”</w:t>
      </w:r>
    </w:p>
    <w:p w14:paraId="00AC3AA1" w14:textId="77777777" w:rsidR="00B646C3" w:rsidRDefault="006D1DB9">
      <w:pPr>
        <w:spacing w:line="360" w:lineRule="auto"/>
        <w:ind w:firstLine="420"/>
        <w:jc w:val="left"/>
        <w:textAlignment w:val="center"/>
        <w:rPr>
          <w:color w:val="000000"/>
        </w:rPr>
      </w:pPr>
      <w:r>
        <w:rPr>
          <w:rFonts w:ascii="宋体" w:hAnsi="宋体"/>
          <w:color w:val="000000"/>
        </w:rPr>
        <w:t>【乙】</w:t>
      </w:r>
      <w:r>
        <w:rPr>
          <w:rFonts w:ascii="楷体" w:eastAsia="楷体" w:hAnsi="楷体" w:cs="楷体"/>
          <w:color w:val="000000"/>
        </w:rPr>
        <w:t>史思明屯兵于河清，欲绝光弼</w:t>
      </w:r>
      <w:r>
        <w:rPr>
          <w:rFonts w:ascii="Cambria Math" w:eastAsia="Cambria Math" w:hAnsi="Cambria Math" w:cs="Cambria Math"/>
          <w:color w:val="000000"/>
          <w:vertAlign w:val="superscript"/>
        </w:rPr>
        <w:t>①</w:t>
      </w:r>
      <w:r>
        <w:rPr>
          <w:rFonts w:ascii="楷体" w:eastAsia="楷体" w:hAnsi="楷体" w:cs="楷体"/>
          <w:color w:val="000000"/>
        </w:rPr>
        <w:t>粮道。光弼军于野水渡以备之。既夕，还河阳，留兵千人，使将雍希颢守其栅</w:t>
      </w:r>
      <w:r>
        <w:rPr>
          <w:rFonts w:ascii="Cambria Math" w:eastAsia="Cambria Math" w:hAnsi="Cambria Math" w:cs="Cambria Math"/>
          <w:color w:val="000000"/>
          <w:vertAlign w:val="superscript"/>
        </w:rPr>
        <w:t>②</w:t>
      </w:r>
      <w:r>
        <w:rPr>
          <w:rFonts w:ascii="楷体" w:eastAsia="楷体" w:hAnsi="楷体" w:cs="楷体"/>
          <w:color w:val="000000"/>
        </w:rPr>
        <w:t>，曰：</w:t>
      </w:r>
      <w:r>
        <w:rPr>
          <w:rFonts w:ascii="宋体" w:hAnsi="宋体"/>
          <w:color w:val="000000"/>
        </w:rPr>
        <w:t>“</w:t>
      </w:r>
      <w:r>
        <w:rPr>
          <w:rFonts w:ascii="楷体" w:eastAsia="楷体" w:hAnsi="楷体" w:cs="楷体"/>
          <w:color w:val="000000"/>
        </w:rPr>
        <w:t>贼将高廷晖、李日越，皆万人敌也，至勿与战，降则俱来。</w:t>
      </w:r>
      <w:r>
        <w:rPr>
          <w:rFonts w:ascii="宋体" w:hAnsi="宋体"/>
          <w:color w:val="000000"/>
        </w:rPr>
        <w:t>”</w:t>
      </w:r>
      <w:r>
        <w:rPr>
          <w:rFonts w:ascii="楷体" w:eastAsia="楷体" w:hAnsi="楷体" w:cs="楷体"/>
          <w:color w:val="000000"/>
          <w:u w:val="single"/>
        </w:rPr>
        <w:t>诸将莫谕其意，皆窃笑之。</w:t>
      </w:r>
      <w:r>
        <w:rPr>
          <w:rFonts w:ascii="楷体" w:eastAsia="楷体" w:hAnsi="楷体" w:cs="楷体"/>
          <w:color w:val="000000"/>
        </w:rPr>
        <w:t>既而思明果谓日越曰：</w:t>
      </w:r>
      <w:r>
        <w:rPr>
          <w:rFonts w:ascii="宋体" w:hAnsi="宋体"/>
          <w:color w:val="000000"/>
        </w:rPr>
        <w:t>“</w:t>
      </w:r>
      <w:r>
        <w:rPr>
          <w:rFonts w:ascii="楷体" w:eastAsia="楷体" w:hAnsi="楷体" w:cs="楷体"/>
          <w:color w:val="000000"/>
        </w:rPr>
        <w:t>李光弼长于凭城，今出在野，汝以铁骑宵济，为我取之，不得，则勿反。</w:t>
      </w:r>
      <w:r>
        <w:rPr>
          <w:rFonts w:ascii="宋体" w:hAnsi="宋体"/>
          <w:color w:val="000000"/>
        </w:rPr>
        <w:t>”</w:t>
      </w:r>
      <w:r>
        <w:rPr>
          <w:rFonts w:ascii="楷体" w:eastAsia="楷体" w:hAnsi="楷体" w:cs="楷体"/>
          <w:color w:val="000000"/>
        </w:rPr>
        <w:t>日越将五百骑，晨至栅下，问曰：</w:t>
      </w:r>
      <w:r>
        <w:rPr>
          <w:rFonts w:ascii="宋体" w:hAnsi="宋体"/>
          <w:color w:val="000000"/>
        </w:rPr>
        <w:t>“</w:t>
      </w:r>
      <w:r>
        <w:rPr>
          <w:rFonts w:ascii="楷体" w:eastAsia="楷体" w:hAnsi="楷体" w:cs="楷体"/>
          <w:color w:val="000000"/>
        </w:rPr>
        <w:t>司空在乎？</w:t>
      </w:r>
      <w:r>
        <w:rPr>
          <w:rFonts w:ascii="宋体" w:hAnsi="宋体"/>
          <w:color w:val="000000"/>
        </w:rPr>
        <w:t>”</w:t>
      </w:r>
      <w:r>
        <w:rPr>
          <w:rFonts w:ascii="楷体" w:eastAsia="楷体" w:hAnsi="楷体" w:cs="楷体"/>
          <w:color w:val="000000"/>
        </w:rPr>
        <w:t>希颢曰：</w:t>
      </w:r>
      <w:r>
        <w:rPr>
          <w:rFonts w:ascii="宋体" w:hAnsi="宋体"/>
          <w:color w:val="000000"/>
        </w:rPr>
        <w:t>“</w:t>
      </w:r>
      <w:r>
        <w:rPr>
          <w:rFonts w:ascii="楷体" w:eastAsia="楷体" w:hAnsi="楷体" w:cs="楷体"/>
          <w:color w:val="000000"/>
        </w:rPr>
        <w:t>夜去矣。</w:t>
      </w:r>
      <w:r>
        <w:rPr>
          <w:rFonts w:ascii="宋体" w:hAnsi="宋体"/>
          <w:color w:val="000000"/>
        </w:rPr>
        <w:t>”</w:t>
      </w:r>
      <w:r>
        <w:rPr>
          <w:rFonts w:ascii="楷体" w:eastAsia="楷体" w:hAnsi="楷体" w:cs="楷体"/>
          <w:color w:val="000000"/>
        </w:rPr>
        <w:t>日越曰：</w:t>
      </w:r>
      <w:r>
        <w:rPr>
          <w:rFonts w:ascii="宋体" w:hAnsi="宋体"/>
          <w:color w:val="000000"/>
        </w:rPr>
        <w:t>“</w:t>
      </w:r>
      <w:r>
        <w:rPr>
          <w:rFonts w:ascii="楷体" w:eastAsia="楷体" w:hAnsi="楷体" w:cs="楷体"/>
          <w:color w:val="000000"/>
        </w:rPr>
        <w:t>失光弼而得希颢，吾死必矣！</w:t>
      </w:r>
      <w:r>
        <w:rPr>
          <w:rFonts w:ascii="宋体" w:hAnsi="宋体"/>
          <w:color w:val="000000"/>
        </w:rPr>
        <w:t>”</w:t>
      </w:r>
      <w:r>
        <w:rPr>
          <w:rFonts w:ascii="楷体" w:eastAsia="楷体" w:hAnsi="楷体" w:cs="楷体"/>
          <w:color w:val="000000"/>
        </w:rPr>
        <w:t>遂请降，希颢与之俱见光弼光弼厚待之任以心腹。高廷晖闻之，亦降。</w:t>
      </w:r>
      <w:r>
        <w:rPr>
          <w:rFonts w:ascii="楷体" w:eastAsia="楷体" w:hAnsi="楷体" w:cs="楷体"/>
          <w:color w:val="000000"/>
          <w:em w:val="dot"/>
        </w:rPr>
        <w:t>或</w:t>
      </w:r>
      <w:r>
        <w:rPr>
          <w:rFonts w:ascii="楷体" w:eastAsia="楷体" w:hAnsi="楷体" w:cs="楷体"/>
          <w:color w:val="000000"/>
        </w:rPr>
        <w:t>问光弼：</w:t>
      </w:r>
      <w:r>
        <w:rPr>
          <w:rFonts w:ascii="宋体" w:hAnsi="宋体"/>
          <w:color w:val="000000"/>
        </w:rPr>
        <w:t>“</w:t>
      </w:r>
      <w:r>
        <w:rPr>
          <w:rFonts w:ascii="楷体" w:eastAsia="楷体" w:hAnsi="楷体" w:cs="楷体"/>
          <w:color w:val="000000"/>
        </w:rPr>
        <w:t>降二将何易也？</w:t>
      </w:r>
      <w:r>
        <w:rPr>
          <w:rFonts w:ascii="宋体" w:hAnsi="宋体"/>
          <w:color w:val="000000"/>
        </w:rPr>
        <w:t>”</w:t>
      </w:r>
      <w:r>
        <w:rPr>
          <w:rFonts w:ascii="楷体" w:eastAsia="楷体" w:hAnsi="楷体" w:cs="楷体"/>
          <w:color w:val="000000"/>
        </w:rPr>
        <w:t>光弼曰：</w:t>
      </w:r>
      <w:r>
        <w:rPr>
          <w:rFonts w:ascii="宋体" w:hAnsi="宋体"/>
          <w:color w:val="000000"/>
        </w:rPr>
        <w:t>“</w:t>
      </w:r>
      <w:r>
        <w:rPr>
          <w:rFonts w:ascii="楷体" w:eastAsia="楷体" w:hAnsi="楷体" w:cs="楷体"/>
          <w:color w:val="000000"/>
        </w:rPr>
        <w:t>思明常</w:t>
      </w:r>
      <w:r>
        <w:rPr>
          <w:rFonts w:ascii="楷体" w:eastAsia="楷体" w:hAnsi="楷体" w:cs="楷体"/>
          <w:color w:val="000000"/>
          <w:em w:val="dot"/>
        </w:rPr>
        <w:t>恨</w:t>
      </w:r>
      <w:r>
        <w:rPr>
          <w:rFonts w:ascii="楷体" w:eastAsia="楷体" w:hAnsi="楷体" w:cs="楷体"/>
          <w:color w:val="000000"/>
        </w:rPr>
        <w:t>不得野战，闻我在外，以为可必取。日越不获我，势不敢归；廷晖才过于日越，闻日越被宠任，必思夺之矣。</w:t>
      </w:r>
      <w:r>
        <w:rPr>
          <w:rFonts w:ascii="宋体" w:hAnsi="宋体"/>
          <w:color w:val="000000"/>
        </w:rPr>
        <w:t>”</w:t>
      </w:r>
    </w:p>
    <w:p w14:paraId="6A51D8B3" w14:textId="77777777" w:rsidR="00B646C3" w:rsidRDefault="006D1DB9">
      <w:pPr>
        <w:spacing w:line="360" w:lineRule="auto"/>
        <w:jc w:val="left"/>
        <w:textAlignment w:val="center"/>
        <w:rPr>
          <w:color w:val="000000"/>
        </w:rPr>
      </w:pPr>
      <w:r>
        <w:rPr>
          <w:rFonts w:ascii="宋体" w:hAnsi="宋体"/>
          <w:color w:val="000000"/>
        </w:rPr>
        <w:t>【注释】①光弼：唐朝名将李光弼，平定安史之乱的主帅之一，曾任司空一职。②栅：营寨。</w:t>
      </w:r>
    </w:p>
    <w:p w14:paraId="60F33D4B" w14:textId="77777777" w:rsidR="00B646C3" w:rsidRDefault="006D1DB9">
      <w:pPr>
        <w:spacing w:line="360" w:lineRule="auto"/>
        <w:jc w:val="left"/>
        <w:textAlignment w:val="center"/>
        <w:rPr>
          <w:color w:val="000000"/>
        </w:rPr>
      </w:pPr>
      <w:r>
        <w:rPr>
          <w:color w:val="000000"/>
        </w:rPr>
        <w:t xml:space="preserve">24. </w:t>
      </w:r>
      <w:r>
        <w:rPr>
          <w:rFonts w:ascii="宋体" w:hAnsi="宋体"/>
          <w:color w:val="000000"/>
        </w:rPr>
        <w:t>选出加点词意思相同的一项是（   ）</w:t>
      </w:r>
    </w:p>
    <w:p w14:paraId="6E834B9F" w14:textId="77777777" w:rsidR="00B646C3" w:rsidRDefault="006D1DB9">
      <w:pPr>
        <w:spacing w:line="360" w:lineRule="auto"/>
        <w:jc w:val="left"/>
        <w:textAlignment w:val="center"/>
        <w:rPr>
          <w:color w:val="000000"/>
        </w:rPr>
      </w:pPr>
      <w:r>
        <w:rPr>
          <w:color w:val="000000"/>
        </w:rPr>
        <w:t xml:space="preserve">A. </w:t>
      </w:r>
      <w:r>
        <w:rPr>
          <w:rFonts w:ascii="宋体" w:hAnsi="宋体"/>
          <w:color w:val="000000"/>
        </w:rPr>
        <w:t>又何</w:t>
      </w:r>
      <w:r>
        <w:rPr>
          <w:rFonts w:ascii="宋体" w:hAnsi="宋体"/>
          <w:color w:val="000000"/>
          <w:em w:val="dot"/>
        </w:rPr>
        <w:t>间</w:t>
      </w:r>
      <w:r>
        <w:rPr>
          <w:rFonts w:ascii="宋体" w:hAnsi="宋体"/>
          <w:color w:val="000000"/>
        </w:rPr>
        <w:t>焉</w:t>
      </w:r>
      <w:r>
        <w:rPr>
          <w:color w:val="000000"/>
        </w:rPr>
        <w:t xml:space="preserve">                </w:t>
      </w:r>
      <w:r>
        <w:rPr>
          <w:rFonts w:ascii="宋体" w:hAnsi="宋体"/>
          <w:color w:val="000000"/>
        </w:rPr>
        <w:t>时时而</w:t>
      </w:r>
      <w:r>
        <w:rPr>
          <w:rFonts w:ascii="宋体" w:hAnsi="宋体"/>
          <w:color w:val="000000"/>
          <w:em w:val="dot"/>
        </w:rPr>
        <w:t>间</w:t>
      </w:r>
      <w:r>
        <w:rPr>
          <w:rFonts w:ascii="宋体" w:hAnsi="宋体"/>
          <w:color w:val="000000"/>
        </w:rPr>
        <w:t>进（《邹忌讽齐王纳谏》）</w:t>
      </w:r>
    </w:p>
    <w:p w14:paraId="3DF909C0" w14:textId="77777777" w:rsidR="00B646C3" w:rsidRDefault="006D1DB9">
      <w:pPr>
        <w:spacing w:line="360" w:lineRule="auto"/>
        <w:jc w:val="left"/>
        <w:textAlignment w:val="center"/>
        <w:rPr>
          <w:color w:val="000000"/>
        </w:rPr>
      </w:pPr>
      <w:r>
        <w:rPr>
          <w:color w:val="000000"/>
        </w:rPr>
        <w:t xml:space="preserve">B. </w:t>
      </w:r>
      <w:r>
        <w:rPr>
          <w:rFonts w:ascii="宋体" w:hAnsi="宋体"/>
          <w:color w:val="000000"/>
        </w:rPr>
        <w:t>何</w:t>
      </w:r>
      <w:r>
        <w:rPr>
          <w:rFonts w:ascii="宋体" w:hAnsi="宋体"/>
          <w:color w:val="000000"/>
          <w:em w:val="dot"/>
        </w:rPr>
        <w:t>以</w:t>
      </w:r>
      <w:r>
        <w:rPr>
          <w:rFonts w:ascii="宋体" w:hAnsi="宋体"/>
          <w:color w:val="000000"/>
        </w:rPr>
        <w:t>战</w:t>
      </w:r>
      <w:r>
        <w:rPr>
          <w:color w:val="000000"/>
        </w:rPr>
        <w:t xml:space="preserve">                    </w:t>
      </w:r>
      <w:r>
        <w:rPr>
          <w:rFonts w:ascii="宋体" w:hAnsi="宋体"/>
          <w:color w:val="000000"/>
          <w:em w:val="dot"/>
        </w:rPr>
        <w:t>以</w:t>
      </w:r>
      <w:r>
        <w:rPr>
          <w:rFonts w:ascii="宋体" w:hAnsi="宋体"/>
          <w:color w:val="000000"/>
        </w:rPr>
        <w:t>其境过清（《小石潭记》）</w:t>
      </w:r>
    </w:p>
    <w:p w14:paraId="15F7CF50" w14:textId="77777777" w:rsidR="00B646C3" w:rsidRDefault="006D1DB9">
      <w:pPr>
        <w:spacing w:line="360" w:lineRule="auto"/>
        <w:jc w:val="left"/>
        <w:textAlignment w:val="center"/>
        <w:rPr>
          <w:color w:val="000000"/>
        </w:rPr>
      </w:pPr>
      <w:r>
        <w:rPr>
          <w:color w:val="000000"/>
        </w:rPr>
        <w:t xml:space="preserve">C. </w:t>
      </w:r>
      <w:r>
        <w:rPr>
          <w:rFonts w:ascii="宋体" w:hAnsi="宋体"/>
          <w:color w:val="000000"/>
          <w:em w:val="dot"/>
        </w:rPr>
        <w:t>或</w:t>
      </w:r>
      <w:r>
        <w:rPr>
          <w:rFonts w:ascii="宋体" w:hAnsi="宋体"/>
          <w:color w:val="000000"/>
        </w:rPr>
        <w:t>问光弼</w:t>
      </w:r>
      <w:r>
        <w:rPr>
          <w:color w:val="000000"/>
        </w:rPr>
        <w:t xml:space="preserve">                </w:t>
      </w:r>
      <w:r>
        <w:rPr>
          <w:rFonts w:ascii="宋体" w:hAnsi="宋体"/>
          <w:color w:val="000000"/>
          <w:em w:val="dot"/>
        </w:rPr>
        <w:t>或</w:t>
      </w:r>
      <w:r>
        <w:rPr>
          <w:rFonts w:ascii="宋体" w:hAnsi="宋体"/>
          <w:color w:val="000000"/>
        </w:rPr>
        <w:t>王命急宜（《三峡》）</w:t>
      </w:r>
    </w:p>
    <w:p w14:paraId="5ED8EB41" w14:textId="77777777" w:rsidR="00B646C3" w:rsidRDefault="006D1DB9">
      <w:pPr>
        <w:spacing w:line="360" w:lineRule="auto"/>
        <w:jc w:val="left"/>
        <w:textAlignment w:val="center"/>
        <w:rPr>
          <w:color w:val="000000"/>
        </w:rPr>
      </w:pPr>
      <w:r>
        <w:rPr>
          <w:color w:val="000000"/>
        </w:rPr>
        <w:t xml:space="preserve">D. </w:t>
      </w:r>
      <w:r>
        <w:rPr>
          <w:rFonts w:ascii="宋体" w:hAnsi="宋体"/>
          <w:color w:val="000000"/>
        </w:rPr>
        <w:t>思明常</w:t>
      </w:r>
      <w:r>
        <w:rPr>
          <w:rFonts w:ascii="宋体" w:hAnsi="宋体"/>
          <w:color w:val="000000"/>
          <w:em w:val="dot"/>
        </w:rPr>
        <w:t>恨</w:t>
      </w:r>
      <w:r>
        <w:rPr>
          <w:rFonts w:ascii="宋体" w:hAnsi="宋体"/>
          <w:color w:val="000000"/>
        </w:rPr>
        <w:t>不得野战</w:t>
      </w:r>
      <w:r>
        <w:rPr>
          <w:color w:val="000000"/>
        </w:rPr>
        <w:t xml:space="preserve">        </w:t>
      </w:r>
      <w:r>
        <w:rPr>
          <w:rFonts w:ascii="宋体" w:hAnsi="宋体"/>
          <w:color w:val="000000"/>
        </w:rPr>
        <w:t>未尝不叹息痛</w:t>
      </w:r>
      <w:r>
        <w:rPr>
          <w:rFonts w:ascii="宋体" w:hAnsi="宋体"/>
          <w:color w:val="000000"/>
          <w:em w:val="dot"/>
        </w:rPr>
        <w:t>恨</w:t>
      </w:r>
      <w:r>
        <w:rPr>
          <w:rFonts w:ascii="宋体" w:hAnsi="宋体"/>
          <w:color w:val="000000"/>
        </w:rPr>
        <w:t>于桓、灵也（《出师表》）</w:t>
      </w:r>
    </w:p>
    <w:p w14:paraId="42C6097C" w14:textId="77777777" w:rsidR="00B646C3" w:rsidRDefault="006D1DB9">
      <w:pPr>
        <w:spacing w:line="360" w:lineRule="auto"/>
        <w:jc w:val="left"/>
        <w:textAlignment w:val="center"/>
        <w:rPr>
          <w:color w:val="000000"/>
        </w:rPr>
      </w:pPr>
      <w:r>
        <w:rPr>
          <w:color w:val="000000"/>
        </w:rPr>
        <w:t xml:space="preserve">25. </w:t>
      </w:r>
      <w:r>
        <w:rPr>
          <w:rFonts w:ascii="宋体" w:hAnsi="宋体"/>
          <w:color w:val="000000"/>
        </w:rPr>
        <w:t>下列对选文内容分析理解正确的一项是（   ）</w:t>
      </w:r>
    </w:p>
    <w:p w14:paraId="4266B0F7" w14:textId="77777777" w:rsidR="00B646C3" w:rsidRDefault="006D1DB9">
      <w:pPr>
        <w:spacing w:line="360" w:lineRule="auto"/>
        <w:jc w:val="left"/>
        <w:textAlignment w:val="center"/>
        <w:rPr>
          <w:color w:val="000000"/>
        </w:rPr>
      </w:pPr>
      <w:r>
        <w:rPr>
          <w:color w:val="000000"/>
        </w:rPr>
        <w:t xml:space="preserve">A. </w:t>
      </w:r>
      <w:r>
        <w:rPr>
          <w:rFonts w:ascii="宋体" w:hAnsi="宋体"/>
          <w:color w:val="000000"/>
        </w:rPr>
        <w:t>【甲】【乙】两文都运用了对比的表现手法，通过人物对话分别突出了曹刿和李光弼的足智多谋。</w:t>
      </w:r>
    </w:p>
    <w:p w14:paraId="789FC22D" w14:textId="77777777" w:rsidR="00B646C3" w:rsidRDefault="006D1DB9">
      <w:pPr>
        <w:spacing w:line="360" w:lineRule="auto"/>
        <w:jc w:val="left"/>
        <w:textAlignment w:val="center"/>
        <w:rPr>
          <w:color w:val="000000"/>
        </w:rPr>
      </w:pPr>
      <w:r>
        <w:rPr>
          <w:color w:val="000000"/>
        </w:rPr>
        <w:t xml:space="preserve">B. </w:t>
      </w:r>
      <w:r>
        <w:rPr>
          <w:rFonts w:ascii="宋体" w:hAnsi="宋体"/>
          <w:color w:val="000000"/>
        </w:rPr>
        <w:t>【乙】文中李光弼擅长水战，命令部下坚守不出，其目</w:t>
      </w:r>
      <w:r>
        <w:rPr>
          <w:rFonts w:ascii="宋体" w:hAnsi="宋体"/>
          <w:noProof/>
          <w:color w:val="000000"/>
        </w:rPr>
        <w:drawing>
          <wp:inline distT="0" distB="0" distL="0" distR="0" wp14:anchorId="3FD8AE7E" wp14:editId="76AAEBB1">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是挫敌方锐气。</w:t>
      </w:r>
    </w:p>
    <w:p w14:paraId="23E93F5F" w14:textId="77777777" w:rsidR="00B646C3" w:rsidRDefault="006D1DB9">
      <w:pPr>
        <w:spacing w:line="360" w:lineRule="auto"/>
        <w:jc w:val="left"/>
        <w:textAlignment w:val="center"/>
        <w:rPr>
          <w:color w:val="000000"/>
        </w:rPr>
      </w:pPr>
      <w:r>
        <w:rPr>
          <w:color w:val="000000"/>
        </w:rPr>
        <w:t xml:space="preserve">C. </w:t>
      </w:r>
      <w:r>
        <w:rPr>
          <w:rFonts w:ascii="宋体" w:hAnsi="宋体"/>
          <w:color w:val="000000"/>
        </w:rPr>
        <w:t>【甲】【乙】两文详略得当，都详写作战过程，略写战前和战后</w:t>
      </w:r>
      <w:r>
        <w:rPr>
          <w:rFonts w:ascii="宋体" w:hAnsi="宋体"/>
          <w:noProof/>
          <w:color w:val="000000"/>
        </w:rPr>
        <w:drawing>
          <wp:inline distT="0" distB="0" distL="0" distR="0" wp14:anchorId="1620CFED" wp14:editId="03D57CDC">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color w:val="000000"/>
        </w:rPr>
        <w:t>论战，都体现了民心、士气和作战时机的重要性。</w:t>
      </w:r>
    </w:p>
    <w:p w14:paraId="4630DF47" w14:textId="77777777" w:rsidR="00B646C3" w:rsidRDefault="006D1DB9">
      <w:pPr>
        <w:spacing w:line="360" w:lineRule="auto"/>
        <w:jc w:val="left"/>
        <w:textAlignment w:val="center"/>
        <w:rPr>
          <w:color w:val="000000"/>
        </w:rPr>
      </w:pPr>
      <w:r>
        <w:rPr>
          <w:color w:val="000000"/>
        </w:rPr>
        <w:t xml:space="preserve">D. </w:t>
      </w:r>
      <w:r>
        <w:rPr>
          <w:rFonts w:ascii="宋体" w:hAnsi="宋体"/>
          <w:color w:val="000000"/>
        </w:rPr>
        <w:t>曹刿认为“衣食所安，弗敢专也，必以分人”是作战的先决条件。</w:t>
      </w:r>
    </w:p>
    <w:p w14:paraId="5BF2705F" w14:textId="77777777" w:rsidR="00B646C3" w:rsidRDefault="006D1DB9">
      <w:pPr>
        <w:spacing w:line="360" w:lineRule="auto"/>
        <w:jc w:val="left"/>
        <w:textAlignment w:val="center"/>
        <w:rPr>
          <w:color w:val="000000"/>
        </w:rPr>
      </w:pPr>
      <w:r>
        <w:rPr>
          <w:color w:val="000000"/>
        </w:rPr>
        <w:t xml:space="preserve">26. </w:t>
      </w:r>
      <w:r>
        <w:rPr>
          <w:rFonts w:ascii="宋体" w:hAnsi="宋体"/>
          <w:color w:val="000000"/>
        </w:rPr>
        <w:t>用“/”给下面的句子断句，请断两处。</w:t>
      </w:r>
    </w:p>
    <w:p w14:paraId="7ECDD495" w14:textId="77777777" w:rsidR="00B646C3" w:rsidRDefault="006D1DB9">
      <w:pPr>
        <w:spacing w:line="360" w:lineRule="auto"/>
        <w:jc w:val="left"/>
        <w:textAlignment w:val="center"/>
        <w:rPr>
          <w:color w:val="000000"/>
        </w:rPr>
      </w:pPr>
      <w:r>
        <w:rPr>
          <w:rFonts w:ascii="宋体" w:hAnsi="宋体"/>
          <w:color w:val="000000"/>
        </w:rPr>
        <w:t>希 颢 与 之 俱 见 光 弼 光 弼 厚 待 之 任 以 心 腹。</w:t>
      </w:r>
    </w:p>
    <w:p w14:paraId="396163CC" w14:textId="77777777" w:rsidR="00B646C3" w:rsidRDefault="006D1DB9">
      <w:pPr>
        <w:spacing w:line="360" w:lineRule="auto"/>
        <w:jc w:val="left"/>
        <w:textAlignment w:val="center"/>
        <w:rPr>
          <w:color w:val="000000"/>
        </w:rPr>
      </w:pPr>
      <w:r>
        <w:rPr>
          <w:color w:val="000000"/>
        </w:rPr>
        <w:t xml:space="preserve">27. </w:t>
      </w:r>
      <w:r>
        <w:rPr>
          <w:rFonts w:ascii="宋体" w:hAnsi="宋体"/>
          <w:color w:val="000000"/>
        </w:rPr>
        <w:t>请把【甲】【乙】两文画横线的句子翻译成现代汉语。</w:t>
      </w:r>
    </w:p>
    <w:p w14:paraId="683E52C3" w14:textId="77777777" w:rsidR="00B646C3" w:rsidRDefault="006D1DB9">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）小信未孚，神弗福也。</w:t>
      </w:r>
    </w:p>
    <w:p w14:paraId="39F9F1E2" w14:textId="77777777" w:rsidR="00B646C3" w:rsidRDefault="006D1DB9">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）诸将莫谕其意，皆窃笑之。</w:t>
      </w:r>
    </w:p>
    <w:p w14:paraId="44C14C49" w14:textId="77777777" w:rsidR="00B646C3" w:rsidRDefault="006D1DB9">
      <w:pPr>
        <w:spacing w:line="360" w:lineRule="auto"/>
        <w:jc w:val="left"/>
        <w:textAlignment w:val="center"/>
        <w:rPr>
          <w:color w:val="000000"/>
        </w:rPr>
      </w:pPr>
      <w:r>
        <w:rPr>
          <w:color w:val="000000"/>
        </w:rPr>
        <w:t xml:space="preserve">28. </w:t>
      </w:r>
      <w:r>
        <w:rPr>
          <w:rFonts w:ascii="宋体" w:hAnsi="宋体"/>
          <w:color w:val="000000"/>
        </w:rPr>
        <w:t>阅读【甲】【乙】两文，简要概括鲁国和李光弼军队各自取胜的原因。（鲁国取胜的原因至少答出两点）</w:t>
      </w:r>
    </w:p>
    <w:p w14:paraId="4698568C" w14:textId="77777777" w:rsidR="00B646C3" w:rsidRDefault="006D1DB9">
      <w:pPr>
        <w:spacing w:line="360" w:lineRule="auto"/>
        <w:jc w:val="left"/>
        <w:textAlignment w:val="center"/>
        <w:rPr>
          <w:color w:val="000000"/>
        </w:rPr>
      </w:pPr>
      <w:r>
        <w:rPr>
          <w:rFonts w:ascii="宋体" w:hAnsi="宋体"/>
          <w:b/>
          <w:color w:val="000000"/>
          <w:sz w:val="24"/>
        </w:rPr>
        <w:t>五、心有微澜，落笔生花（</w:t>
      </w:r>
      <w:r>
        <w:rPr>
          <w:rFonts w:eastAsia="Times New Roman" w:cs="Times New Roman"/>
          <w:b/>
          <w:color w:val="000000"/>
          <w:sz w:val="24"/>
        </w:rPr>
        <w:t>50</w:t>
      </w:r>
      <w:r>
        <w:rPr>
          <w:rFonts w:ascii="宋体" w:hAnsi="宋体"/>
          <w:b/>
          <w:color w:val="000000"/>
          <w:sz w:val="24"/>
        </w:rPr>
        <w:t>分）</w:t>
      </w:r>
    </w:p>
    <w:p w14:paraId="5D3D2461" w14:textId="77777777" w:rsidR="00B646C3" w:rsidRDefault="006D1DB9">
      <w:pPr>
        <w:spacing w:line="360" w:lineRule="auto"/>
        <w:jc w:val="left"/>
        <w:textAlignment w:val="center"/>
        <w:rPr>
          <w:color w:val="000000"/>
        </w:rPr>
      </w:pPr>
      <w:r>
        <w:rPr>
          <w:rFonts w:ascii="宋体" w:hAnsi="宋体"/>
          <w:b/>
          <w:color w:val="000000"/>
          <w:sz w:val="24"/>
        </w:rPr>
        <w:t>请你从下面两个文题中任选一题写作文。</w:t>
      </w:r>
    </w:p>
    <w:p w14:paraId="0DA9902F" w14:textId="77777777" w:rsidR="00B646C3" w:rsidRDefault="006D1DB9">
      <w:pPr>
        <w:spacing w:line="360" w:lineRule="auto"/>
        <w:jc w:val="left"/>
        <w:textAlignment w:val="center"/>
        <w:rPr>
          <w:color w:val="000000"/>
        </w:rPr>
      </w:pPr>
      <w:r>
        <w:rPr>
          <w:rFonts w:ascii="宋体" w:hAnsi="宋体"/>
          <w:b/>
          <w:color w:val="000000"/>
          <w:sz w:val="24"/>
        </w:rPr>
        <w:t>文题一：</w:t>
      </w:r>
    </w:p>
    <w:p w14:paraId="3D0D009D" w14:textId="77777777" w:rsidR="00B646C3" w:rsidRDefault="006D1DB9">
      <w:pPr>
        <w:spacing w:line="360" w:lineRule="auto"/>
        <w:jc w:val="left"/>
        <w:textAlignment w:val="center"/>
        <w:rPr>
          <w:color w:val="000000"/>
        </w:rPr>
      </w:pPr>
      <w:r>
        <w:rPr>
          <w:color w:val="000000"/>
        </w:rPr>
        <w:t xml:space="preserve">29. </w:t>
      </w:r>
      <w:r>
        <w:rPr>
          <w:rFonts w:ascii="宋体" w:hAnsi="宋体"/>
          <w:color w:val="000000"/>
        </w:rPr>
        <w:t>请将文题“拥抱__________”补充完整，写一篇作文。</w:t>
      </w:r>
    </w:p>
    <w:p w14:paraId="36DD60F3" w14:textId="77777777" w:rsidR="00B646C3" w:rsidRDefault="006D1DB9">
      <w:pPr>
        <w:spacing w:line="360" w:lineRule="auto"/>
        <w:jc w:val="left"/>
        <w:textAlignment w:val="center"/>
        <w:rPr>
          <w:color w:val="000000"/>
        </w:rPr>
      </w:pPr>
      <w:r>
        <w:rPr>
          <w:rFonts w:ascii="宋体" w:hAnsi="宋体"/>
          <w:color w:val="000000"/>
        </w:rPr>
        <w:t>要求：</w:t>
      </w:r>
    </w:p>
    <w:p w14:paraId="65DD22EA" w14:textId="77777777" w:rsidR="00B646C3" w:rsidRDefault="006D1DB9">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）文章立意要深刻，主题鲜明，思路清晰，内容积极向上，要有真情实感。</w:t>
      </w:r>
    </w:p>
    <w:p w14:paraId="6F9166A3" w14:textId="77777777" w:rsidR="00B646C3" w:rsidRDefault="006D1DB9">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）除诗歌、戏剧外，体裁不限；不得套写，抄袭。</w:t>
      </w:r>
    </w:p>
    <w:p w14:paraId="381B702E" w14:textId="77777777" w:rsidR="00B646C3" w:rsidRDefault="006D1DB9">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）文中不得出现真实的地名、校名、人名。</w:t>
      </w:r>
    </w:p>
    <w:p w14:paraId="0FAB5D05" w14:textId="77777777" w:rsidR="00B646C3" w:rsidRDefault="006D1DB9">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）字迹工整，书写清楚，卷面整洁；字数在</w:t>
      </w:r>
      <w:r>
        <w:rPr>
          <w:rFonts w:eastAsia="Times New Roman" w:cs="Times New Roman"/>
          <w:color w:val="000000"/>
        </w:rPr>
        <w:t>600</w:t>
      </w:r>
      <w:r>
        <w:rPr>
          <w:rFonts w:ascii="宋体" w:hAnsi="宋体"/>
          <w:color w:val="000000"/>
        </w:rPr>
        <w:t>字左右。</w:t>
      </w:r>
    </w:p>
    <w:p w14:paraId="3C1C4728" w14:textId="77777777" w:rsidR="00B646C3" w:rsidRDefault="006D1DB9">
      <w:pPr>
        <w:spacing w:line="360" w:lineRule="auto"/>
        <w:jc w:val="left"/>
        <w:textAlignment w:val="center"/>
        <w:rPr>
          <w:color w:val="000000"/>
        </w:rPr>
      </w:pPr>
      <w:r>
        <w:rPr>
          <w:rFonts w:ascii="宋体" w:hAnsi="宋体"/>
          <w:b/>
          <w:color w:val="000000"/>
          <w:sz w:val="24"/>
        </w:rPr>
        <w:t>文题二：</w:t>
      </w:r>
    </w:p>
    <w:p w14:paraId="23E2A82B" w14:textId="77777777" w:rsidR="00B646C3" w:rsidRDefault="006D1DB9">
      <w:pPr>
        <w:spacing w:line="360" w:lineRule="auto"/>
        <w:jc w:val="left"/>
        <w:textAlignment w:val="center"/>
        <w:rPr>
          <w:color w:val="000000"/>
        </w:rPr>
      </w:pPr>
      <w:r>
        <w:rPr>
          <w:color w:val="000000"/>
        </w:rPr>
        <w:t xml:space="preserve">30. </w:t>
      </w:r>
      <w:r>
        <w:rPr>
          <w:rFonts w:ascii="宋体" w:hAnsi="宋体"/>
          <w:color w:val="000000"/>
        </w:rPr>
        <w:t>阅读下面材料，根据你的理解，自选角度立意，自拟题目，写一篇作文。</w:t>
      </w:r>
    </w:p>
    <w:p w14:paraId="495A3CE8" w14:textId="77777777" w:rsidR="00B646C3" w:rsidRDefault="006D1DB9">
      <w:pPr>
        <w:spacing w:line="360" w:lineRule="auto"/>
        <w:ind w:firstLine="420"/>
        <w:jc w:val="left"/>
        <w:textAlignment w:val="center"/>
        <w:rPr>
          <w:color w:val="000000"/>
        </w:rPr>
      </w:pPr>
      <w:r>
        <w:rPr>
          <w:rFonts w:ascii="楷体" w:eastAsia="楷体" w:hAnsi="楷体" w:cs="楷体"/>
          <w:color w:val="000000"/>
        </w:rPr>
        <w:t>今年是抗日战争胜利</w:t>
      </w:r>
      <w:r>
        <w:rPr>
          <w:rFonts w:eastAsia="Times New Roman" w:cs="Times New Roman"/>
          <w:color w:val="000000"/>
        </w:rPr>
        <w:t>80</w:t>
      </w:r>
      <w:r>
        <w:rPr>
          <w:rFonts w:ascii="楷体" w:eastAsia="楷体" w:hAnsi="楷体" w:cs="楷体"/>
          <w:color w:val="000000"/>
        </w:rPr>
        <w:t>周年。英魂永在，热血难凉。英雄故里，与有荣焉。未见其面，深受其恩。今天，我们幸福地生活在这片土地上，你的责任与担当是怎样的呢？</w:t>
      </w:r>
    </w:p>
    <w:p w14:paraId="25DF6E78" w14:textId="77777777" w:rsidR="00B646C3" w:rsidRDefault="006D1DB9">
      <w:pPr>
        <w:spacing w:line="360" w:lineRule="auto"/>
        <w:ind w:firstLine="420"/>
        <w:jc w:val="left"/>
        <w:textAlignment w:val="center"/>
        <w:rPr>
          <w:color w:val="000000"/>
        </w:rPr>
      </w:pPr>
      <w:r>
        <w:rPr>
          <w:rFonts w:ascii="楷体" w:eastAsia="楷体" w:hAnsi="楷体" w:cs="楷体"/>
          <w:color w:val="000000"/>
        </w:rPr>
        <w:t>是以勤奋为剑，斩断懈怠懒惰的藤条，为学业拼搏呢？</w:t>
      </w:r>
    </w:p>
    <w:p w14:paraId="079DB170" w14:textId="77777777" w:rsidR="00B646C3" w:rsidRDefault="006D1DB9">
      <w:pPr>
        <w:spacing w:line="360" w:lineRule="auto"/>
        <w:ind w:firstLine="420"/>
        <w:jc w:val="left"/>
        <w:textAlignment w:val="center"/>
        <w:rPr>
          <w:color w:val="000000"/>
        </w:rPr>
      </w:pPr>
      <w:r>
        <w:rPr>
          <w:rFonts w:ascii="楷体" w:eastAsia="楷体" w:hAnsi="楷体" w:cs="楷体"/>
          <w:color w:val="000000"/>
        </w:rPr>
        <w:t>抑或是以自强为鞘，敛起自怨自艾的残刀，为明天奋起呢？</w:t>
      </w:r>
    </w:p>
    <w:p w14:paraId="47ACBFDF" w14:textId="77777777" w:rsidR="00B646C3" w:rsidRDefault="006D1DB9">
      <w:pPr>
        <w:spacing w:line="360" w:lineRule="auto"/>
        <w:ind w:firstLine="420"/>
        <w:jc w:val="left"/>
        <w:textAlignment w:val="center"/>
        <w:rPr>
          <w:color w:val="000000"/>
        </w:rPr>
      </w:pPr>
      <w:r>
        <w:rPr>
          <w:rFonts w:ascii="楷体" w:eastAsia="楷体" w:hAnsi="楷体" w:cs="楷体"/>
          <w:color w:val="000000"/>
        </w:rPr>
        <w:t>再或是以使命为号，吹响奋勇前进的战歌，成就有为人生呢？</w:t>
      </w:r>
    </w:p>
    <w:p w14:paraId="4949B1F7" w14:textId="77777777" w:rsidR="00B646C3" w:rsidRDefault="006D1DB9">
      <w:pPr>
        <w:spacing w:line="360" w:lineRule="auto"/>
        <w:ind w:firstLine="420"/>
        <w:jc w:val="left"/>
        <w:textAlignment w:val="center"/>
        <w:rPr>
          <w:color w:val="000000"/>
        </w:rPr>
      </w:pPr>
      <w:r>
        <w:rPr>
          <w:rFonts w:ascii="楷体" w:eastAsia="楷体" w:hAnsi="楷体" w:cs="楷体"/>
          <w:color w:val="000000"/>
        </w:rPr>
        <w:t>相信你一定会努力成为最闪亮的星，去装点祖国广阔的天空！</w:t>
      </w:r>
    </w:p>
    <w:p w14:paraId="2B3D3669" w14:textId="77777777" w:rsidR="00B646C3" w:rsidRDefault="006D1DB9">
      <w:pPr>
        <w:spacing w:line="360" w:lineRule="auto"/>
        <w:jc w:val="left"/>
        <w:textAlignment w:val="center"/>
        <w:rPr>
          <w:color w:val="000000"/>
        </w:rPr>
      </w:pPr>
      <w:r>
        <w:rPr>
          <w:rFonts w:ascii="宋体" w:hAnsi="宋体"/>
          <w:color w:val="000000"/>
        </w:rPr>
        <w:t>要求：</w:t>
      </w:r>
    </w:p>
    <w:p w14:paraId="665D2047" w14:textId="77777777" w:rsidR="00B646C3" w:rsidRDefault="006D1DB9">
      <w:pPr>
        <w:spacing w:line="360" w:lineRule="auto"/>
        <w:jc w:val="left"/>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）文章立意要深刻，主题鲜明，思路清晰，内容积极向上，要有真情实感。</w:t>
      </w:r>
    </w:p>
    <w:p w14:paraId="1DAC1E3C" w14:textId="77777777" w:rsidR="00B646C3" w:rsidRDefault="006D1DB9">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）除诗歌、戏剧外，体裁不限；不得套写，抄袭。</w:t>
      </w:r>
    </w:p>
    <w:p w14:paraId="6F10A07C" w14:textId="77777777" w:rsidR="00B646C3" w:rsidRDefault="006D1DB9">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）文中不得出现真实的地名、校名、人名。</w:t>
      </w:r>
    </w:p>
    <w:p w14:paraId="6BE9BA31" w14:textId="77777777" w:rsidR="00B646C3" w:rsidRDefault="006D1DB9">
      <w:pPr>
        <w:spacing w:line="360" w:lineRule="auto"/>
        <w:jc w:val="left"/>
        <w:textAlignment w:val="center"/>
        <w:rPr>
          <w:color w:val="000000"/>
        </w:rPr>
      </w:pPr>
      <w:r>
        <w:rPr>
          <w:rFonts w:ascii="宋体" w:hAnsi="宋体"/>
          <w:color w:val="000000"/>
        </w:rPr>
        <w:t>（</w:t>
      </w:r>
      <w:r>
        <w:rPr>
          <w:rFonts w:eastAsia="Times New Roman" w:cs="Times New Roman"/>
          <w:color w:val="000000"/>
        </w:rPr>
        <w:t>4</w:t>
      </w:r>
      <w:r>
        <w:rPr>
          <w:rFonts w:ascii="宋体" w:hAnsi="宋体"/>
          <w:color w:val="000000"/>
        </w:rPr>
        <w:t>）字迹工整，书写清楚，卷面整洁；字数在</w:t>
      </w:r>
      <w:r>
        <w:rPr>
          <w:rFonts w:eastAsia="Times New Roman" w:cs="Times New Roman"/>
          <w:color w:val="000000"/>
        </w:rPr>
        <w:t>600</w:t>
      </w:r>
      <w:r>
        <w:rPr>
          <w:rFonts w:ascii="宋体" w:hAnsi="宋体"/>
          <w:color w:val="000000"/>
        </w:rPr>
        <w:t>字左右。</w:t>
      </w:r>
    </w:p>
    <w:p w14:paraId="0098E177" w14:textId="4DC32DE8" w:rsidR="00B646C3" w:rsidRDefault="006D1DB9">
      <w:pPr>
        <w:spacing w:line="360" w:lineRule="auto"/>
        <w:jc w:val="left"/>
        <w:textAlignment w:val="center"/>
        <w:rPr>
          <w:color w:val="000000"/>
        </w:rPr>
      </w:pPr>
      <w:r>
        <w:rPr>
          <w:color w:val="000000"/>
        </w:rPr>
        <w:br/>
      </w:r>
    </w:p>
    <w:p w14:paraId="040E48DB" w14:textId="77777777" w:rsidR="00B646C3" w:rsidRDefault="00B646C3">
      <w:pPr>
        <w:spacing w:line="360" w:lineRule="auto"/>
        <w:textAlignment w:val="center"/>
        <w:rPr>
          <w:color w:val="000000"/>
        </w:rPr>
      </w:pPr>
    </w:p>
    <w:sectPr w:rsidR="00B646C3"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8064A" w14:textId="77777777" w:rsidR="006D1DB9" w:rsidRDefault="006D1DB9">
      <w:r>
        <w:separator/>
      </w:r>
    </w:p>
  </w:endnote>
  <w:endnote w:type="continuationSeparator" w:id="0">
    <w:p w14:paraId="7BD4D98A" w14:textId="77777777" w:rsidR="006D1DB9" w:rsidRDefault="006D1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DAE9D" w14:textId="77777777" w:rsidR="006D1DB9" w:rsidRDefault="006D1DB9">
      <w:r>
        <w:separator/>
      </w:r>
    </w:p>
  </w:footnote>
  <w:footnote w:type="continuationSeparator" w:id="0">
    <w:p w14:paraId="549EBBBE" w14:textId="77777777" w:rsidR="006D1DB9" w:rsidRDefault="006D1D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EB443200">
      <w:start w:val="1"/>
      <w:numFmt w:val="bullet"/>
      <w:lvlText w:val=""/>
      <w:lvlJc w:val="left"/>
      <w:pPr>
        <w:ind w:left="420" w:hanging="420"/>
      </w:pPr>
      <w:rPr>
        <w:rFonts w:ascii="Wingdings" w:hAnsi="Wingdings" w:hint="default"/>
      </w:rPr>
    </w:lvl>
    <w:lvl w:ilvl="1" w:tplc="893EAF5E" w:tentative="1">
      <w:start w:val="1"/>
      <w:numFmt w:val="bullet"/>
      <w:lvlText w:val=""/>
      <w:lvlJc w:val="left"/>
      <w:pPr>
        <w:ind w:left="840" w:hanging="420"/>
      </w:pPr>
      <w:rPr>
        <w:rFonts w:ascii="Wingdings" w:hAnsi="Wingdings" w:hint="default"/>
      </w:rPr>
    </w:lvl>
    <w:lvl w:ilvl="2" w:tplc="5D46A734" w:tentative="1">
      <w:start w:val="1"/>
      <w:numFmt w:val="bullet"/>
      <w:lvlText w:val=""/>
      <w:lvlJc w:val="left"/>
      <w:pPr>
        <w:ind w:left="1260" w:hanging="420"/>
      </w:pPr>
      <w:rPr>
        <w:rFonts w:ascii="Wingdings" w:hAnsi="Wingdings" w:hint="default"/>
      </w:rPr>
    </w:lvl>
    <w:lvl w:ilvl="3" w:tplc="EEEA378A" w:tentative="1">
      <w:start w:val="1"/>
      <w:numFmt w:val="bullet"/>
      <w:lvlText w:val=""/>
      <w:lvlJc w:val="left"/>
      <w:pPr>
        <w:ind w:left="1680" w:hanging="420"/>
      </w:pPr>
      <w:rPr>
        <w:rFonts w:ascii="Wingdings" w:hAnsi="Wingdings" w:hint="default"/>
      </w:rPr>
    </w:lvl>
    <w:lvl w:ilvl="4" w:tplc="2AA2E2FA" w:tentative="1">
      <w:start w:val="1"/>
      <w:numFmt w:val="bullet"/>
      <w:lvlText w:val=""/>
      <w:lvlJc w:val="left"/>
      <w:pPr>
        <w:ind w:left="2100" w:hanging="420"/>
      </w:pPr>
      <w:rPr>
        <w:rFonts w:ascii="Wingdings" w:hAnsi="Wingdings" w:hint="default"/>
      </w:rPr>
    </w:lvl>
    <w:lvl w:ilvl="5" w:tplc="4AFE849E" w:tentative="1">
      <w:start w:val="1"/>
      <w:numFmt w:val="bullet"/>
      <w:lvlText w:val=""/>
      <w:lvlJc w:val="left"/>
      <w:pPr>
        <w:ind w:left="2520" w:hanging="420"/>
      </w:pPr>
      <w:rPr>
        <w:rFonts w:ascii="Wingdings" w:hAnsi="Wingdings" w:hint="default"/>
      </w:rPr>
    </w:lvl>
    <w:lvl w:ilvl="6" w:tplc="17BAC462" w:tentative="1">
      <w:start w:val="1"/>
      <w:numFmt w:val="bullet"/>
      <w:lvlText w:val=""/>
      <w:lvlJc w:val="left"/>
      <w:pPr>
        <w:ind w:left="2940" w:hanging="420"/>
      </w:pPr>
      <w:rPr>
        <w:rFonts w:ascii="Wingdings" w:hAnsi="Wingdings" w:hint="default"/>
      </w:rPr>
    </w:lvl>
    <w:lvl w:ilvl="7" w:tplc="9BE6546E" w:tentative="1">
      <w:start w:val="1"/>
      <w:numFmt w:val="bullet"/>
      <w:lvlText w:val=""/>
      <w:lvlJc w:val="left"/>
      <w:pPr>
        <w:ind w:left="3360" w:hanging="420"/>
      </w:pPr>
      <w:rPr>
        <w:rFonts w:ascii="Wingdings" w:hAnsi="Wingdings" w:hint="default"/>
      </w:rPr>
    </w:lvl>
    <w:lvl w:ilvl="8" w:tplc="86B69C9C" w:tentative="1">
      <w:start w:val="1"/>
      <w:numFmt w:val="bullet"/>
      <w:lvlText w:val=""/>
      <w:lvlJc w:val="left"/>
      <w:pPr>
        <w:ind w:left="3780" w:hanging="420"/>
      </w:pPr>
      <w:rPr>
        <w:rFonts w:ascii="Wingdings" w:hAnsi="Wingdings" w:hint="default"/>
      </w:rPr>
    </w:lvl>
  </w:abstractNum>
  <w:num w:numId="1" w16cid:durableId="1193109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1DB9"/>
    <w:rsid w:val="006D38AF"/>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646C3"/>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351DF"/>
    <w:rsid w:val="00E63075"/>
    <w:rsid w:val="00E97096"/>
    <w:rsid w:val="00EA0188"/>
    <w:rsid w:val="00EB17B4"/>
    <w:rsid w:val="00ED1550"/>
    <w:rsid w:val="00EE1A37"/>
    <w:rsid w:val="00F21C80"/>
    <w:rsid w:val="00F676FD"/>
    <w:rsid w:val="00F72514"/>
    <w:rsid w:val="00FA0944"/>
    <w:rsid w:val="00FA4EF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263CF746"/>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3958</Words>
  <Characters>4117</Characters>
  <Application>Microsoft Office Word</Application>
  <DocSecurity>0</DocSecurity>
  <Lines>158</Lines>
  <Paragraphs>175</Paragraphs>
  <ScaleCrop>false</ScaleCrop>
  <Manager/>
  <Company/>
  <LinksUpToDate>false</LinksUpToDate>
  <CharactersWithSpaces>7900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2025-06-29T09:54:00Z</dcterms:created>
  <dcterms:modified xsi:type="dcterms:W3CDTF">2025-06-30T03:56:00Z</dcterms:modified>
  <cp:category/>
</cp:coreProperties>
</file>