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B12D6" w14:textId="61D5E73A" w:rsidR="00FC5860" w:rsidRPr="00BE1BCD" w:rsidRDefault="00E24F17">
      <w:pPr>
        <w:spacing w:line="360" w:lineRule="auto"/>
        <w:jc w:val="center"/>
      </w:pPr>
      <w:r>
        <w:rPr>
          <w:rFonts w:ascii="宋体" w:hAnsi="宋体"/>
          <w:b/>
          <w:noProof/>
          <w:sz w:val="32"/>
        </w:rPr>
        <w:drawing>
          <wp:anchor distT="0" distB="0" distL="114300" distR="114300" simplePos="0" relativeHeight="251658240" behindDoc="0" locked="0" layoutInCell="1" allowOverlap="1" wp14:anchorId="011363CF" wp14:editId="5FE8A928">
            <wp:simplePos x="0" y="0"/>
            <wp:positionH relativeFrom="page">
              <wp:posOffset>12230100</wp:posOffset>
            </wp:positionH>
            <wp:positionV relativeFrom="topMargin">
              <wp:posOffset>10375900</wp:posOffset>
            </wp:positionV>
            <wp:extent cx="342900" cy="4191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8"/>
                    <a:stretch>
                      <a:fillRect/>
                    </a:stretch>
                  </pic:blipFill>
                  <pic:spPr>
                    <a:xfrm>
                      <a:off x="0" y="0"/>
                      <a:ext cx="342900" cy="419100"/>
                    </a:xfrm>
                    <a:prstGeom prst="rect">
                      <a:avLst/>
                    </a:prstGeom>
                  </pic:spPr>
                </pic:pic>
              </a:graphicData>
            </a:graphic>
          </wp:anchor>
        </w:drawing>
      </w:r>
      <w:r>
        <w:rPr>
          <w:rFonts w:ascii="宋体" w:hAnsi="宋体"/>
          <w:b/>
          <w:sz w:val="32"/>
        </w:rPr>
        <w:t>广安市</w:t>
      </w:r>
      <w:r>
        <w:rPr>
          <w:rFonts w:eastAsia="Times New Roman" w:cs="Times New Roman"/>
          <w:b/>
          <w:sz w:val="32"/>
        </w:rPr>
        <w:t>2025</w:t>
      </w:r>
      <w:r>
        <w:rPr>
          <w:rFonts w:ascii="宋体" w:hAnsi="宋体"/>
          <w:b/>
          <w:sz w:val="32"/>
        </w:rPr>
        <w:t>年初中学业水平考试试题</w:t>
      </w:r>
    </w:p>
    <w:p w14:paraId="181E74D6" w14:textId="77777777" w:rsidR="00FC5860" w:rsidRPr="00BE1BCD" w:rsidRDefault="00E24F17">
      <w:pPr>
        <w:spacing w:line="360" w:lineRule="auto"/>
        <w:jc w:val="center"/>
      </w:pPr>
      <w:r>
        <w:rPr>
          <w:rFonts w:ascii="宋体" w:hAnsi="宋体"/>
          <w:b/>
          <w:sz w:val="32"/>
        </w:rPr>
        <w:t>语文</w:t>
      </w:r>
    </w:p>
    <w:p w14:paraId="6374E818" w14:textId="77777777" w:rsidR="00FC5860" w:rsidRPr="00BE1BCD" w:rsidRDefault="00E24F17">
      <w:pPr>
        <w:spacing w:line="360" w:lineRule="auto"/>
        <w:jc w:val="left"/>
      </w:pPr>
      <w:r>
        <w:rPr>
          <w:rFonts w:ascii="宋体" w:hAnsi="宋体"/>
          <w:b/>
          <w:sz w:val="24"/>
        </w:rPr>
        <w:t>注意事项：</w:t>
      </w:r>
    </w:p>
    <w:p w14:paraId="16F8BCF5" w14:textId="77777777" w:rsidR="00FC5860" w:rsidRPr="00BE1BCD" w:rsidRDefault="00E24F17">
      <w:pPr>
        <w:spacing w:line="360" w:lineRule="auto"/>
        <w:jc w:val="left"/>
      </w:pPr>
      <w:r>
        <w:rPr>
          <w:rFonts w:eastAsia="Times New Roman" w:cs="Times New Roman"/>
          <w:b/>
          <w:sz w:val="24"/>
        </w:rPr>
        <w:t>1</w:t>
      </w:r>
      <w:r>
        <w:rPr>
          <w:rFonts w:ascii="宋体" w:hAnsi="宋体"/>
          <w:b/>
          <w:sz w:val="24"/>
        </w:rPr>
        <w:t>.本试卷分为试题卷（</w:t>
      </w:r>
      <w:r>
        <w:rPr>
          <w:rFonts w:eastAsia="Times New Roman" w:cs="Times New Roman"/>
          <w:b/>
          <w:sz w:val="24"/>
        </w:rPr>
        <w:t>1</w:t>
      </w:r>
      <w:r>
        <w:rPr>
          <w:rFonts w:ascii="宋体" w:hAnsi="宋体"/>
          <w:b/>
          <w:sz w:val="24"/>
        </w:rPr>
        <w:t>—</w:t>
      </w:r>
      <w:r>
        <w:rPr>
          <w:rFonts w:eastAsia="Times New Roman" w:cs="Times New Roman"/>
          <w:b/>
          <w:sz w:val="24"/>
        </w:rPr>
        <w:t>8</w:t>
      </w:r>
      <w:r>
        <w:rPr>
          <w:rFonts w:ascii="宋体" w:hAnsi="宋体"/>
          <w:b/>
          <w:sz w:val="24"/>
        </w:rPr>
        <w:t>页）和答题卡两部分。考试时间</w:t>
      </w:r>
      <w:r>
        <w:rPr>
          <w:rFonts w:eastAsia="Times New Roman" w:cs="Times New Roman"/>
          <w:b/>
          <w:sz w:val="24"/>
        </w:rPr>
        <w:t>120</w:t>
      </w:r>
      <w:r>
        <w:rPr>
          <w:rFonts w:ascii="宋体" w:hAnsi="宋体"/>
          <w:b/>
          <w:sz w:val="24"/>
        </w:rPr>
        <w:t>分钟，满分</w:t>
      </w:r>
      <w:r>
        <w:rPr>
          <w:rFonts w:eastAsia="Times New Roman" w:cs="Times New Roman"/>
          <w:b/>
          <w:sz w:val="24"/>
        </w:rPr>
        <w:t>150</w:t>
      </w:r>
      <w:r>
        <w:rPr>
          <w:rFonts w:ascii="宋体" w:hAnsi="宋体"/>
          <w:b/>
          <w:sz w:val="24"/>
        </w:rPr>
        <w:t>分（</w:t>
      </w:r>
      <w:r>
        <w:rPr>
          <w:rFonts w:eastAsia="Times New Roman" w:cs="Times New Roman"/>
          <w:b/>
          <w:sz w:val="24"/>
        </w:rPr>
        <w:t>A</w:t>
      </w:r>
      <w:r>
        <w:rPr>
          <w:rFonts w:ascii="宋体" w:hAnsi="宋体"/>
          <w:b/>
          <w:sz w:val="24"/>
        </w:rPr>
        <w:t>卷</w:t>
      </w:r>
      <w:r>
        <w:rPr>
          <w:rFonts w:eastAsia="Times New Roman" w:cs="Times New Roman"/>
          <w:b/>
          <w:sz w:val="24"/>
        </w:rPr>
        <w:t>100</w:t>
      </w:r>
      <w:r>
        <w:rPr>
          <w:rFonts w:ascii="宋体" w:hAnsi="宋体"/>
          <w:b/>
          <w:sz w:val="24"/>
        </w:rPr>
        <w:t>分，</w:t>
      </w:r>
      <w:r>
        <w:rPr>
          <w:rFonts w:eastAsia="Times New Roman" w:cs="Times New Roman"/>
          <w:b/>
          <w:sz w:val="24"/>
        </w:rPr>
        <w:t>B</w:t>
      </w:r>
      <w:r>
        <w:rPr>
          <w:rFonts w:ascii="宋体" w:hAnsi="宋体"/>
          <w:b/>
          <w:sz w:val="24"/>
        </w:rPr>
        <w:t>卷</w:t>
      </w:r>
      <w:r>
        <w:rPr>
          <w:rFonts w:eastAsia="Times New Roman" w:cs="Times New Roman"/>
          <w:b/>
          <w:sz w:val="24"/>
        </w:rPr>
        <w:t>50</w:t>
      </w:r>
      <w:r>
        <w:rPr>
          <w:rFonts w:ascii="宋体" w:hAnsi="宋体"/>
          <w:b/>
          <w:sz w:val="24"/>
        </w:rPr>
        <w:t>分）。</w:t>
      </w:r>
    </w:p>
    <w:p w14:paraId="5F75CD7B" w14:textId="77777777" w:rsidR="00FC5860" w:rsidRPr="00BE1BCD" w:rsidRDefault="00E24F17">
      <w:pPr>
        <w:spacing w:line="360" w:lineRule="auto"/>
        <w:jc w:val="left"/>
      </w:pPr>
      <w:r>
        <w:rPr>
          <w:rFonts w:eastAsia="Times New Roman" w:cs="Times New Roman"/>
          <w:b/>
          <w:sz w:val="24"/>
        </w:rPr>
        <w:t>2</w:t>
      </w:r>
      <w:r>
        <w:rPr>
          <w:rFonts w:ascii="宋体" w:hAnsi="宋体"/>
          <w:b/>
          <w:sz w:val="24"/>
        </w:rPr>
        <w:t>.考生答题前，应认真按准考证核对条形码，若无误，在答题卡的规定区域用</w:t>
      </w:r>
      <w:r>
        <w:rPr>
          <w:rFonts w:eastAsia="Times New Roman" w:cs="Times New Roman"/>
          <w:b/>
          <w:sz w:val="24"/>
        </w:rPr>
        <w:t>0</w:t>
      </w:r>
      <w:r>
        <w:rPr>
          <w:rFonts w:ascii="宋体" w:hAnsi="宋体"/>
          <w:b/>
          <w:sz w:val="24"/>
        </w:rPr>
        <w:t>.</w:t>
      </w:r>
      <w:r>
        <w:rPr>
          <w:rFonts w:eastAsia="Times New Roman" w:cs="Times New Roman"/>
          <w:b/>
          <w:sz w:val="24"/>
        </w:rPr>
        <w:t>5</w:t>
      </w:r>
      <w:r>
        <w:rPr>
          <w:rFonts w:ascii="宋体" w:hAnsi="宋体"/>
          <w:b/>
          <w:sz w:val="24"/>
        </w:rPr>
        <w:t>毫米黑色墨迹签字笔填写姓名、准考证号和座位号。</w:t>
      </w:r>
    </w:p>
    <w:p w14:paraId="4558D6A7" w14:textId="77777777" w:rsidR="00FC5860" w:rsidRPr="00BE1BCD" w:rsidRDefault="00E24F17">
      <w:pPr>
        <w:spacing w:line="360" w:lineRule="auto"/>
        <w:jc w:val="left"/>
      </w:pPr>
      <w:r>
        <w:rPr>
          <w:rFonts w:eastAsia="Times New Roman" w:cs="Times New Roman"/>
          <w:b/>
          <w:sz w:val="24"/>
        </w:rPr>
        <w:t>3</w:t>
      </w:r>
      <w:r>
        <w:rPr>
          <w:rFonts w:ascii="宋体" w:hAnsi="宋体"/>
          <w:b/>
          <w:sz w:val="24"/>
        </w:rPr>
        <w:t>.请将选择题答案用</w:t>
      </w:r>
      <w:r>
        <w:rPr>
          <w:rFonts w:eastAsia="Times New Roman" w:cs="Times New Roman"/>
          <w:b/>
          <w:sz w:val="24"/>
        </w:rPr>
        <w:t>2B</w:t>
      </w:r>
      <w:r>
        <w:rPr>
          <w:rFonts w:ascii="宋体" w:hAnsi="宋体"/>
          <w:b/>
          <w:sz w:val="24"/>
        </w:rPr>
        <w:t>铅笔填涂在答题卡上题号对应位置，非选择题直接用</w:t>
      </w:r>
      <w:r>
        <w:rPr>
          <w:rFonts w:eastAsia="Times New Roman" w:cs="Times New Roman"/>
          <w:b/>
          <w:sz w:val="24"/>
        </w:rPr>
        <w:t>0</w:t>
      </w:r>
      <w:r>
        <w:rPr>
          <w:rFonts w:ascii="宋体" w:hAnsi="宋体"/>
          <w:b/>
          <w:sz w:val="24"/>
        </w:rPr>
        <w:t>.</w:t>
      </w:r>
      <w:r>
        <w:rPr>
          <w:rFonts w:eastAsia="Times New Roman" w:cs="Times New Roman"/>
          <w:b/>
          <w:sz w:val="24"/>
        </w:rPr>
        <w:t>5</w:t>
      </w:r>
      <w:r>
        <w:rPr>
          <w:rFonts w:ascii="宋体" w:hAnsi="宋体"/>
          <w:b/>
          <w:sz w:val="24"/>
        </w:rPr>
        <w:t>毫米黑色墨迹签字笔在答题卡上题号对应的答题区域内作答，超出答题区域作答的、未在题号对应答题区域内作答的不得分。在试题卷、草稿纸上答题无效。</w:t>
      </w:r>
    </w:p>
    <w:p w14:paraId="7C2F9EE1" w14:textId="77777777" w:rsidR="00FC5860" w:rsidRPr="00BE1BCD" w:rsidRDefault="00E24F17">
      <w:pPr>
        <w:spacing w:line="360" w:lineRule="auto"/>
        <w:jc w:val="left"/>
      </w:pPr>
      <w:r>
        <w:rPr>
          <w:rFonts w:eastAsia="Times New Roman" w:cs="Times New Roman"/>
          <w:b/>
          <w:sz w:val="24"/>
        </w:rPr>
        <w:t>4</w:t>
      </w:r>
      <w:r>
        <w:rPr>
          <w:rFonts w:ascii="宋体" w:hAnsi="宋体"/>
          <w:b/>
          <w:sz w:val="24"/>
        </w:rPr>
        <w:t>.考试结束，监考员必须将参考学生和缺考学生的答题卡、试题卷、草稿纸一并收回。</w:t>
      </w:r>
    </w:p>
    <w:p w14:paraId="49EF1240" w14:textId="77777777" w:rsidR="00FC5860" w:rsidRPr="00BE1BCD" w:rsidRDefault="00E24F17">
      <w:pPr>
        <w:spacing w:line="360" w:lineRule="auto"/>
        <w:jc w:val="center"/>
      </w:pPr>
      <w:r>
        <w:rPr>
          <w:rFonts w:eastAsia="Times New Roman" w:cs="Times New Roman"/>
          <w:b/>
          <w:sz w:val="24"/>
        </w:rPr>
        <w:t>A</w:t>
      </w:r>
      <w:r>
        <w:rPr>
          <w:rFonts w:ascii="宋体" w:hAnsi="宋体"/>
          <w:b/>
          <w:sz w:val="24"/>
        </w:rPr>
        <w:t>卷（共</w:t>
      </w:r>
      <w:r>
        <w:rPr>
          <w:rFonts w:eastAsia="Times New Roman" w:cs="Times New Roman"/>
          <w:b/>
          <w:sz w:val="24"/>
        </w:rPr>
        <w:t>100</w:t>
      </w:r>
      <w:r>
        <w:rPr>
          <w:rFonts w:ascii="宋体" w:hAnsi="宋体"/>
          <w:b/>
          <w:sz w:val="24"/>
        </w:rPr>
        <w:t>分）</w:t>
      </w:r>
    </w:p>
    <w:p w14:paraId="739C0C78" w14:textId="77777777" w:rsidR="00FC5860" w:rsidRPr="00BE1BCD" w:rsidRDefault="00E24F17">
      <w:pPr>
        <w:spacing w:line="360" w:lineRule="auto"/>
        <w:jc w:val="center"/>
      </w:pPr>
      <w:r>
        <w:rPr>
          <w:rFonts w:ascii="宋体" w:hAnsi="宋体"/>
          <w:b/>
          <w:sz w:val="24"/>
        </w:rPr>
        <w:t>第Ⅰ卷（选择题，共</w:t>
      </w:r>
      <w:r>
        <w:rPr>
          <w:rFonts w:eastAsia="Times New Roman" w:cs="Times New Roman"/>
          <w:b/>
          <w:sz w:val="24"/>
        </w:rPr>
        <w:t>24</w:t>
      </w:r>
      <w:r>
        <w:rPr>
          <w:rFonts w:ascii="宋体" w:hAnsi="宋体"/>
          <w:b/>
          <w:sz w:val="24"/>
        </w:rPr>
        <w:t>分）</w:t>
      </w:r>
    </w:p>
    <w:p w14:paraId="44975506" w14:textId="77777777" w:rsidR="00FC5860" w:rsidRPr="00BE1BCD" w:rsidRDefault="00E24F17">
      <w:pPr>
        <w:spacing w:line="360" w:lineRule="auto"/>
        <w:jc w:val="left"/>
      </w:pPr>
      <w:r>
        <w:rPr>
          <w:rFonts w:ascii="宋体" w:hAnsi="宋体"/>
          <w:b/>
          <w:sz w:val="24"/>
        </w:rPr>
        <w:t>一、基础知识积累（</w:t>
      </w:r>
      <w:r>
        <w:rPr>
          <w:rFonts w:eastAsia="Times New Roman" w:cs="Times New Roman"/>
          <w:b/>
          <w:sz w:val="24"/>
        </w:rPr>
        <w:t>1</w:t>
      </w:r>
      <w:r>
        <w:rPr>
          <w:rFonts w:ascii="宋体" w:hAnsi="宋体"/>
          <w:b/>
          <w:sz w:val="24"/>
        </w:rPr>
        <w:t>—</w:t>
      </w:r>
      <w:r>
        <w:rPr>
          <w:rFonts w:eastAsia="Times New Roman" w:cs="Times New Roman"/>
          <w:b/>
          <w:sz w:val="24"/>
        </w:rPr>
        <w:t>4</w:t>
      </w:r>
      <w:r>
        <w:rPr>
          <w:rFonts w:ascii="宋体" w:hAnsi="宋体"/>
          <w:b/>
          <w:sz w:val="24"/>
        </w:rPr>
        <w:t>题，每小题</w:t>
      </w:r>
      <w:r>
        <w:rPr>
          <w:rFonts w:eastAsia="Times New Roman" w:cs="Times New Roman"/>
          <w:b/>
          <w:sz w:val="24"/>
        </w:rPr>
        <w:t>3</w:t>
      </w:r>
      <w:r>
        <w:rPr>
          <w:rFonts w:ascii="宋体" w:hAnsi="宋体"/>
          <w:b/>
          <w:sz w:val="24"/>
        </w:rPr>
        <w:t>分，共</w:t>
      </w:r>
      <w:r>
        <w:rPr>
          <w:rFonts w:eastAsia="Times New Roman" w:cs="Times New Roman"/>
          <w:b/>
          <w:sz w:val="24"/>
        </w:rPr>
        <w:t>12</w:t>
      </w:r>
      <w:r>
        <w:rPr>
          <w:rFonts w:ascii="宋体" w:hAnsi="宋体"/>
          <w:b/>
          <w:sz w:val="24"/>
        </w:rPr>
        <w:t>分）</w:t>
      </w:r>
    </w:p>
    <w:p w14:paraId="7CA5A3B6" w14:textId="77777777" w:rsidR="00FC5860" w:rsidRPr="00BE1BCD" w:rsidRDefault="00E24F17">
      <w:pPr>
        <w:spacing w:line="360" w:lineRule="auto"/>
        <w:ind w:firstLine="420"/>
        <w:jc w:val="left"/>
      </w:pPr>
      <w:r>
        <w:rPr>
          <w:rFonts w:ascii="楷体" w:eastAsia="楷体" w:hAnsi="楷体" w:cs="楷体"/>
        </w:rPr>
        <w:t>美丽广安我们的家，风景如画。春天，岳池翠屏湖畔，杨柳婀娜，</w:t>
      </w:r>
      <w:r>
        <w:rPr>
          <w:rFonts w:ascii="楷体" w:eastAsia="楷体" w:hAnsi="楷体" w:cs="楷体"/>
          <w:em w:val="dot"/>
        </w:rPr>
        <w:t>俯仰生恣</w:t>
      </w:r>
      <w:r>
        <w:rPr>
          <w:rFonts w:ascii="楷体" w:eastAsia="楷体" w:hAnsi="楷体" w:cs="楷体"/>
        </w:rPr>
        <w:t>，花团锦簇，真是</w:t>
      </w:r>
      <w:r>
        <w:rPr>
          <w:rFonts w:ascii="楷体" w:eastAsia="楷体" w:hAnsi="楷体" w:cs="楷体"/>
          <w:u w:val="wave"/>
        </w:rPr>
        <w:t>美不胜收</w:t>
      </w:r>
      <w:r>
        <w:rPr>
          <w:rFonts w:ascii="楷体" w:eastAsia="楷体" w:hAnsi="楷体" w:cs="楷体"/>
        </w:rPr>
        <w:t>；夏天，武胜嘉陵江面，一碧万顷（</w:t>
      </w:r>
      <w:r>
        <w:rPr>
          <w:rFonts w:eastAsia="Times New Roman" w:cs="Times New Roman"/>
        </w:rPr>
        <w:t>qīn</w:t>
      </w:r>
      <w:r>
        <w:rPr>
          <w:rFonts w:ascii="楷体" w:eastAsia="楷体" w:hAnsi="楷体" w:cs="楷体"/>
        </w:rPr>
        <w:t>），龙舟竞发，</w:t>
      </w:r>
      <w:r>
        <w:rPr>
          <w:rFonts w:ascii="楷体" w:eastAsia="楷体" w:hAnsi="楷体" w:cs="楷体"/>
          <w:em w:val="dot"/>
        </w:rPr>
        <w:t>人声鼎沸</w:t>
      </w:r>
      <w:r>
        <w:rPr>
          <w:rFonts w:ascii="楷体" w:eastAsia="楷体" w:hAnsi="楷体" w:cs="楷体"/>
        </w:rPr>
        <w:t>，令人</w:t>
      </w:r>
      <w:r>
        <w:rPr>
          <w:rFonts w:ascii="楷体" w:eastAsia="楷体" w:hAnsi="楷体" w:cs="楷体"/>
          <w:u w:val="wave"/>
        </w:rPr>
        <w:t>心驰神往</w:t>
      </w:r>
      <w:r>
        <w:rPr>
          <w:rFonts w:ascii="楷体" w:eastAsia="楷体" w:hAnsi="楷体" w:cs="楷体"/>
        </w:rPr>
        <w:t>；秋天，邻水五华山巅，万山红遍，层林尽染，苍茫辽阔，让人</w:t>
      </w:r>
      <w:r>
        <w:rPr>
          <w:rFonts w:ascii="楷体" w:eastAsia="楷体" w:hAnsi="楷体" w:cs="楷体"/>
          <w:u w:val="wave"/>
        </w:rPr>
        <w:t>目不窥园</w:t>
      </w:r>
      <w:r>
        <w:rPr>
          <w:rFonts w:ascii="楷体" w:eastAsia="楷体" w:hAnsi="楷体" w:cs="楷体"/>
        </w:rPr>
        <w:t>；冬天，华蓥宝鼎之上，白雪皑皑，</w:t>
      </w:r>
      <w:r>
        <w:rPr>
          <w:rFonts w:ascii="楷体" w:eastAsia="楷体" w:hAnsi="楷体" w:cs="楷体"/>
          <w:em w:val="dot"/>
        </w:rPr>
        <w:t>峭璧林立</w:t>
      </w:r>
      <w:r>
        <w:rPr>
          <w:rFonts w:ascii="楷体" w:eastAsia="楷体" w:hAnsi="楷体" w:cs="楷体"/>
        </w:rPr>
        <w:t>，伫（</w:t>
      </w:r>
      <w:r>
        <w:rPr>
          <w:rFonts w:eastAsia="Times New Roman" w:cs="Times New Roman"/>
        </w:rPr>
        <w:t>chù</w:t>
      </w:r>
      <w:r>
        <w:rPr>
          <w:rFonts w:ascii="楷体" w:eastAsia="楷体" w:hAnsi="楷体" w:cs="楷体"/>
        </w:rPr>
        <w:t>）立其上，敬畏之情</w:t>
      </w:r>
      <w:r>
        <w:rPr>
          <w:rFonts w:ascii="楷体" w:eastAsia="楷体" w:hAnsi="楷体" w:cs="楷体"/>
          <w:u w:val="wave"/>
        </w:rPr>
        <w:t>油然而生</w:t>
      </w:r>
      <w:r>
        <w:rPr>
          <w:rFonts w:ascii="楷体" w:eastAsia="楷体" w:hAnsi="楷体" w:cs="楷体"/>
        </w:rPr>
        <w:t>。春的生机妩媚，夏的热烈粗犷（</w:t>
      </w:r>
      <w:r>
        <w:rPr>
          <w:rFonts w:eastAsia="Times New Roman" w:cs="Times New Roman"/>
        </w:rPr>
        <w:t>kuàng</w:t>
      </w:r>
      <w:r>
        <w:rPr>
          <w:rFonts w:ascii="楷体" w:eastAsia="楷体" w:hAnsi="楷体" w:cs="楷体"/>
        </w:rPr>
        <w:t>），秋的多情萧瑟，冬的沉稳敦厚，</w:t>
      </w:r>
      <w:r>
        <w:rPr>
          <w:rFonts w:ascii="楷体" w:eastAsia="楷体" w:hAnsi="楷体" w:cs="楷体"/>
          <w:u w:val="single"/>
        </w:rPr>
        <w:t>①如此胜景怎会让你流连忘返？</w:t>
      </w:r>
    </w:p>
    <w:p w14:paraId="798689D4" w14:textId="77777777" w:rsidR="00FC5860" w:rsidRPr="00BE1BCD" w:rsidRDefault="00E24F17">
      <w:pPr>
        <w:spacing w:line="360" w:lineRule="auto"/>
        <w:ind w:firstLine="420"/>
        <w:jc w:val="left"/>
      </w:pPr>
      <w:r>
        <w:rPr>
          <w:rFonts w:ascii="楷体" w:eastAsia="楷体" w:hAnsi="楷体" w:cs="楷体"/>
          <w:u w:val="single"/>
        </w:rPr>
        <w:t>②清晨，映入眼帘的是东门码头袅绕的雾气</w:t>
      </w:r>
      <w:r>
        <w:rPr>
          <w:rFonts w:ascii="楷体" w:eastAsia="楷体" w:hAnsi="楷体" w:cs="楷体"/>
        </w:rPr>
        <w:t>，是田畴（</w:t>
      </w:r>
      <w:r>
        <w:rPr>
          <w:rFonts w:eastAsia="Times New Roman" w:cs="Times New Roman"/>
        </w:rPr>
        <w:t>chóu</w:t>
      </w:r>
      <w:r>
        <w:rPr>
          <w:rFonts w:ascii="楷体" w:eastAsia="楷体" w:hAnsi="楷体" w:cs="楷体"/>
        </w:rPr>
        <w:t>）河滩边撒欢的牛犊，是乡间小路旁蹦跳的孩童。躺在草地上，</w:t>
      </w:r>
      <w:r>
        <w:rPr>
          <w:rFonts w:ascii="楷体" w:eastAsia="楷体" w:hAnsi="楷体" w:cs="楷体"/>
          <w:u w:val="single"/>
        </w:rPr>
        <w:t>③我们仿佛听到了一曲舒缓悠扬的田园牧歌</w:t>
      </w:r>
      <w:r>
        <w:rPr>
          <w:rFonts w:ascii="楷体" w:eastAsia="楷体" w:hAnsi="楷体" w:cs="楷体"/>
        </w:rPr>
        <w:t>。</w:t>
      </w:r>
      <w:r>
        <w:rPr>
          <w:rFonts w:ascii="楷体" w:eastAsia="楷体" w:hAnsi="楷体" w:cs="楷体"/>
          <w:u w:val="single"/>
        </w:rPr>
        <w:t>④傍晚，我们漫步在代市老街，</w:t>
      </w:r>
      <w:r>
        <w:rPr>
          <w:rFonts w:ascii="楷体" w:eastAsia="楷体" w:hAnsi="楷体" w:cs="楷体"/>
        </w:rPr>
        <w:t>品味着老街人恬淡闲适的宁静生活，真有恍入世外桃源的</w:t>
      </w:r>
      <w:r>
        <w:rPr>
          <w:rFonts w:ascii="楷体" w:eastAsia="楷体" w:hAnsi="楷体" w:cs="楷体"/>
          <w:em w:val="dot"/>
        </w:rPr>
        <w:t>佁然自得</w:t>
      </w:r>
      <w:r>
        <w:rPr>
          <w:rFonts w:ascii="楷体" w:eastAsia="楷体" w:hAnsi="楷体" w:cs="楷体"/>
        </w:rPr>
        <w:t>啊！</w:t>
      </w:r>
    </w:p>
    <w:p w14:paraId="39628F04" w14:textId="77777777" w:rsidR="00FC5860" w:rsidRPr="00BE1BCD" w:rsidRDefault="00E24F17">
      <w:pPr>
        <w:spacing w:line="360" w:lineRule="auto"/>
        <w:jc w:val="left"/>
      </w:pPr>
      <w:r>
        <w:t xml:space="preserve">1. </w:t>
      </w:r>
      <w:r>
        <w:rPr>
          <w:rFonts w:ascii="宋体" w:hAnsi="宋体"/>
        </w:rPr>
        <w:t>文段中词语注音正确的一项是（   ）</w:t>
      </w:r>
    </w:p>
    <w:p w14:paraId="15154FD1" w14:textId="77777777" w:rsidR="00671B8E" w:rsidRDefault="00FC5860">
      <w:pPr>
        <w:tabs>
          <w:tab w:val="left" w:pos="4873"/>
        </w:tabs>
        <w:spacing w:line="360" w:lineRule="auto"/>
        <w:jc w:val="left"/>
        <w:textAlignment w:val="center"/>
      </w:pPr>
      <w:r w:rsidRPr="00BE1BCD">
        <w:t xml:space="preserve">A. </w:t>
      </w:r>
      <w:r w:rsidR="00E24F17">
        <w:rPr>
          <w:rFonts w:ascii="宋体" w:hAnsi="宋体"/>
        </w:rPr>
        <w:t>一碧万</w:t>
      </w:r>
      <w:r w:rsidR="00E24F17">
        <w:rPr>
          <w:rFonts w:ascii="宋体" w:hAnsi="宋体"/>
          <w:em w:val="dot"/>
        </w:rPr>
        <w:t>顷</w:t>
      </w:r>
      <w:r w:rsidR="00E24F17">
        <w:rPr>
          <w:rFonts w:ascii="宋体" w:hAnsi="宋体"/>
        </w:rPr>
        <w:t>（</w:t>
      </w:r>
      <w:r w:rsidR="00E24F17">
        <w:rPr>
          <w:rFonts w:eastAsia="Times New Roman" w:cs="Times New Roman"/>
        </w:rPr>
        <w:t>qīn</w:t>
      </w:r>
      <w:r w:rsidR="00E24F17">
        <w:rPr>
          <w:rFonts w:ascii="宋体" w:hAnsi="宋体"/>
        </w:rPr>
        <w:t>）</w:t>
      </w:r>
      <w:r w:rsidRPr="00BE1BCD">
        <w:tab/>
        <w:t xml:space="preserve">B. </w:t>
      </w:r>
      <w:r w:rsidR="00E24F17">
        <w:rPr>
          <w:rFonts w:ascii="宋体" w:hAnsi="宋体"/>
          <w:em w:val="dot"/>
        </w:rPr>
        <w:t>伫</w:t>
      </w:r>
      <w:r w:rsidR="00E24F17">
        <w:rPr>
          <w:rFonts w:ascii="宋体" w:hAnsi="宋体"/>
        </w:rPr>
        <w:t>（</w:t>
      </w:r>
      <w:r w:rsidR="00E24F17">
        <w:rPr>
          <w:rFonts w:eastAsia="Times New Roman" w:cs="Times New Roman"/>
        </w:rPr>
        <w:t>chù</w:t>
      </w:r>
      <w:r w:rsidR="00E24F17">
        <w:rPr>
          <w:rFonts w:ascii="宋体" w:hAnsi="宋体"/>
        </w:rPr>
        <w:t>）立</w:t>
      </w:r>
    </w:p>
    <w:p w14:paraId="6DA3C3B7" w14:textId="77777777" w:rsidR="00671B8E" w:rsidRDefault="00FC5860">
      <w:pPr>
        <w:tabs>
          <w:tab w:val="left" w:pos="4873"/>
        </w:tabs>
        <w:spacing w:line="360" w:lineRule="auto"/>
        <w:jc w:val="left"/>
        <w:textAlignment w:val="center"/>
      </w:pPr>
      <w:r w:rsidRPr="00BE1BCD">
        <w:t xml:space="preserve">C. </w:t>
      </w:r>
      <w:r w:rsidR="00E24F17">
        <w:rPr>
          <w:rFonts w:ascii="宋体" w:hAnsi="宋体"/>
        </w:rPr>
        <w:t>粗</w:t>
      </w:r>
      <w:r w:rsidR="00E24F17">
        <w:rPr>
          <w:rFonts w:ascii="宋体" w:hAnsi="宋体"/>
          <w:em w:val="dot"/>
        </w:rPr>
        <w:t>犷</w:t>
      </w:r>
      <w:r w:rsidR="00E24F17">
        <w:rPr>
          <w:rFonts w:ascii="宋体" w:hAnsi="宋体"/>
        </w:rPr>
        <w:t>（</w:t>
      </w:r>
      <w:r w:rsidR="00E24F17">
        <w:rPr>
          <w:rFonts w:eastAsia="Times New Roman" w:cs="Times New Roman"/>
        </w:rPr>
        <w:t>kuàng</w:t>
      </w:r>
      <w:r w:rsidR="00E24F17">
        <w:rPr>
          <w:rFonts w:ascii="宋体" w:hAnsi="宋体"/>
        </w:rPr>
        <w:t>）</w:t>
      </w:r>
      <w:r w:rsidRPr="00BE1BCD">
        <w:tab/>
        <w:t xml:space="preserve">D. </w:t>
      </w:r>
      <w:r w:rsidR="00E24F17">
        <w:rPr>
          <w:rFonts w:ascii="宋体" w:hAnsi="宋体"/>
        </w:rPr>
        <w:t>田</w:t>
      </w:r>
      <w:r w:rsidR="00E24F17">
        <w:rPr>
          <w:rFonts w:ascii="宋体" w:hAnsi="宋体"/>
          <w:em w:val="dot"/>
        </w:rPr>
        <w:t>畴</w:t>
      </w:r>
      <w:r w:rsidR="00E24F17">
        <w:rPr>
          <w:rFonts w:ascii="宋体" w:hAnsi="宋体"/>
        </w:rPr>
        <w:t>（</w:t>
      </w:r>
      <w:r w:rsidR="00E24F17">
        <w:rPr>
          <w:rFonts w:eastAsia="Times New Roman" w:cs="Times New Roman"/>
        </w:rPr>
        <w:t>chóu</w:t>
      </w:r>
      <w:r w:rsidR="00E24F17">
        <w:rPr>
          <w:rFonts w:ascii="宋体" w:hAnsi="宋体"/>
        </w:rPr>
        <w:t>）</w:t>
      </w:r>
    </w:p>
    <w:p w14:paraId="3E982590" w14:textId="77777777" w:rsidR="00FC5860" w:rsidRPr="00BE1BCD" w:rsidRDefault="00E24F17">
      <w:pPr>
        <w:spacing w:line="360" w:lineRule="auto"/>
        <w:jc w:val="left"/>
      </w:pPr>
      <w:r>
        <w:t xml:space="preserve">2. </w:t>
      </w:r>
      <w:r>
        <w:rPr>
          <w:rFonts w:ascii="宋体" w:hAnsi="宋体"/>
        </w:rPr>
        <w:t>文段中加点词语书写正确的一项是（   ）</w:t>
      </w:r>
    </w:p>
    <w:p w14:paraId="6DE5D64F" w14:textId="77777777" w:rsidR="00671B8E" w:rsidRDefault="00FC5860">
      <w:pPr>
        <w:tabs>
          <w:tab w:val="left" w:pos="2436"/>
          <w:tab w:val="left" w:pos="4873"/>
          <w:tab w:val="left" w:pos="7309"/>
        </w:tabs>
        <w:spacing w:line="360" w:lineRule="auto"/>
        <w:jc w:val="left"/>
        <w:textAlignment w:val="center"/>
      </w:pPr>
      <w:r w:rsidRPr="00BE1BCD">
        <w:t xml:space="preserve">A. </w:t>
      </w:r>
      <w:r w:rsidR="00E24F17">
        <w:rPr>
          <w:rFonts w:ascii="宋体" w:hAnsi="宋体"/>
        </w:rPr>
        <w:t>俯仰生恣</w:t>
      </w:r>
      <w:r w:rsidRPr="00BE1BCD">
        <w:tab/>
        <w:t xml:space="preserve">B. </w:t>
      </w:r>
      <w:r w:rsidR="00E24F17">
        <w:rPr>
          <w:rFonts w:ascii="宋体" w:hAnsi="宋体"/>
        </w:rPr>
        <w:t>人声鼎沸</w:t>
      </w:r>
      <w:r w:rsidRPr="00BE1BCD">
        <w:tab/>
        <w:t xml:space="preserve">C. </w:t>
      </w:r>
      <w:r w:rsidR="00E24F17">
        <w:rPr>
          <w:rFonts w:ascii="宋体" w:hAnsi="宋体"/>
        </w:rPr>
        <w:t>峭璧林立</w:t>
      </w:r>
      <w:r w:rsidRPr="00BE1BCD">
        <w:tab/>
        <w:t xml:space="preserve">D. </w:t>
      </w:r>
      <w:r w:rsidR="00E24F17">
        <w:rPr>
          <w:rFonts w:ascii="宋体" w:hAnsi="宋体"/>
        </w:rPr>
        <w:t>佁然自得</w:t>
      </w:r>
    </w:p>
    <w:p w14:paraId="255B7C1A" w14:textId="77777777" w:rsidR="00FC5860" w:rsidRPr="00BE1BCD" w:rsidRDefault="00E24F17">
      <w:pPr>
        <w:spacing w:line="360" w:lineRule="auto"/>
        <w:jc w:val="left"/>
      </w:pPr>
      <w:r>
        <w:t xml:space="preserve">3. </w:t>
      </w:r>
      <w:r>
        <w:rPr>
          <w:rFonts w:ascii="宋体" w:hAnsi="宋体"/>
        </w:rPr>
        <w:t>文段中画波浪线词语使用</w:t>
      </w:r>
      <w:r>
        <w:rPr>
          <w:rFonts w:ascii="宋体" w:hAnsi="宋体"/>
          <w:em w:val="dot"/>
        </w:rPr>
        <w:t>不恰当</w:t>
      </w:r>
      <w:r>
        <w:rPr>
          <w:rFonts w:ascii="宋体" w:hAnsi="宋体"/>
        </w:rPr>
        <w:t>的一项是（   ）</w:t>
      </w:r>
    </w:p>
    <w:p w14:paraId="41B4BE66" w14:textId="77777777" w:rsidR="00671B8E" w:rsidRDefault="00FC5860">
      <w:pPr>
        <w:tabs>
          <w:tab w:val="left" w:pos="2436"/>
          <w:tab w:val="left" w:pos="4873"/>
          <w:tab w:val="left" w:pos="7309"/>
        </w:tabs>
        <w:spacing w:line="360" w:lineRule="auto"/>
        <w:jc w:val="left"/>
        <w:textAlignment w:val="center"/>
      </w:pPr>
      <w:r w:rsidRPr="00BE1BCD">
        <w:t xml:space="preserve">A. </w:t>
      </w:r>
      <w:r w:rsidR="00E24F17">
        <w:rPr>
          <w:rFonts w:ascii="宋体" w:hAnsi="宋体"/>
        </w:rPr>
        <w:t>美不胜收</w:t>
      </w:r>
      <w:r w:rsidRPr="00BE1BCD">
        <w:tab/>
        <w:t xml:space="preserve">B. </w:t>
      </w:r>
      <w:r w:rsidR="00E24F17">
        <w:rPr>
          <w:rFonts w:ascii="宋体" w:hAnsi="宋体"/>
        </w:rPr>
        <w:t>心驰神往</w:t>
      </w:r>
      <w:r w:rsidRPr="00BE1BCD">
        <w:tab/>
        <w:t xml:space="preserve">C. </w:t>
      </w:r>
      <w:r w:rsidR="00E24F17">
        <w:rPr>
          <w:rFonts w:ascii="宋体" w:hAnsi="宋体"/>
        </w:rPr>
        <w:t>目不窥园</w:t>
      </w:r>
      <w:r w:rsidRPr="00BE1BCD">
        <w:tab/>
        <w:t xml:space="preserve">D. </w:t>
      </w:r>
      <w:r w:rsidR="00E24F17">
        <w:rPr>
          <w:rFonts w:ascii="宋体" w:hAnsi="宋体"/>
        </w:rPr>
        <w:t>油然而生</w:t>
      </w:r>
    </w:p>
    <w:p w14:paraId="4DF9176F" w14:textId="77777777" w:rsidR="00FC5860" w:rsidRPr="00BE1BCD" w:rsidRDefault="00E24F17">
      <w:pPr>
        <w:spacing w:line="360" w:lineRule="auto"/>
        <w:jc w:val="left"/>
      </w:pPr>
      <w:r>
        <w:t xml:space="preserve">4. </w:t>
      </w:r>
      <w:r>
        <w:rPr>
          <w:rFonts w:ascii="宋体" w:hAnsi="宋体"/>
        </w:rPr>
        <w:t>文段中画横线句子</w:t>
      </w:r>
      <w:r>
        <w:rPr>
          <w:rFonts w:ascii="宋体" w:hAnsi="宋体"/>
          <w:em w:val="dot"/>
        </w:rPr>
        <w:t>有语病</w:t>
      </w:r>
      <w:r>
        <w:rPr>
          <w:rFonts w:ascii="宋体" w:hAnsi="宋体"/>
        </w:rPr>
        <w:t>的一项是（   ）</w:t>
      </w:r>
    </w:p>
    <w:p w14:paraId="6804E8FE" w14:textId="77777777" w:rsidR="00671B8E" w:rsidRDefault="00FC5860">
      <w:pPr>
        <w:tabs>
          <w:tab w:val="left" w:pos="2436"/>
          <w:tab w:val="left" w:pos="4873"/>
          <w:tab w:val="left" w:pos="7309"/>
        </w:tabs>
        <w:spacing w:line="360" w:lineRule="auto"/>
        <w:jc w:val="left"/>
        <w:textAlignment w:val="center"/>
        <w:rPr>
          <w:color w:val="000000"/>
        </w:rPr>
      </w:pPr>
      <w:r w:rsidRPr="00BE1BCD">
        <w:lastRenderedPageBreak/>
        <w:t xml:space="preserve">A. </w:t>
      </w:r>
      <w:r w:rsidR="00E24F17">
        <w:rPr>
          <w:rFonts w:ascii="宋体" w:hAnsi="宋体"/>
        </w:rPr>
        <w:t>①</w:t>
      </w:r>
      <w:r w:rsidRPr="00BE1BCD">
        <w:tab/>
        <w:t xml:space="preserve">B. </w:t>
      </w:r>
      <w:r w:rsidR="00E24F17">
        <w:rPr>
          <w:rFonts w:ascii="宋体" w:hAnsi="宋体"/>
        </w:rPr>
        <w:t>②</w:t>
      </w:r>
      <w:r w:rsidRPr="00BE1BCD">
        <w:tab/>
        <w:t xml:space="preserve">C. </w:t>
      </w:r>
      <w:r w:rsidR="00E24F17">
        <w:rPr>
          <w:rFonts w:ascii="宋体" w:hAnsi="宋体"/>
        </w:rPr>
        <w:t>③</w:t>
      </w:r>
      <w:r w:rsidRPr="00BE1BCD">
        <w:tab/>
        <w:t xml:space="preserve">D. </w:t>
      </w:r>
      <w:r w:rsidR="00E24F17">
        <w:rPr>
          <w:rFonts w:ascii="宋体" w:hAnsi="宋体"/>
        </w:rPr>
        <w:t>④</w:t>
      </w:r>
    </w:p>
    <w:p w14:paraId="1F6B5927" w14:textId="77777777" w:rsidR="00671B8E" w:rsidRDefault="00E24F17">
      <w:pPr>
        <w:spacing w:line="360" w:lineRule="auto"/>
        <w:jc w:val="left"/>
        <w:textAlignment w:val="center"/>
        <w:rPr>
          <w:color w:val="000000"/>
        </w:rPr>
      </w:pPr>
      <w:r>
        <w:rPr>
          <w:rFonts w:ascii="宋体" w:hAnsi="宋体"/>
          <w:b/>
          <w:color w:val="000000"/>
          <w:sz w:val="24"/>
        </w:rPr>
        <w:t>二、现代文阅读（</w:t>
      </w:r>
      <w:r>
        <w:rPr>
          <w:rFonts w:eastAsia="Times New Roman" w:cs="Times New Roman"/>
          <w:b/>
          <w:color w:val="000000"/>
          <w:sz w:val="24"/>
        </w:rPr>
        <w:t>5</w:t>
      </w:r>
      <w:r>
        <w:rPr>
          <w:rFonts w:ascii="宋体" w:hAnsi="宋体"/>
          <w:b/>
          <w:color w:val="000000"/>
          <w:sz w:val="24"/>
        </w:rPr>
        <w:t>—</w:t>
      </w:r>
      <w:r>
        <w:rPr>
          <w:rFonts w:eastAsia="Times New Roman" w:cs="Times New Roman"/>
          <w:b/>
          <w:color w:val="000000"/>
          <w:sz w:val="24"/>
        </w:rPr>
        <w:t>8</w:t>
      </w:r>
      <w:r>
        <w:rPr>
          <w:rFonts w:ascii="宋体" w:hAnsi="宋体"/>
          <w:b/>
          <w:color w:val="000000"/>
          <w:sz w:val="24"/>
        </w:rPr>
        <w:t>题，每小题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7447F0D3" w14:textId="77777777" w:rsidR="00671B8E" w:rsidRDefault="00E24F17">
      <w:pPr>
        <w:spacing w:line="360" w:lineRule="auto"/>
        <w:ind w:firstLine="420"/>
        <w:jc w:val="left"/>
        <w:textAlignment w:val="center"/>
        <w:rPr>
          <w:color w:val="000000"/>
        </w:rPr>
      </w:pPr>
      <w:r>
        <w:rPr>
          <w:rFonts w:ascii="楷体" w:eastAsia="楷体" w:hAnsi="楷体" w:cs="楷体"/>
          <w:color w:val="000000"/>
        </w:rPr>
        <w:t>①在湖南株洲，人们可以看到一道特殊的风景线：一辆辆酷似火车的列车在城市交通道路上行驶着，它们没有轨道，不用天线牵引，甚至从侧面都看不到车轮，整辆车犹如悬浮在地面上一样，极具科幻感。这就是新型的智轨列车。</w:t>
      </w:r>
    </w:p>
    <w:p w14:paraId="06EECFAF" w14:textId="77777777" w:rsidR="00671B8E" w:rsidRDefault="00E24F17">
      <w:pPr>
        <w:spacing w:line="360" w:lineRule="auto"/>
        <w:ind w:firstLine="420"/>
        <w:jc w:val="left"/>
        <w:textAlignment w:val="center"/>
        <w:rPr>
          <w:color w:val="000000"/>
        </w:rPr>
      </w:pPr>
      <w:r>
        <w:rPr>
          <w:rFonts w:ascii="楷体" w:eastAsia="楷体" w:hAnsi="楷体" w:cs="楷体"/>
          <w:color w:val="000000"/>
          <w:u w:val="single"/>
        </w:rPr>
        <w:t>②智轨列车是利用我国自主研发的</w:t>
      </w:r>
      <w:r>
        <w:rPr>
          <w:rFonts w:ascii="宋体" w:hAnsi="宋体"/>
          <w:color w:val="000000"/>
          <w:u w:val="single"/>
        </w:rPr>
        <w:t>“</w:t>
      </w:r>
      <w:r>
        <w:rPr>
          <w:rFonts w:ascii="楷体" w:eastAsia="楷体" w:hAnsi="楷体" w:cs="楷体"/>
          <w:color w:val="000000"/>
          <w:u w:val="single"/>
        </w:rPr>
        <w:t>虚拟轨道跟随控制</w:t>
      </w:r>
      <w:r>
        <w:rPr>
          <w:rFonts w:ascii="宋体" w:hAnsi="宋体"/>
          <w:color w:val="000000"/>
          <w:u w:val="single"/>
        </w:rPr>
        <w:t>”</w:t>
      </w:r>
      <w:r>
        <w:rPr>
          <w:rFonts w:ascii="楷体" w:eastAsia="楷体" w:hAnsi="楷体" w:cs="楷体"/>
          <w:color w:val="000000"/>
          <w:u w:val="single"/>
        </w:rPr>
        <w:t>技术，以车载传感器识别路面虚拟轨道，通过中央控制单元指令，在既定虚拟轨道上行驶，能够被精准控制的列车。</w:t>
      </w:r>
    </w:p>
    <w:p w14:paraId="12A217F6" w14:textId="77777777" w:rsidR="00671B8E" w:rsidRDefault="00E24F17">
      <w:pPr>
        <w:spacing w:line="360" w:lineRule="auto"/>
        <w:ind w:firstLine="420"/>
        <w:jc w:val="left"/>
        <w:textAlignment w:val="center"/>
        <w:rPr>
          <w:color w:val="000000"/>
        </w:rPr>
      </w:pPr>
      <w:r>
        <w:rPr>
          <w:rFonts w:ascii="楷体" w:eastAsia="楷体" w:hAnsi="楷体" w:cs="楷体"/>
          <w:color w:val="000000"/>
        </w:rPr>
        <w:t>③看到这里，很多人不免会产生疑惑：智轨列车没有铁轨就</w:t>
      </w:r>
      <w:r>
        <w:rPr>
          <w:rFonts w:ascii="宋体" w:hAnsi="宋体"/>
          <w:color w:val="000000"/>
        </w:rPr>
        <w:t>“</w:t>
      </w:r>
      <w:r>
        <w:rPr>
          <w:rFonts w:ascii="楷体" w:eastAsia="楷体" w:hAnsi="楷体" w:cs="楷体"/>
          <w:color w:val="000000"/>
        </w:rPr>
        <w:t>悬浮</w:t>
      </w:r>
      <w:r>
        <w:rPr>
          <w:rFonts w:ascii="宋体" w:hAnsi="宋体"/>
          <w:color w:val="000000"/>
        </w:rPr>
        <w:t>”</w:t>
      </w:r>
      <w:r>
        <w:rPr>
          <w:rFonts w:ascii="楷体" w:eastAsia="楷体" w:hAnsi="楷体" w:cs="楷体"/>
          <w:color w:val="000000"/>
        </w:rPr>
        <w:t>在公路上行驶，这是如何做到的呢？其实它看似无轨，实际上是有轨的，它的轨道是地面上画的白色虚线，这些白色虚线的涂料并不特殊，跟平常的路面涂料完全相同。智轨列车识别地面的虚线轨道靠的是摄像头——</w:t>
      </w:r>
      <w:r>
        <w:rPr>
          <w:rFonts w:ascii="楷体" w:eastAsia="楷体" w:hAnsi="楷体" w:cs="楷体"/>
          <w:color w:val="000000"/>
          <w:u w:val="single"/>
        </w:rPr>
        <w:t>智轨列车上一共安装了十几个摄像头，摄像头就像列车的</w:t>
      </w:r>
      <w:r>
        <w:rPr>
          <w:rFonts w:ascii="宋体" w:hAnsi="宋体"/>
          <w:color w:val="000000"/>
          <w:u w:val="single"/>
        </w:rPr>
        <w:t>“</w:t>
      </w:r>
      <w:r>
        <w:rPr>
          <w:rFonts w:ascii="楷体" w:eastAsia="楷体" w:hAnsi="楷体" w:cs="楷体"/>
          <w:color w:val="000000"/>
          <w:u w:val="single"/>
        </w:rPr>
        <w:t>眼睛</w:t>
      </w:r>
      <w:r>
        <w:rPr>
          <w:rFonts w:ascii="宋体" w:hAnsi="宋体"/>
          <w:color w:val="000000"/>
          <w:u w:val="single"/>
        </w:rPr>
        <w:t>”</w:t>
      </w:r>
      <w:r>
        <w:rPr>
          <w:rFonts w:ascii="楷体" w:eastAsia="楷体" w:hAnsi="楷体" w:cs="楷体"/>
          <w:color w:val="000000"/>
          <w:u w:val="single"/>
        </w:rPr>
        <w:t>，通过它们可以感知周边的环境，从而测定和锁定白色的虚拟轨道，然后列车会沿着虚拟轨道自动行驶。</w:t>
      </w:r>
      <w:r>
        <w:rPr>
          <w:rFonts w:ascii="楷体" w:eastAsia="楷体" w:hAnsi="楷体" w:cs="楷体"/>
          <w:color w:val="000000"/>
        </w:rPr>
        <w:t>总之，智轨列车通过车载摄像头和各类传感器，识别路面虚拟轨道线路和周边情况，将运行信息传送至列车</w:t>
      </w:r>
      <w:r>
        <w:rPr>
          <w:rFonts w:ascii="宋体" w:hAnsi="宋体"/>
          <w:color w:val="000000"/>
        </w:rPr>
        <w:t>“</w:t>
      </w:r>
      <w:r>
        <w:rPr>
          <w:rFonts w:ascii="楷体" w:eastAsia="楷体" w:hAnsi="楷体" w:cs="楷体"/>
          <w:color w:val="000000"/>
        </w:rPr>
        <w:t>大脑</w:t>
      </w:r>
      <w:r>
        <w:rPr>
          <w:rFonts w:ascii="宋体" w:hAnsi="宋体"/>
          <w:color w:val="000000"/>
        </w:rPr>
        <w:t>”</w:t>
      </w:r>
      <w:r>
        <w:rPr>
          <w:rFonts w:ascii="楷体" w:eastAsia="楷体" w:hAnsi="楷体" w:cs="楷体"/>
          <w:color w:val="000000"/>
        </w:rPr>
        <w:t>（中央控制单元），根据</w:t>
      </w:r>
      <w:r>
        <w:rPr>
          <w:rFonts w:ascii="宋体" w:hAnsi="宋体"/>
          <w:color w:val="000000"/>
        </w:rPr>
        <w:t>“</w:t>
      </w:r>
      <w:r>
        <w:rPr>
          <w:rFonts w:ascii="楷体" w:eastAsia="楷体" w:hAnsi="楷体" w:cs="楷体"/>
          <w:color w:val="000000"/>
        </w:rPr>
        <w:t>大脑</w:t>
      </w:r>
      <w:r>
        <w:rPr>
          <w:rFonts w:ascii="宋体" w:hAnsi="宋体"/>
          <w:color w:val="000000"/>
        </w:rPr>
        <w:t>”</w:t>
      </w:r>
      <w:r>
        <w:rPr>
          <w:rFonts w:ascii="楷体" w:eastAsia="楷体" w:hAnsi="楷体" w:cs="楷体"/>
          <w:color w:val="000000"/>
        </w:rPr>
        <w:t>的指令，在保证列车实现牵引、制动、转向等正常动作的同时，能够精准控制列车行驶在既定</w:t>
      </w:r>
      <w:r>
        <w:rPr>
          <w:rFonts w:ascii="宋体" w:hAnsi="宋体"/>
          <w:color w:val="000000"/>
        </w:rPr>
        <w:t>“</w:t>
      </w:r>
      <w:r>
        <w:rPr>
          <w:rFonts w:ascii="楷体" w:eastAsia="楷体" w:hAnsi="楷体" w:cs="楷体"/>
          <w:color w:val="000000"/>
        </w:rPr>
        <w:t>虚拟轨迹</w:t>
      </w:r>
      <w:r>
        <w:rPr>
          <w:rFonts w:ascii="宋体" w:hAnsi="宋体"/>
          <w:color w:val="000000"/>
        </w:rPr>
        <w:t>”</w:t>
      </w:r>
      <w:r>
        <w:rPr>
          <w:rFonts w:ascii="楷体" w:eastAsia="楷体" w:hAnsi="楷体" w:cs="楷体"/>
          <w:color w:val="000000"/>
        </w:rPr>
        <w:t>上，实现智能运行。</w:t>
      </w:r>
    </w:p>
    <w:p w14:paraId="6F7DF25C" w14:textId="77777777" w:rsidR="00671B8E" w:rsidRDefault="00E24F17">
      <w:pPr>
        <w:spacing w:line="360" w:lineRule="auto"/>
        <w:ind w:firstLine="420"/>
        <w:jc w:val="left"/>
        <w:textAlignment w:val="center"/>
        <w:rPr>
          <w:color w:val="000000"/>
        </w:rPr>
      </w:pPr>
      <w:r>
        <w:rPr>
          <w:rFonts w:ascii="楷体" w:eastAsia="楷体" w:hAnsi="楷体" w:cs="楷体"/>
          <w:color w:val="000000"/>
        </w:rPr>
        <w:t>④智轨列车有哪些优点呢？</w:t>
      </w:r>
    </w:p>
    <w:p w14:paraId="4DC7A3E4" w14:textId="77777777" w:rsidR="00671B8E" w:rsidRDefault="00E24F17">
      <w:pPr>
        <w:spacing w:line="360" w:lineRule="auto"/>
        <w:ind w:firstLine="420"/>
        <w:jc w:val="left"/>
        <w:textAlignment w:val="center"/>
        <w:rPr>
          <w:color w:val="000000"/>
        </w:rPr>
      </w:pPr>
      <w:r>
        <w:rPr>
          <w:rFonts w:ascii="楷体" w:eastAsia="楷体" w:hAnsi="楷体" w:cs="楷体"/>
          <w:color w:val="000000"/>
        </w:rPr>
        <w:t>⑤首先，建造成本低、建设周期短。智轨列车的造价很低，据了解，我国地铁造价约为</w:t>
      </w:r>
      <w:r>
        <w:rPr>
          <w:rFonts w:eastAsia="Times New Roman" w:cs="Times New Roman"/>
          <w:color w:val="000000"/>
        </w:rPr>
        <w:t>4</w:t>
      </w:r>
      <w:r>
        <w:rPr>
          <w:rFonts w:ascii="楷体" w:eastAsia="楷体" w:hAnsi="楷体" w:cs="楷体"/>
          <w:color w:val="000000"/>
        </w:rPr>
        <w:t>～</w:t>
      </w:r>
      <w:r>
        <w:rPr>
          <w:rFonts w:eastAsia="Times New Roman" w:cs="Times New Roman"/>
          <w:color w:val="000000"/>
        </w:rPr>
        <w:t>7</w:t>
      </w:r>
      <w:r>
        <w:rPr>
          <w:rFonts w:ascii="楷体" w:eastAsia="楷体" w:hAnsi="楷体" w:cs="楷体"/>
          <w:color w:val="000000"/>
        </w:rPr>
        <w:t>亿元/千米，现代有轨电车线路造价约为</w:t>
      </w:r>
      <w:r>
        <w:rPr>
          <w:rFonts w:eastAsia="Times New Roman" w:cs="Times New Roman"/>
          <w:color w:val="000000"/>
        </w:rPr>
        <w:t>1</w:t>
      </w:r>
      <w:r>
        <w:rPr>
          <w:rFonts w:ascii="楷体" w:eastAsia="楷体" w:hAnsi="楷体" w:cs="楷体"/>
          <w:color w:val="000000"/>
        </w:rPr>
        <w:t>.</w:t>
      </w:r>
      <w:r>
        <w:rPr>
          <w:rFonts w:eastAsia="Times New Roman" w:cs="Times New Roman"/>
          <w:color w:val="000000"/>
        </w:rPr>
        <w:t>5</w:t>
      </w:r>
      <w:r>
        <w:rPr>
          <w:rFonts w:ascii="楷体" w:eastAsia="楷体" w:hAnsi="楷体" w:cs="楷体"/>
          <w:color w:val="000000"/>
        </w:rPr>
        <w:t>～</w:t>
      </w:r>
      <w:r>
        <w:rPr>
          <w:rFonts w:eastAsia="Times New Roman" w:cs="Times New Roman"/>
          <w:color w:val="000000"/>
        </w:rPr>
        <w:t>2</w:t>
      </w:r>
      <w:r>
        <w:rPr>
          <w:rFonts w:ascii="楷体" w:eastAsia="楷体" w:hAnsi="楷体" w:cs="楷体"/>
          <w:color w:val="000000"/>
        </w:rPr>
        <w:t>亿元/千米，而智轨列车仅需要</w:t>
      </w:r>
      <w:r>
        <w:rPr>
          <w:rFonts w:eastAsia="Times New Roman" w:cs="Times New Roman"/>
          <w:color w:val="000000"/>
        </w:rPr>
        <w:t>4000</w:t>
      </w:r>
      <w:r>
        <w:rPr>
          <w:rFonts w:ascii="楷体" w:eastAsia="楷体" w:hAnsi="楷体" w:cs="楷体"/>
          <w:color w:val="000000"/>
        </w:rPr>
        <w:t>万元/千米</w:t>
      </w:r>
      <w:r>
        <w:rPr>
          <w:rFonts w:ascii="楷体" w:eastAsia="楷体" w:hAnsi="楷体" w:cs="楷体"/>
          <w:color w:val="000000"/>
          <w:em w:val="dot"/>
        </w:rPr>
        <w:t>左右</w:t>
      </w:r>
      <w:r>
        <w:rPr>
          <w:rFonts w:ascii="楷体" w:eastAsia="楷体" w:hAnsi="楷体" w:cs="楷体"/>
          <w:color w:val="000000"/>
        </w:rPr>
        <w:t>，大大降低了建造成本。而且，智轨列车的建设周期也短，一条运行线仅需一年的建设周期就能快速投入使用。</w:t>
      </w:r>
    </w:p>
    <w:p w14:paraId="7EE72E07" w14:textId="77777777" w:rsidR="00671B8E" w:rsidRDefault="00E24F17">
      <w:pPr>
        <w:spacing w:line="360" w:lineRule="auto"/>
        <w:ind w:firstLine="420"/>
        <w:jc w:val="left"/>
        <w:textAlignment w:val="center"/>
        <w:rPr>
          <w:color w:val="000000"/>
        </w:rPr>
      </w:pPr>
      <w:r>
        <w:rPr>
          <w:rFonts w:ascii="楷体" w:eastAsia="楷体" w:hAnsi="楷体" w:cs="楷体"/>
          <w:color w:val="000000"/>
        </w:rPr>
        <w:t>⑥其次，可以提高运力。虽然智轨列车是在地面上行驶的，但是和普通公交车还是有区别的。在平时上下班高峰期，我们会发现公交车不仅行驶速度慢，而且车厢内十分拥挤。智轨列车具有城市交通大数据集成系统，可以根据客流变化调节客运能力，像地铁一样进行编组，当遇到高峰期时，可以将多节车厢进行编组，增加载客量。它可根据不同线路、不同时段的具体运营情况进行灵活调控，大大提高运力。</w:t>
      </w:r>
    </w:p>
    <w:p w14:paraId="05DDB856" w14:textId="77777777" w:rsidR="00671B8E" w:rsidRDefault="00E24F17">
      <w:pPr>
        <w:spacing w:line="360" w:lineRule="auto"/>
        <w:ind w:firstLine="420"/>
        <w:jc w:val="left"/>
        <w:textAlignment w:val="center"/>
        <w:rPr>
          <w:color w:val="000000"/>
        </w:rPr>
      </w:pPr>
      <w:r>
        <w:rPr>
          <w:rFonts w:ascii="楷体" w:eastAsia="楷体" w:hAnsi="楷体" w:cs="楷体"/>
          <w:color w:val="000000"/>
        </w:rPr>
        <w:t>⑦再次，有利于节能环保。</w:t>
      </w:r>
      <w:r>
        <w:rPr>
          <w:rFonts w:ascii="楷体" w:eastAsia="楷体" w:hAnsi="楷体" w:cs="楷体"/>
          <w:color w:val="000000"/>
          <w:u w:val="single"/>
        </w:rPr>
        <w:t>智轨列车充电</w:t>
      </w:r>
      <w:r>
        <w:rPr>
          <w:rFonts w:eastAsia="Times New Roman" w:cs="Times New Roman"/>
          <w:color w:val="000000"/>
          <w:u w:val="single"/>
        </w:rPr>
        <w:t>10</w:t>
      </w:r>
      <w:r>
        <w:rPr>
          <w:rFonts w:ascii="楷体" w:eastAsia="楷体" w:hAnsi="楷体" w:cs="楷体"/>
          <w:color w:val="000000"/>
          <w:u w:val="single"/>
        </w:rPr>
        <w:t>分钟，可以满载续航</w:t>
      </w:r>
      <w:r>
        <w:rPr>
          <w:rFonts w:eastAsia="Times New Roman" w:cs="Times New Roman"/>
          <w:color w:val="000000"/>
          <w:u w:val="single"/>
        </w:rPr>
        <w:t>25</w:t>
      </w:r>
      <w:r>
        <w:rPr>
          <w:rFonts w:ascii="楷体" w:eastAsia="楷体" w:hAnsi="楷体" w:cs="楷体"/>
          <w:color w:val="000000"/>
          <w:u w:val="single"/>
        </w:rPr>
        <w:t>千米。</w:t>
      </w:r>
      <w:r>
        <w:rPr>
          <w:rFonts w:ascii="楷体" w:eastAsia="楷体" w:hAnsi="楷体" w:cs="楷体"/>
          <w:color w:val="000000"/>
        </w:rPr>
        <w:t>智轨列车具有轻轨、地铁等轨道列车零排放、无污染的特性，并支持多种供电方式。智轨列车借助电力运行，既可以使用无触网的快速智能充电供电技术自行管理能源消耗和运行效率，还可以使用快充钛酸锂电池进行供电。快速充电供电技术不仅能对电能质量进行监测，还能避开电能质量风险。</w:t>
      </w:r>
    </w:p>
    <w:p w14:paraId="25F55D09" w14:textId="77777777" w:rsidR="00671B8E" w:rsidRDefault="00E24F17">
      <w:pPr>
        <w:spacing w:line="360" w:lineRule="auto"/>
        <w:ind w:firstLine="420"/>
        <w:jc w:val="left"/>
        <w:textAlignment w:val="center"/>
        <w:rPr>
          <w:color w:val="000000"/>
        </w:rPr>
      </w:pPr>
      <w:r>
        <w:rPr>
          <w:rFonts w:ascii="楷体" w:eastAsia="楷体" w:hAnsi="楷体" w:cs="楷体"/>
          <w:color w:val="000000"/>
        </w:rPr>
        <w:t>⑧第四，具有地面通信信号系统。智轨列车快要到达红绿灯路口时，会向红绿灯基站提出优先口令，红灯会立马变绿灯，保障智轨列车优先通行，并且保证智轨列车的运行速度。</w:t>
      </w:r>
    </w:p>
    <w:p w14:paraId="50FEF909" w14:textId="77777777" w:rsidR="00671B8E" w:rsidRDefault="00E24F17">
      <w:pPr>
        <w:spacing w:line="360" w:lineRule="auto"/>
        <w:jc w:val="right"/>
        <w:textAlignment w:val="center"/>
        <w:rPr>
          <w:color w:val="000000"/>
        </w:rPr>
      </w:pPr>
      <w:r>
        <w:rPr>
          <w:rFonts w:ascii="宋体" w:hAnsi="宋体"/>
          <w:color w:val="000000"/>
        </w:rPr>
        <w:t>（选自《百科知识》，有删改）</w:t>
      </w:r>
    </w:p>
    <w:p w14:paraId="60A4B525" w14:textId="77777777" w:rsidR="00671B8E" w:rsidRDefault="00E24F17">
      <w:pPr>
        <w:spacing w:line="360" w:lineRule="auto"/>
        <w:jc w:val="left"/>
        <w:textAlignment w:val="center"/>
        <w:rPr>
          <w:color w:val="000000"/>
        </w:rPr>
      </w:pPr>
      <w:r>
        <w:rPr>
          <w:color w:val="000000"/>
        </w:rPr>
        <w:t xml:space="preserve">5. </w:t>
      </w:r>
      <w:r>
        <w:rPr>
          <w:rFonts w:ascii="宋体" w:hAnsi="宋体"/>
          <w:color w:val="000000"/>
        </w:rPr>
        <w:t>请为本文选择一个最合适的标题（   ）</w:t>
      </w:r>
    </w:p>
    <w:p w14:paraId="29C63558" w14:textId="77777777" w:rsidR="00671B8E" w:rsidRDefault="00E24F17">
      <w:pPr>
        <w:tabs>
          <w:tab w:val="left" w:pos="4873"/>
        </w:tabs>
        <w:spacing w:line="360" w:lineRule="auto"/>
        <w:jc w:val="left"/>
        <w:textAlignment w:val="center"/>
        <w:rPr>
          <w:color w:val="000000"/>
        </w:rPr>
      </w:pPr>
      <w:r>
        <w:rPr>
          <w:color w:val="000000"/>
        </w:rPr>
        <w:lastRenderedPageBreak/>
        <w:t xml:space="preserve">A. </w:t>
      </w:r>
      <w:r>
        <w:rPr>
          <w:rFonts w:ascii="宋体" w:hAnsi="宋体"/>
          <w:color w:val="000000"/>
        </w:rPr>
        <w:t>什么是智轨列车</w:t>
      </w:r>
      <w:r>
        <w:rPr>
          <w:color w:val="000000"/>
        </w:rPr>
        <w:tab/>
        <w:t xml:space="preserve">B. </w:t>
      </w:r>
      <w:r>
        <w:rPr>
          <w:rFonts w:ascii="宋体" w:hAnsi="宋体"/>
          <w:color w:val="000000"/>
        </w:rPr>
        <w:t>没有铁轨的列车</w:t>
      </w:r>
      <w:r>
        <w:rPr>
          <w:rFonts w:eastAsia="Times New Roman" w:cs="Times New Roman"/>
          <w:color w:val="000000"/>
        </w:rPr>
        <w:t>——</w:t>
      </w:r>
      <w:r>
        <w:rPr>
          <w:rFonts w:ascii="宋体" w:hAnsi="宋体"/>
          <w:color w:val="000000"/>
        </w:rPr>
        <w:t>智轨列车</w:t>
      </w:r>
    </w:p>
    <w:p w14:paraId="33F92FD6" w14:textId="77777777" w:rsidR="00671B8E" w:rsidRDefault="00E24F17">
      <w:pPr>
        <w:tabs>
          <w:tab w:val="left" w:pos="4873"/>
        </w:tabs>
        <w:spacing w:line="360" w:lineRule="auto"/>
        <w:jc w:val="left"/>
        <w:textAlignment w:val="center"/>
        <w:rPr>
          <w:color w:val="000000"/>
        </w:rPr>
      </w:pPr>
      <w:r>
        <w:rPr>
          <w:color w:val="000000"/>
        </w:rPr>
        <w:t xml:space="preserve">C. </w:t>
      </w:r>
      <w:r>
        <w:rPr>
          <w:rFonts w:ascii="宋体" w:hAnsi="宋体"/>
          <w:color w:val="000000"/>
        </w:rPr>
        <w:t>智轨列车是怎样运行的</w:t>
      </w:r>
      <w:r>
        <w:rPr>
          <w:color w:val="000000"/>
        </w:rPr>
        <w:tab/>
        <w:t xml:space="preserve">D. </w:t>
      </w:r>
      <w:r>
        <w:rPr>
          <w:rFonts w:ascii="宋体" w:hAnsi="宋体"/>
          <w:color w:val="000000"/>
        </w:rPr>
        <w:t>智轨列车的优点</w:t>
      </w:r>
    </w:p>
    <w:p w14:paraId="79ACE76D" w14:textId="77777777" w:rsidR="00671B8E" w:rsidRDefault="00E24F17">
      <w:pPr>
        <w:spacing w:line="360" w:lineRule="auto"/>
        <w:jc w:val="left"/>
        <w:textAlignment w:val="center"/>
        <w:rPr>
          <w:color w:val="000000"/>
        </w:rPr>
      </w:pPr>
      <w:r>
        <w:rPr>
          <w:color w:val="000000"/>
        </w:rPr>
        <w:t xml:space="preserve">6. </w:t>
      </w:r>
      <w:r>
        <w:rPr>
          <w:rFonts w:ascii="宋体" w:hAnsi="宋体"/>
          <w:color w:val="000000"/>
        </w:rPr>
        <w:t>下列选项对说明方法及作用判断</w:t>
      </w:r>
      <w:r>
        <w:rPr>
          <w:rFonts w:ascii="宋体" w:hAnsi="宋体"/>
          <w:color w:val="000000"/>
          <w:em w:val="dot"/>
        </w:rPr>
        <w:t>错误</w:t>
      </w:r>
      <w:r>
        <w:rPr>
          <w:rFonts w:ascii="宋体" w:hAnsi="宋体"/>
          <w:color w:val="000000"/>
        </w:rPr>
        <w:t>的一项是（   ）</w:t>
      </w:r>
    </w:p>
    <w:p w14:paraId="793733C2" w14:textId="77777777" w:rsidR="00671B8E" w:rsidRDefault="00E24F17">
      <w:pPr>
        <w:spacing w:line="360" w:lineRule="auto"/>
        <w:jc w:val="left"/>
        <w:textAlignment w:val="center"/>
        <w:rPr>
          <w:color w:val="000000"/>
        </w:rPr>
      </w:pPr>
      <w:r>
        <w:rPr>
          <w:color w:val="000000"/>
        </w:rPr>
        <w:t xml:space="preserve">A. </w:t>
      </w:r>
      <w:r>
        <w:rPr>
          <w:rFonts w:ascii="宋体" w:hAnsi="宋体"/>
          <w:color w:val="000000"/>
        </w:rPr>
        <w:t>第②段画线句运用作诠释的说明方法，形象说明了什么是智轨列车。</w:t>
      </w:r>
    </w:p>
    <w:p w14:paraId="55C9A0B9" w14:textId="77777777" w:rsidR="00671B8E" w:rsidRDefault="00E24F17">
      <w:pPr>
        <w:spacing w:line="360" w:lineRule="auto"/>
        <w:jc w:val="left"/>
        <w:textAlignment w:val="center"/>
        <w:rPr>
          <w:color w:val="000000"/>
        </w:rPr>
      </w:pPr>
      <w:r>
        <w:rPr>
          <w:color w:val="000000"/>
        </w:rPr>
        <w:t xml:space="preserve">B. </w:t>
      </w:r>
      <w:r>
        <w:rPr>
          <w:rFonts w:ascii="宋体" w:hAnsi="宋体"/>
          <w:color w:val="000000"/>
        </w:rPr>
        <w:t>第③段画线句运用打比方的说明方法，将摄像头比作“眼睛”，生动说明了智轨列车摄像头的作用。</w:t>
      </w:r>
    </w:p>
    <w:p w14:paraId="3327ADCD" w14:textId="77777777" w:rsidR="00671B8E" w:rsidRDefault="00E24F17">
      <w:pPr>
        <w:spacing w:line="360" w:lineRule="auto"/>
        <w:jc w:val="left"/>
        <w:textAlignment w:val="center"/>
        <w:rPr>
          <w:color w:val="000000"/>
        </w:rPr>
      </w:pPr>
      <w:r>
        <w:rPr>
          <w:color w:val="000000"/>
        </w:rPr>
        <w:t xml:space="preserve">C. </w:t>
      </w:r>
      <w:r>
        <w:rPr>
          <w:rFonts w:ascii="宋体" w:hAnsi="宋体"/>
          <w:color w:val="000000"/>
        </w:rPr>
        <w:t>第⑥段运用了作比较的说明方法，将智轨列车和普通公交车比较，突出说明了智轨列车运力高的优点。</w:t>
      </w:r>
    </w:p>
    <w:p w14:paraId="14436E16" w14:textId="77777777" w:rsidR="00671B8E" w:rsidRDefault="00E24F17">
      <w:pPr>
        <w:spacing w:line="360" w:lineRule="auto"/>
        <w:jc w:val="left"/>
        <w:textAlignment w:val="center"/>
        <w:rPr>
          <w:color w:val="000000"/>
        </w:rPr>
      </w:pPr>
      <w:r>
        <w:rPr>
          <w:color w:val="000000"/>
        </w:rPr>
        <w:t xml:space="preserve">D. </w:t>
      </w:r>
      <w:r>
        <w:rPr>
          <w:rFonts w:ascii="宋体" w:hAnsi="宋体"/>
          <w:color w:val="000000"/>
        </w:rPr>
        <w:t>第⑦段画线句运用了列数字的说明方法，准确说明了智轨列车节能环保的优点。</w:t>
      </w:r>
    </w:p>
    <w:p w14:paraId="79E308F2" w14:textId="77777777" w:rsidR="00671B8E" w:rsidRDefault="00E24F17">
      <w:pPr>
        <w:spacing w:line="360" w:lineRule="auto"/>
        <w:jc w:val="left"/>
        <w:textAlignment w:val="center"/>
        <w:rPr>
          <w:color w:val="000000"/>
        </w:rPr>
      </w:pPr>
      <w:r>
        <w:rPr>
          <w:color w:val="000000"/>
        </w:rPr>
        <w:t xml:space="preserve">7. </w:t>
      </w:r>
      <w:r>
        <w:rPr>
          <w:rFonts w:ascii="宋体" w:hAnsi="宋体"/>
          <w:color w:val="000000"/>
        </w:rPr>
        <w:t>下列选项表述正确的一项是（   ）</w:t>
      </w:r>
    </w:p>
    <w:p w14:paraId="15DB2CA5" w14:textId="77777777" w:rsidR="00671B8E" w:rsidRDefault="00E24F17">
      <w:pPr>
        <w:spacing w:line="360" w:lineRule="auto"/>
        <w:jc w:val="left"/>
        <w:textAlignment w:val="center"/>
        <w:rPr>
          <w:color w:val="000000"/>
        </w:rPr>
      </w:pPr>
      <w:r>
        <w:rPr>
          <w:color w:val="000000"/>
        </w:rPr>
        <w:t xml:space="preserve">A. </w:t>
      </w:r>
      <w:r>
        <w:rPr>
          <w:rFonts w:ascii="宋体" w:hAnsi="宋体"/>
          <w:color w:val="000000"/>
        </w:rPr>
        <w:t>本文的说明结构是总分总。</w:t>
      </w:r>
    </w:p>
    <w:p w14:paraId="144C6BD1" w14:textId="77777777" w:rsidR="00671B8E" w:rsidRDefault="00E24F17">
      <w:pPr>
        <w:spacing w:line="360" w:lineRule="auto"/>
        <w:jc w:val="left"/>
        <w:textAlignment w:val="center"/>
        <w:rPr>
          <w:color w:val="000000"/>
        </w:rPr>
      </w:pPr>
      <w:r>
        <w:rPr>
          <w:color w:val="000000"/>
        </w:rPr>
        <w:t xml:space="preserve">B. </w:t>
      </w:r>
      <w:r>
        <w:rPr>
          <w:rFonts w:ascii="宋体" w:hAnsi="宋体"/>
          <w:color w:val="000000"/>
        </w:rPr>
        <w:t>第⑤段中加点的“左右”一词可以删掉。</w:t>
      </w:r>
    </w:p>
    <w:p w14:paraId="52D0FB67" w14:textId="77777777" w:rsidR="00671B8E" w:rsidRDefault="00E24F17">
      <w:pPr>
        <w:spacing w:line="360" w:lineRule="auto"/>
        <w:jc w:val="left"/>
        <w:textAlignment w:val="center"/>
        <w:rPr>
          <w:color w:val="000000"/>
        </w:rPr>
      </w:pPr>
      <w:r>
        <w:rPr>
          <w:color w:val="000000"/>
        </w:rPr>
        <w:t xml:space="preserve">C. </w:t>
      </w:r>
      <w:r>
        <w:rPr>
          <w:rFonts w:ascii="宋体" w:hAnsi="宋体"/>
          <w:color w:val="000000"/>
        </w:rPr>
        <w:t>本文的说明顺序是逻辑顺序。</w:t>
      </w:r>
    </w:p>
    <w:p w14:paraId="36498D63" w14:textId="77777777" w:rsidR="00671B8E" w:rsidRDefault="00E24F17">
      <w:pPr>
        <w:spacing w:line="360" w:lineRule="auto"/>
        <w:jc w:val="left"/>
        <w:textAlignment w:val="center"/>
        <w:rPr>
          <w:color w:val="000000"/>
        </w:rPr>
      </w:pPr>
      <w:r>
        <w:rPr>
          <w:color w:val="000000"/>
        </w:rPr>
        <w:t xml:space="preserve">D. </w:t>
      </w:r>
      <w:r>
        <w:rPr>
          <w:rFonts w:ascii="宋体" w:hAnsi="宋体"/>
          <w:color w:val="000000"/>
        </w:rPr>
        <w:t>⑤⑧段可以交换顺序。</w:t>
      </w:r>
    </w:p>
    <w:p w14:paraId="3EC1E92E" w14:textId="77777777" w:rsidR="00671B8E" w:rsidRDefault="00E24F17">
      <w:pPr>
        <w:spacing w:line="360" w:lineRule="auto"/>
        <w:jc w:val="left"/>
        <w:textAlignment w:val="center"/>
        <w:rPr>
          <w:color w:val="000000"/>
        </w:rPr>
      </w:pPr>
      <w:r>
        <w:rPr>
          <w:color w:val="000000"/>
        </w:rPr>
        <w:t xml:space="preserve">8. </w:t>
      </w:r>
      <w:r>
        <w:rPr>
          <w:rFonts w:ascii="宋体" w:hAnsi="宋体"/>
          <w:color w:val="000000"/>
        </w:rPr>
        <w:t>下列选项说法符合文意</w:t>
      </w:r>
      <w:r>
        <w:rPr>
          <w:rFonts w:ascii="宋体" w:hAnsi="宋体"/>
          <w:noProof/>
          <w:color w:val="000000"/>
        </w:rPr>
        <w:drawing>
          <wp:inline distT="0" distB="0" distL="0" distR="0" wp14:anchorId="7BAE3CC5" wp14:editId="665E43AE">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一项是（   ）</w:t>
      </w:r>
    </w:p>
    <w:p w14:paraId="301B57DD" w14:textId="77777777" w:rsidR="00671B8E" w:rsidRDefault="00E24F17">
      <w:pPr>
        <w:spacing w:line="360" w:lineRule="auto"/>
        <w:jc w:val="left"/>
        <w:textAlignment w:val="center"/>
        <w:rPr>
          <w:color w:val="000000"/>
        </w:rPr>
      </w:pPr>
      <w:r>
        <w:rPr>
          <w:color w:val="000000"/>
        </w:rPr>
        <w:t xml:space="preserve">A. </w:t>
      </w:r>
      <w:r>
        <w:rPr>
          <w:rFonts w:ascii="宋体" w:hAnsi="宋体"/>
          <w:color w:val="000000"/>
        </w:rPr>
        <w:t>酷似火车</w:t>
      </w:r>
      <w:r>
        <w:rPr>
          <w:rFonts w:ascii="宋体" w:hAnsi="宋体"/>
          <w:noProof/>
          <w:color w:val="000000"/>
        </w:rPr>
        <w:drawing>
          <wp:inline distT="0" distB="0" distL="0" distR="0" wp14:anchorId="49575CA0" wp14:editId="37894DFA">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智轨列车“悬浮”在公路上行驶，是没有轨的。</w:t>
      </w:r>
    </w:p>
    <w:p w14:paraId="24067E12" w14:textId="77777777" w:rsidR="00671B8E" w:rsidRDefault="00E24F17">
      <w:pPr>
        <w:spacing w:line="360" w:lineRule="auto"/>
        <w:jc w:val="left"/>
        <w:textAlignment w:val="center"/>
        <w:rPr>
          <w:color w:val="000000"/>
        </w:rPr>
      </w:pPr>
      <w:r>
        <w:rPr>
          <w:color w:val="000000"/>
        </w:rPr>
        <w:t xml:space="preserve">B. </w:t>
      </w:r>
      <w:r>
        <w:rPr>
          <w:rFonts w:ascii="宋体" w:hAnsi="宋体"/>
          <w:color w:val="000000"/>
        </w:rPr>
        <w:t>智轨列车是通过车载摄像头和各类传感器，识别路面虚拟轨道线路和周边情况的。</w:t>
      </w:r>
    </w:p>
    <w:p w14:paraId="281F48A4" w14:textId="77777777" w:rsidR="00671B8E" w:rsidRDefault="00E24F17">
      <w:pPr>
        <w:spacing w:line="360" w:lineRule="auto"/>
        <w:jc w:val="left"/>
        <w:textAlignment w:val="center"/>
        <w:rPr>
          <w:color w:val="000000"/>
        </w:rPr>
      </w:pPr>
      <w:r>
        <w:rPr>
          <w:color w:val="000000"/>
        </w:rPr>
        <w:t xml:space="preserve">C. </w:t>
      </w:r>
      <w:r>
        <w:rPr>
          <w:rFonts w:ascii="宋体" w:hAnsi="宋体"/>
          <w:color w:val="000000"/>
        </w:rPr>
        <w:t>因为支持多种供电方式，所以智轨列车具有轻轨、地铁等轨道列车零排放、无污染的特性。</w:t>
      </w:r>
    </w:p>
    <w:p w14:paraId="533275B9" w14:textId="77777777" w:rsidR="00671B8E" w:rsidRDefault="00E24F17">
      <w:pPr>
        <w:spacing w:line="360" w:lineRule="auto"/>
        <w:jc w:val="left"/>
        <w:textAlignment w:val="center"/>
        <w:rPr>
          <w:color w:val="000000"/>
        </w:rPr>
      </w:pPr>
      <w:r>
        <w:rPr>
          <w:color w:val="000000"/>
        </w:rPr>
        <w:t xml:space="preserve">D. </w:t>
      </w:r>
      <w:r>
        <w:rPr>
          <w:rFonts w:ascii="宋体" w:hAnsi="宋体"/>
          <w:color w:val="000000"/>
        </w:rPr>
        <w:t>智轨列车快要到达红绿灯路口时，会向红绿灯基站提出优先口令，这样就可以保证高速通过。</w:t>
      </w:r>
    </w:p>
    <w:p w14:paraId="51DB123F" w14:textId="77777777" w:rsidR="00671B8E" w:rsidRDefault="00E24F17">
      <w:pPr>
        <w:spacing w:line="360" w:lineRule="auto"/>
        <w:jc w:val="center"/>
        <w:textAlignment w:val="center"/>
        <w:rPr>
          <w:color w:val="000000"/>
        </w:rPr>
      </w:pPr>
      <w:r>
        <w:rPr>
          <w:rFonts w:ascii="宋体" w:hAnsi="宋体"/>
          <w:b/>
          <w:color w:val="000000"/>
          <w:sz w:val="24"/>
        </w:rPr>
        <w:t>第Ⅱ卷（非选择题，共</w:t>
      </w:r>
      <w:r>
        <w:rPr>
          <w:rFonts w:eastAsia="Times New Roman" w:cs="Times New Roman"/>
          <w:b/>
          <w:color w:val="000000"/>
          <w:sz w:val="24"/>
        </w:rPr>
        <w:t>76</w:t>
      </w:r>
      <w:r>
        <w:rPr>
          <w:rFonts w:ascii="宋体" w:hAnsi="宋体"/>
          <w:b/>
          <w:color w:val="000000"/>
          <w:sz w:val="24"/>
        </w:rPr>
        <w:t>分）</w:t>
      </w:r>
    </w:p>
    <w:p w14:paraId="5C57E522" w14:textId="77777777" w:rsidR="00671B8E" w:rsidRDefault="00E24F17">
      <w:pPr>
        <w:spacing w:line="360" w:lineRule="auto"/>
        <w:jc w:val="left"/>
        <w:textAlignment w:val="center"/>
        <w:rPr>
          <w:color w:val="000000"/>
        </w:rPr>
      </w:pPr>
      <w:r>
        <w:rPr>
          <w:rFonts w:ascii="宋体" w:hAnsi="宋体"/>
          <w:b/>
          <w:color w:val="000000"/>
          <w:sz w:val="24"/>
        </w:rPr>
        <w:t>三、诗文积累（共</w:t>
      </w:r>
      <w:r>
        <w:rPr>
          <w:rFonts w:eastAsia="Times New Roman" w:cs="Times New Roman"/>
          <w:b/>
          <w:color w:val="000000"/>
          <w:sz w:val="24"/>
        </w:rPr>
        <w:t>6</w:t>
      </w:r>
      <w:r>
        <w:rPr>
          <w:rFonts w:ascii="宋体" w:hAnsi="宋体"/>
          <w:b/>
          <w:color w:val="000000"/>
          <w:sz w:val="24"/>
        </w:rPr>
        <w:t>分）</w:t>
      </w:r>
    </w:p>
    <w:p w14:paraId="32FE38EC" w14:textId="77777777" w:rsidR="00671B8E" w:rsidRDefault="00E24F17">
      <w:pPr>
        <w:spacing w:line="360" w:lineRule="auto"/>
        <w:jc w:val="left"/>
        <w:textAlignment w:val="center"/>
        <w:rPr>
          <w:color w:val="000000"/>
        </w:rPr>
      </w:pPr>
      <w:r>
        <w:rPr>
          <w:color w:val="000000"/>
        </w:rPr>
        <w:t xml:space="preserve">9. </w:t>
      </w:r>
      <w:r>
        <w:rPr>
          <w:rFonts w:ascii="宋体" w:hAnsi="宋体"/>
          <w:color w:val="000000"/>
        </w:rPr>
        <w:t>请在横线上填写诗句。（①—④句，任选两句作答：如作答超过两句，按前两句判；⑤⑥句必答）</w:t>
      </w:r>
    </w:p>
    <w:p w14:paraId="5DDA7AF7" w14:textId="77777777" w:rsidR="00671B8E" w:rsidRDefault="00E24F17">
      <w:pPr>
        <w:spacing w:line="360" w:lineRule="auto"/>
        <w:ind w:firstLine="420"/>
        <w:jc w:val="left"/>
        <w:textAlignment w:val="center"/>
        <w:rPr>
          <w:color w:val="000000"/>
        </w:rPr>
      </w:pPr>
      <w:r>
        <w:rPr>
          <w:rFonts w:ascii="宋体" w:hAnsi="宋体"/>
          <w:color w:val="000000"/>
        </w:rPr>
        <w:t>诗歌，是中华民族优秀传统文化</w:t>
      </w:r>
      <w:r>
        <w:rPr>
          <w:rFonts w:ascii="宋体" w:hAnsi="宋体"/>
          <w:noProof/>
          <w:color w:val="000000"/>
        </w:rPr>
        <w:drawing>
          <wp:inline distT="0" distB="0" distL="0" distR="0" wp14:anchorId="29814038" wp14:editId="5E897A5C">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载体。它不仅让我们领略到祖国河山的独特风光，还让我们感受到仁人志士的万丈豪情。在《次北固山下》中，王湾用“①</w:t>
      </w:r>
      <w:r>
        <w:rPr>
          <w:color w:val="000000"/>
        </w:rPr>
        <w:t>____________</w:t>
      </w:r>
      <w:r>
        <w:rPr>
          <w:rFonts w:ascii="宋体" w:hAnsi="宋体"/>
          <w:color w:val="000000"/>
        </w:rPr>
        <w:t>，风正一帆悬”描写了北固山下江面视野开阔，波平浪静的景象；在《山坡羊·潼关怀古》中，张养浩用“峰峦如聚，②</w:t>
      </w:r>
      <w:r>
        <w:rPr>
          <w:color w:val="000000"/>
        </w:rPr>
        <w:t>____________</w:t>
      </w:r>
      <w:r>
        <w:rPr>
          <w:rFonts w:ascii="宋体" w:hAnsi="宋体"/>
          <w:color w:val="000000"/>
        </w:rPr>
        <w:t>”写出了潼关的险要地势；在《浣溪沙》中，纳兰性德用“一抹晚烟荒戍垒，③</w:t>
      </w:r>
      <w:r>
        <w:rPr>
          <w:color w:val="000000"/>
        </w:rPr>
        <w:t>____________</w:t>
      </w:r>
      <w:r>
        <w:rPr>
          <w:rFonts w:ascii="宋体" w:hAnsi="宋体"/>
          <w:color w:val="000000"/>
        </w:rPr>
        <w:t>”描绘了充满萧索之气的战地风光。毛泽东在《沁园春·雪》中，抒发了“数风流人物，④</w:t>
      </w:r>
      <w:r>
        <w:rPr>
          <w:color w:val="000000"/>
        </w:rPr>
        <w:t>____________</w:t>
      </w:r>
      <w:r>
        <w:rPr>
          <w:rFonts w:ascii="宋体" w:hAnsi="宋体"/>
          <w:color w:val="000000"/>
        </w:rPr>
        <w:t>”的革命豪情；辛弃疾在《破阵子·为陈同甫赋壮词以寄之》中，用“⑤</w:t>
      </w:r>
      <w:r>
        <w:rPr>
          <w:color w:val="000000"/>
        </w:rPr>
        <w:t>____________</w:t>
      </w:r>
      <w:r>
        <w:rPr>
          <w:rFonts w:ascii="宋体" w:hAnsi="宋体"/>
          <w:color w:val="000000"/>
        </w:rPr>
        <w:t>，</w:t>
      </w:r>
      <w:r>
        <w:rPr>
          <w:color w:val="000000"/>
        </w:rPr>
        <w:t>____________</w:t>
      </w:r>
      <w:r>
        <w:rPr>
          <w:rFonts w:ascii="宋体" w:hAnsi="宋体"/>
          <w:color w:val="000000"/>
        </w:rPr>
        <w:t>”表达了词人渴望杀敌报国的雄心壮志；文天祥在《过零丁洋》中更是发出了“⑥</w:t>
      </w:r>
      <w:r>
        <w:rPr>
          <w:color w:val="000000"/>
        </w:rPr>
        <w:t>____________</w:t>
      </w:r>
      <w:r>
        <w:rPr>
          <w:rFonts w:ascii="宋体" w:hAnsi="宋体"/>
          <w:color w:val="000000"/>
        </w:rPr>
        <w:t>？</w:t>
      </w:r>
      <w:r>
        <w:rPr>
          <w:color w:val="000000"/>
        </w:rPr>
        <w:t>____________</w:t>
      </w:r>
      <w:r>
        <w:rPr>
          <w:rFonts w:ascii="宋体" w:hAnsi="宋体"/>
          <w:color w:val="000000"/>
        </w:rPr>
        <w:t>”的爱国誓言。</w:t>
      </w:r>
    </w:p>
    <w:p w14:paraId="21AC4FA4" w14:textId="77777777" w:rsidR="00671B8E" w:rsidRDefault="00E24F17">
      <w:pPr>
        <w:spacing w:line="360" w:lineRule="auto"/>
        <w:jc w:val="left"/>
        <w:textAlignment w:val="center"/>
        <w:rPr>
          <w:color w:val="000000"/>
        </w:rPr>
      </w:pPr>
      <w:r>
        <w:rPr>
          <w:rFonts w:ascii="宋体" w:hAnsi="宋体"/>
          <w:b/>
          <w:color w:val="000000"/>
          <w:sz w:val="24"/>
        </w:rPr>
        <w:t>四、现代文阅读（</w:t>
      </w:r>
      <w:r>
        <w:rPr>
          <w:rFonts w:eastAsia="Times New Roman" w:cs="Times New Roman"/>
          <w:b/>
          <w:color w:val="000000"/>
          <w:sz w:val="24"/>
        </w:rPr>
        <w:t>10</w:t>
      </w:r>
      <w:r>
        <w:rPr>
          <w:rFonts w:ascii="宋体" w:hAnsi="宋体"/>
          <w:b/>
          <w:color w:val="000000"/>
          <w:sz w:val="24"/>
        </w:rPr>
        <w:t>—</w:t>
      </w:r>
      <w:r>
        <w:rPr>
          <w:rFonts w:eastAsia="Times New Roman" w:cs="Times New Roman"/>
          <w:b/>
          <w:color w:val="000000"/>
          <w:sz w:val="24"/>
        </w:rPr>
        <w:t>12</w:t>
      </w:r>
      <w:r>
        <w:rPr>
          <w:rFonts w:ascii="宋体" w:hAnsi="宋体"/>
          <w:b/>
          <w:color w:val="000000"/>
          <w:sz w:val="24"/>
        </w:rPr>
        <w:t>题，共</w:t>
      </w:r>
      <w:r>
        <w:rPr>
          <w:rFonts w:eastAsia="Times New Roman" w:cs="Times New Roman"/>
          <w:b/>
          <w:color w:val="000000"/>
          <w:sz w:val="24"/>
        </w:rPr>
        <w:t>10</w:t>
      </w:r>
      <w:r>
        <w:rPr>
          <w:rFonts w:ascii="宋体" w:hAnsi="宋体"/>
          <w:b/>
          <w:color w:val="000000"/>
          <w:sz w:val="24"/>
        </w:rPr>
        <w:t>分）</w:t>
      </w:r>
    </w:p>
    <w:p w14:paraId="6A780E5B" w14:textId="77777777" w:rsidR="00671B8E" w:rsidRDefault="00E24F17">
      <w:pPr>
        <w:spacing w:line="360" w:lineRule="auto"/>
        <w:jc w:val="center"/>
        <w:textAlignment w:val="center"/>
        <w:rPr>
          <w:color w:val="000000"/>
        </w:rPr>
      </w:pPr>
      <w:r>
        <w:rPr>
          <w:rFonts w:ascii="楷体" w:eastAsia="楷体" w:hAnsi="楷体" w:cs="楷体"/>
          <w:color w:val="000000"/>
        </w:rPr>
        <w:t>文风贵在</w:t>
      </w:r>
      <w:r>
        <w:rPr>
          <w:rFonts w:ascii="宋体" w:hAnsi="宋体"/>
          <w:color w:val="000000"/>
        </w:rPr>
        <w:t>“</w:t>
      </w:r>
      <w:r>
        <w:rPr>
          <w:rFonts w:ascii="楷体" w:eastAsia="楷体" w:hAnsi="楷体" w:cs="楷体"/>
          <w:color w:val="000000"/>
        </w:rPr>
        <w:t>诚</w:t>
      </w:r>
      <w:r>
        <w:rPr>
          <w:rFonts w:ascii="宋体" w:hAnsi="宋体"/>
          <w:color w:val="000000"/>
        </w:rPr>
        <w:t>”</w:t>
      </w:r>
    </w:p>
    <w:p w14:paraId="1ACBB9B7" w14:textId="77777777" w:rsidR="00671B8E" w:rsidRDefault="00E24F17">
      <w:pPr>
        <w:spacing w:line="360" w:lineRule="auto"/>
        <w:jc w:val="center"/>
        <w:textAlignment w:val="center"/>
        <w:rPr>
          <w:color w:val="000000"/>
        </w:rPr>
      </w:pPr>
      <w:r>
        <w:rPr>
          <w:rFonts w:ascii="楷体" w:eastAsia="楷体" w:hAnsi="楷体" w:cs="楷体"/>
          <w:color w:val="000000"/>
        </w:rPr>
        <w:lastRenderedPageBreak/>
        <w:t>郭杰</w:t>
      </w:r>
    </w:p>
    <w:p w14:paraId="14A0503D" w14:textId="77777777" w:rsidR="00671B8E" w:rsidRDefault="00E24F17">
      <w:pPr>
        <w:spacing w:line="360" w:lineRule="auto"/>
        <w:ind w:firstLine="420"/>
        <w:jc w:val="left"/>
        <w:textAlignment w:val="center"/>
        <w:rPr>
          <w:color w:val="000000"/>
        </w:rPr>
      </w:pPr>
      <w:r>
        <w:rPr>
          <w:rFonts w:ascii="楷体" w:eastAsia="楷体" w:hAnsi="楷体" w:cs="楷体"/>
          <w:color w:val="000000"/>
        </w:rPr>
        <w:t>①如果说，文章是通过组织严谨的书面语言记述事实、表达情感、阐发思想，那么，由此形成的风格特点，就是</w:t>
      </w:r>
      <w:r>
        <w:rPr>
          <w:rFonts w:ascii="宋体" w:hAnsi="宋体"/>
          <w:color w:val="000000"/>
        </w:rPr>
        <w:t>“</w:t>
      </w:r>
      <w:r>
        <w:rPr>
          <w:rFonts w:ascii="楷体" w:eastAsia="楷体" w:hAnsi="楷体" w:cs="楷体"/>
          <w:color w:val="000000"/>
        </w:rPr>
        <w:t>文风</w:t>
      </w:r>
      <w:r>
        <w:rPr>
          <w:rFonts w:ascii="宋体" w:hAnsi="宋体"/>
          <w:color w:val="000000"/>
        </w:rPr>
        <w:t>”</w:t>
      </w:r>
      <w:r>
        <w:rPr>
          <w:rFonts w:ascii="楷体" w:eastAsia="楷体" w:hAnsi="楷体" w:cs="楷体"/>
          <w:color w:val="000000"/>
        </w:rPr>
        <w:t>。不同时代、不同文体、不同用途，文风要求当然不同。但千百年来绵亘于中国文化传统中关于文风的共识，就是</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。孔子说：</w:t>
      </w:r>
      <w:r>
        <w:rPr>
          <w:rFonts w:ascii="宋体" w:hAnsi="宋体"/>
          <w:color w:val="000000"/>
        </w:rPr>
        <w:t>“</w:t>
      </w:r>
      <w:r>
        <w:rPr>
          <w:rFonts w:ascii="楷体" w:eastAsia="楷体" w:hAnsi="楷体" w:cs="楷体"/>
          <w:color w:val="000000"/>
        </w:rPr>
        <w:t>修辞立其诚。</w:t>
      </w:r>
      <w:r>
        <w:rPr>
          <w:rFonts w:ascii="宋体" w:hAnsi="宋体"/>
          <w:color w:val="000000"/>
        </w:rPr>
        <w:t>”</w:t>
      </w:r>
      <w:r>
        <w:rPr>
          <w:rFonts w:ascii="楷体" w:eastAsia="楷体" w:hAnsi="楷体" w:cs="楷体"/>
          <w:color w:val="000000"/>
        </w:rPr>
        <w:t>这是关于文风问题的指南。《说文解字》云：</w:t>
      </w:r>
      <w:r>
        <w:rPr>
          <w:rFonts w:ascii="宋体" w:hAnsi="宋体"/>
          <w:color w:val="000000"/>
        </w:rPr>
        <w:t>“</w:t>
      </w:r>
      <w:r>
        <w:rPr>
          <w:rFonts w:ascii="楷体" w:eastAsia="楷体" w:hAnsi="楷体" w:cs="楷体"/>
          <w:color w:val="000000"/>
        </w:rPr>
        <w:t>诚，信也。从言，成声。</w:t>
      </w:r>
      <w:r>
        <w:rPr>
          <w:rFonts w:ascii="宋体" w:hAnsi="宋体"/>
          <w:color w:val="000000"/>
        </w:rPr>
        <w:t>”</w:t>
      </w:r>
      <w:r>
        <w:rPr>
          <w:rFonts w:ascii="楷体" w:eastAsia="楷体" w:hAnsi="楷体" w:cs="楷体"/>
          <w:color w:val="000000"/>
        </w:rPr>
        <w:t>可见，所谓</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，就是主客统一、心口统一的语言表达。</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字作为文风要求，至少体现在三方面：</w:t>
      </w:r>
    </w:p>
    <w:p w14:paraId="6532F4D2" w14:textId="77777777" w:rsidR="00671B8E" w:rsidRDefault="00E24F17">
      <w:pPr>
        <w:spacing w:line="360" w:lineRule="auto"/>
        <w:ind w:firstLine="420"/>
        <w:jc w:val="left"/>
        <w:textAlignment w:val="center"/>
        <w:rPr>
          <w:color w:val="000000"/>
        </w:rPr>
      </w:pPr>
      <w:r>
        <w:rPr>
          <w:rFonts w:ascii="楷体" w:eastAsia="楷体" w:hAnsi="楷体" w:cs="楷体"/>
          <w:color w:val="000000"/>
        </w:rPr>
        <w:t>②首先，文风贵在</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要求事实记述的真实性。中国有着辉煌灿烂的悠久历史，具有完备严谨的历史著述体系，从先秦史籍到二十五史，都特别重视历史记述的真实性。浩如烟海的史部著述以及数量众多的传状谱牒、碑铭序跋等叙述性文体，强调事实记述的真实性，而且在议论、说明、抒情等各类文体中，真实性同样是必不可少的前提。</w:t>
      </w:r>
    </w:p>
    <w:p w14:paraId="6EE7131F" w14:textId="77777777" w:rsidR="00671B8E" w:rsidRDefault="00E24F17">
      <w:pPr>
        <w:spacing w:line="360" w:lineRule="auto"/>
        <w:ind w:firstLine="420"/>
        <w:jc w:val="left"/>
        <w:textAlignment w:val="center"/>
        <w:rPr>
          <w:color w:val="000000"/>
        </w:rPr>
      </w:pPr>
      <w:r>
        <w:rPr>
          <w:rFonts w:ascii="楷体" w:eastAsia="楷体" w:hAnsi="楷体" w:cs="楷体"/>
          <w:color w:val="000000"/>
        </w:rPr>
        <w:t>③其次，文风贵在</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，要求情感表达的真实性。要想感动别人，先要感动自己；既要符合事实，更要由衷而发。李白诗作《北风行》，其名句</w:t>
      </w:r>
      <w:r>
        <w:rPr>
          <w:rFonts w:ascii="宋体" w:hAnsi="宋体"/>
          <w:color w:val="000000"/>
        </w:rPr>
        <w:t>“</w:t>
      </w:r>
      <w:r>
        <w:rPr>
          <w:rFonts w:ascii="楷体" w:eastAsia="楷体" w:hAnsi="楷体" w:cs="楷体"/>
          <w:color w:val="000000"/>
        </w:rPr>
        <w:t>燕山雪花大如席</w:t>
      </w:r>
      <w:r>
        <w:rPr>
          <w:rFonts w:ascii="宋体" w:hAnsi="宋体"/>
          <w:color w:val="000000"/>
        </w:rPr>
        <w:t>”</w:t>
      </w:r>
      <w:r>
        <w:rPr>
          <w:rFonts w:ascii="楷体" w:eastAsia="楷体" w:hAnsi="楷体" w:cs="楷体"/>
          <w:color w:val="000000"/>
        </w:rPr>
        <w:t>，以夸张手法叙写大雪严寒，情景交融，真实蕴乎其间。鲁迅先生《漫谈</w:t>
      </w:r>
      <w:r>
        <w:rPr>
          <w:rFonts w:ascii="宋体" w:hAnsi="宋体"/>
          <w:color w:val="000000"/>
        </w:rPr>
        <w:t>“</w:t>
      </w:r>
      <w:r>
        <w:rPr>
          <w:rFonts w:ascii="楷体" w:eastAsia="楷体" w:hAnsi="楷体" w:cs="楷体"/>
          <w:color w:val="000000"/>
        </w:rPr>
        <w:t>漫画</w:t>
      </w:r>
      <w:r>
        <w:rPr>
          <w:rFonts w:ascii="宋体" w:hAnsi="宋体"/>
          <w:color w:val="000000"/>
        </w:rPr>
        <w:t>”</w:t>
      </w:r>
      <w:r>
        <w:rPr>
          <w:rFonts w:ascii="楷体" w:eastAsia="楷体" w:hAnsi="楷体" w:cs="楷体"/>
          <w:color w:val="000000"/>
        </w:rPr>
        <w:t>》文中说：</w:t>
      </w:r>
      <w:r>
        <w:rPr>
          <w:rFonts w:ascii="宋体" w:hAnsi="宋体"/>
          <w:color w:val="000000"/>
        </w:rPr>
        <w:t>“‘</w:t>
      </w:r>
      <w:r>
        <w:rPr>
          <w:rFonts w:ascii="楷体" w:eastAsia="楷体" w:hAnsi="楷体" w:cs="楷体"/>
          <w:color w:val="000000"/>
        </w:rPr>
        <w:t>燕山雪花大如席’，是夸张，但燕山究竟有雪花，</w:t>
      </w:r>
      <w:r>
        <w:rPr>
          <w:rFonts w:ascii="宋体" w:hAnsi="宋体"/>
          <w:color w:val="000000"/>
        </w:rPr>
        <w:t>……</w:t>
      </w:r>
      <w:r>
        <w:rPr>
          <w:rFonts w:ascii="楷体" w:eastAsia="楷体" w:hAnsi="楷体" w:cs="楷体"/>
          <w:color w:val="000000"/>
        </w:rPr>
        <w:t>如果说</w:t>
      </w:r>
      <w:r>
        <w:rPr>
          <w:rFonts w:ascii="宋体" w:hAnsi="宋体"/>
          <w:color w:val="000000"/>
        </w:rPr>
        <w:t>‘</w:t>
      </w:r>
      <w:r>
        <w:rPr>
          <w:rFonts w:ascii="楷体" w:eastAsia="楷体" w:hAnsi="楷体" w:cs="楷体"/>
          <w:color w:val="000000"/>
        </w:rPr>
        <w:t>广州雪花大如席’，那就变成笑话了。</w:t>
      </w:r>
      <w:r>
        <w:rPr>
          <w:rFonts w:ascii="宋体" w:hAnsi="宋体"/>
          <w:color w:val="000000"/>
        </w:rPr>
        <w:t>”</w:t>
      </w:r>
      <w:r>
        <w:rPr>
          <w:rFonts w:ascii="楷体" w:eastAsia="楷体" w:hAnsi="楷体" w:cs="楷体"/>
          <w:color w:val="000000"/>
        </w:rPr>
        <w:t>无数文学作品以其真挚之情，产生了感人肺腑的艺术效果，正如刘勰《文心雕龙》中谓：</w:t>
      </w:r>
      <w:r>
        <w:rPr>
          <w:rFonts w:ascii="宋体" w:hAnsi="宋体"/>
          <w:color w:val="000000"/>
        </w:rPr>
        <w:t>“</w:t>
      </w:r>
      <w:r>
        <w:rPr>
          <w:rFonts w:ascii="楷体" w:eastAsia="楷体" w:hAnsi="楷体" w:cs="楷体"/>
          <w:color w:val="000000"/>
        </w:rPr>
        <w:t>昔诗人什篇，为情而造文。</w:t>
      </w:r>
      <w:r>
        <w:rPr>
          <w:rFonts w:ascii="宋体" w:hAnsi="宋体"/>
          <w:color w:val="000000"/>
        </w:rPr>
        <w:t>”</w:t>
      </w:r>
      <w:r>
        <w:rPr>
          <w:rFonts w:ascii="楷体" w:eastAsia="楷体" w:hAnsi="楷体" w:cs="楷体"/>
          <w:color w:val="000000"/>
        </w:rPr>
        <w:t>同时，还有更多非文学的实用性文章，如李斯《谏逐客书》、贾谊《过秦论》、诸葛亮《出师表》等，也表现出文风之</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，以真情实感引人共鸣，成为千古名篇。</w:t>
      </w:r>
    </w:p>
    <w:p w14:paraId="31D58F9D" w14:textId="77777777" w:rsidR="00671B8E" w:rsidRDefault="00E24F17">
      <w:pPr>
        <w:spacing w:line="360" w:lineRule="auto"/>
        <w:ind w:firstLine="420"/>
        <w:jc w:val="left"/>
        <w:textAlignment w:val="center"/>
        <w:rPr>
          <w:color w:val="000000"/>
        </w:rPr>
      </w:pPr>
      <w:r>
        <w:rPr>
          <w:rFonts w:ascii="楷体" w:eastAsia="楷体" w:hAnsi="楷体" w:cs="楷体"/>
          <w:color w:val="000000"/>
        </w:rPr>
        <w:t>④再次，文风贵在</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，要求思想阐发的真实性。好的文章，不是简单浮泛的论说，而能紧紧抓住问题，在思想阐发中闪耀智慧火花。毛泽东同志高度重视文风问题。</w:t>
      </w:r>
      <w:r>
        <w:rPr>
          <w:rFonts w:eastAsia="Times New Roman" w:cs="Times New Roman"/>
          <w:color w:val="000000"/>
        </w:rPr>
        <w:t>1942</w:t>
      </w:r>
      <w:r>
        <w:rPr>
          <w:rFonts w:ascii="楷体" w:eastAsia="楷体" w:hAnsi="楷体" w:cs="楷体"/>
          <w:color w:val="000000"/>
        </w:rPr>
        <w:t>年</w:t>
      </w:r>
      <w:r>
        <w:rPr>
          <w:rFonts w:eastAsia="Times New Roman" w:cs="Times New Roman"/>
          <w:color w:val="000000"/>
        </w:rPr>
        <w:t>2</w:t>
      </w:r>
      <w:r>
        <w:rPr>
          <w:rFonts w:ascii="楷体" w:eastAsia="楷体" w:hAnsi="楷体" w:cs="楷体"/>
          <w:color w:val="000000"/>
        </w:rPr>
        <w:t>月，他在中共中央党校开学典礼上指出：</w:t>
      </w:r>
      <w:r>
        <w:rPr>
          <w:rFonts w:ascii="宋体" w:hAnsi="宋体"/>
          <w:color w:val="000000"/>
        </w:rPr>
        <w:t>“</w:t>
      </w:r>
      <w:r>
        <w:rPr>
          <w:rFonts w:ascii="楷体" w:eastAsia="楷体" w:hAnsi="楷体" w:cs="楷体"/>
          <w:color w:val="000000"/>
        </w:rPr>
        <w:t>马克思列宁主义理论和中国革命实际，怎样互相联系呢？拿一句通俗的话来讲，就是</w:t>
      </w:r>
      <w:r>
        <w:rPr>
          <w:rFonts w:ascii="宋体" w:hAnsi="宋体"/>
          <w:color w:val="000000"/>
        </w:rPr>
        <w:t>‘</w:t>
      </w:r>
      <w:r>
        <w:rPr>
          <w:rFonts w:ascii="楷体" w:eastAsia="楷体" w:hAnsi="楷体" w:cs="楷体"/>
          <w:color w:val="000000"/>
        </w:rPr>
        <w:t>有的放矢’。</w:t>
      </w:r>
      <w:r>
        <w:rPr>
          <w:rFonts w:ascii="宋体" w:hAnsi="宋体"/>
          <w:color w:val="000000"/>
        </w:rPr>
        <w:t>‘</w:t>
      </w:r>
      <w:r>
        <w:rPr>
          <w:rFonts w:ascii="楷体" w:eastAsia="楷体" w:hAnsi="楷体" w:cs="楷体"/>
          <w:color w:val="000000"/>
        </w:rPr>
        <w:t>矢’就是箭，</w:t>
      </w:r>
      <w:r>
        <w:rPr>
          <w:rFonts w:ascii="宋体" w:hAnsi="宋体"/>
          <w:color w:val="000000"/>
        </w:rPr>
        <w:t>‘</w:t>
      </w:r>
      <w:r>
        <w:rPr>
          <w:rFonts w:ascii="楷体" w:eastAsia="楷体" w:hAnsi="楷体" w:cs="楷体"/>
          <w:color w:val="000000"/>
        </w:rPr>
        <w:t>的’就是靶，放箭要对准靶。</w:t>
      </w:r>
      <w:r>
        <w:rPr>
          <w:rFonts w:ascii="宋体" w:hAnsi="宋体"/>
          <w:color w:val="000000"/>
        </w:rPr>
        <w:t>”</w:t>
      </w:r>
      <w:r>
        <w:rPr>
          <w:rFonts w:ascii="楷体" w:eastAsia="楷体" w:hAnsi="楷体" w:cs="楷体"/>
          <w:color w:val="000000"/>
        </w:rPr>
        <w:t>围绕实际问题，避免空洞无物，理论与实际相结合，从历史中发现规律，在现实中提炼智慧，以言简意赅的形式，把深刻思想阐发出来，正是文风之</w:t>
      </w:r>
      <w:r>
        <w:rPr>
          <w:rFonts w:ascii="宋体" w:hAnsi="宋体"/>
          <w:color w:val="000000"/>
        </w:rPr>
        <w:t>“</w:t>
      </w:r>
      <w:r>
        <w:rPr>
          <w:rFonts w:ascii="楷体" w:eastAsia="楷体" w:hAnsi="楷体" w:cs="楷体"/>
          <w:color w:val="000000"/>
        </w:rPr>
        <w:t>诚</w:t>
      </w:r>
      <w:r>
        <w:rPr>
          <w:rFonts w:ascii="宋体" w:hAnsi="宋体"/>
          <w:color w:val="000000"/>
        </w:rPr>
        <w:t>”</w:t>
      </w:r>
      <w:r>
        <w:rPr>
          <w:rFonts w:ascii="楷体" w:eastAsia="楷体" w:hAnsi="楷体" w:cs="楷体"/>
          <w:color w:val="000000"/>
        </w:rPr>
        <w:t>的要义所在。</w:t>
      </w:r>
    </w:p>
    <w:p w14:paraId="68F33D8B" w14:textId="77777777" w:rsidR="00671B8E" w:rsidRDefault="00E24F17">
      <w:pPr>
        <w:spacing w:line="360" w:lineRule="auto"/>
        <w:jc w:val="right"/>
        <w:textAlignment w:val="center"/>
        <w:rPr>
          <w:color w:val="000000"/>
        </w:rPr>
      </w:pPr>
      <w:r>
        <w:rPr>
          <w:rFonts w:ascii="宋体" w:hAnsi="宋体"/>
          <w:color w:val="000000"/>
        </w:rPr>
        <w:t>（选自《光明日报》</w:t>
      </w:r>
      <w:r>
        <w:rPr>
          <w:rFonts w:eastAsia="Times New Roman" w:cs="Times New Roman"/>
          <w:color w:val="000000"/>
        </w:rPr>
        <w:t>2025</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20</w:t>
      </w:r>
      <w:r>
        <w:rPr>
          <w:rFonts w:ascii="宋体" w:hAnsi="宋体"/>
          <w:color w:val="000000"/>
        </w:rPr>
        <w:t>日）</w:t>
      </w:r>
    </w:p>
    <w:p w14:paraId="568CF096" w14:textId="77777777" w:rsidR="00671B8E" w:rsidRDefault="00E24F17">
      <w:pPr>
        <w:spacing w:line="360" w:lineRule="auto"/>
        <w:jc w:val="left"/>
        <w:textAlignment w:val="center"/>
        <w:rPr>
          <w:color w:val="000000"/>
        </w:rPr>
      </w:pPr>
      <w:r>
        <w:rPr>
          <w:color w:val="000000"/>
        </w:rPr>
        <w:t xml:space="preserve">10. </w:t>
      </w:r>
      <w:r>
        <w:rPr>
          <w:rFonts w:ascii="宋体" w:hAnsi="宋体"/>
          <w:color w:val="000000"/>
        </w:rPr>
        <w:t>简述第④段的论证过程。</w:t>
      </w:r>
    </w:p>
    <w:p w14:paraId="77F68454" w14:textId="77777777" w:rsidR="00671B8E" w:rsidRDefault="00E24F17">
      <w:pPr>
        <w:spacing w:line="360" w:lineRule="auto"/>
        <w:jc w:val="left"/>
        <w:textAlignment w:val="center"/>
        <w:rPr>
          <w:color w:val="000000"/>
        </w:rPr>
      </w:pPr>
      <w:r>
        <w:rPr>
          <w:color w:val="000000"/>
        </w:rPr>
        <w:t xml:space="preserve">11. </w:t>
      </w:r>
      <w:r>
        <w:rPr>
          <w:rFonts w:ascii="宋体" w:hAnsi="宋体"/>
          <w:color w:val="000000"/>
        </w:rPr>
        <w:t>下列材料可以作为第几段的论据，请说明理由。</w:t>
      </w:r>
    </w:p>
    <w:p w14:paraId="473F828D" w14:textId="77777777" w:rsidR="00671B8E" w:rsidRDefault="00E24F17">
      <w:pPr>
        <w:spacing w:line="360" w:lineRule="auto"/>
        <w:jc w:val="left"/>
        <w:textAlignment w:val="center"/>
        <w:rPr>
          <w:color w:val="000000"/>
        </w:rPr>
      </w:pPr>
      <w:r>
        <w:rPr>
          <w:rFonts w:ascii="宋体" w:hAnsi="宋体"/>
          <w:color w:val="000000"/>
        </w:rPr>
        <w:t>《左传》所载太史三兄弟对史实秉笔直书、宁死不屈</w:t>
      </w:r>
      <w:r>
        <w:rPr>
          <w:rFonts w:ascii="宋体" w:hAnsi="宋体"/>
          <w:noProof/>
          <w:color w:val="000000"/>
        </w:rPr>
        <w:drawing>
          <wp:inline distT="0" distB="0" distL="0" distR="0" wp14:anchorId="5B280957" wp14:editId="29FB3A5B">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事迹，就典型反映了坚持真实、以“诚”为贵的求实精神。</w:t>
      </w:r>
    </w:p>
    <w:p w14:paraId="6A8034C2" w14:textId="77777777" w:rsidR="00671B8E" w:rsidRDefault="00E24F17">
      <w:pPr>
        <w:spacing w:line="360" w:lineRule="auto"/>
        <w:jc w:val="left"/>
        <w:textAlignment w:val="center"/>
        <w:rPr>
          <w:color w:val="000000"/>
        </w:rPr>
      </w:pPr>
      <w:r>
        <w:rPr>
          <w:color w:val="000000"/>
        </w:rPr>
        <w:t xml:space="preserve">12. </w:t>
      </w:r>
      <w:r>
        <w:rPr>
          <w:rFonts w:ascii="宋体" w:hAnsi="宋体"/>
          <w:color w:val="000000"/>
        </w:rPr>
        <w:t>结合选文内容，谈谈你在写作时应该怎样体现文风的“诚”。</w:t>
      </w:r>
    </w:p>
    <w:p w14:paraId="5374F900" w14:textId="77777777" w:rsidR="00671B8E" w:rsidRDefault="00E24F17">
      <w:pPr>
        <w:spacing w:line="360" w:lineRule="auto"/>
        <w:jc w:val="left"/>
        <w:textAlignment w:val="center"/>
        <w:rPr>
          <w:color w:val="000000"/>
        </w:rPr>
      </w:pPr>
      <w:r>
        <w:rPr>
          <w:rFonts w:ascii="宋体" w:hAnsi="宋体"/>
          <w:b/>
          <w:color w:val="000000"/>
          <w:sz w:val="24"/>
        </w:rPr>
        <w:t>五、作文（</w:t>
      </w:r>
      <w:r>
        <w:rPr>
          <w:rFonts w:eastAsia="Times New Roman" w:cs="Times New Roman"/>
          <w:b/>
          <w:color w:val="000000"/>
          <w:sz w:val="24"/>
        </w:rPr>
        <w:t>60</w:t>
      </w:r>
      <w:r>
        <w:rPr>
          <w:rFonts w:ascii="宋体" w:hAnsi="宋体"/>
          <w:b/>
          <w:color w:val="000000"/>
          <w:sz w:val="24"/>
        </w:rPr>
        <w:t>分）</w:t>
      </w:r>
    </w:p>
    <w:p w14:paraId="49815EE0" w14:textId="77777777" w:rsidR="00671B8E" w:rsidRDefault="00E24F17">
      <w:pPr>
        <w:spacing w:line="360" w:lineRule="auto"/>
        <w:ind w:firstLine="420"/>
        <w:jc w:val="left"/>
        <w:textAlignment w:val="center"/>
        <w:rPr>
          <w:color w:val="000000"/>
        </w:rPr>
      </w:pPr>
      <w:r>
        <w:rPr>
          <w:color w:val="000000"/>
        </w:rPr>
        <w:t xml:space="preserve">13. </w:t>
      </w:r>
      <w:r>
        <w:rPr>
          <w:rFonts w:ascii="楷体" w:eastAsia="楷体" w:hAnsi="楷体" w:cs="楷体"/>
          <w:color w:val="000000"/>
        </w:rPr>
        <w:t>自与文字初遇，阅读便伴我们启程。从读一行字，到读一本书；从读一个道理，到读人生与世界</w:t>
      </w:r>
      <w:r>
        <w:rPr>
          <w:rFonts w:ascii="楷体" w:eastAsia="楷体" w:hAnsi="楷体" w:cs="楷体"/>
          <w:color w:val="000000"/>
        </w:rPr>
        <w:lastRenderedPageBreak/>
        <w:t>的辽阔。阅读，是一种旅程，而人生的旅程又何尝不是一种阅读。有的书，要一页页读；有的书，要一步步读。我们从书中汲取智慧，也把走过的路，标记进人生的字里行间。</w:t>
      </w:r>
    </w:p>
    <w:p w14:paraId="0321841B" w14:textId="77777777" w:rsidR="00671B8E" w:rsidRDefault="00E24F17">
      <w:pPr>
        <w:spacing w:line="360" w:lineRule="auto"/>
        <w:jc w:val="left"/>
        <w:textAlignment w:val="center"/>
        <w:rPr>
          <w:color w:val="000000"/>
        </w:rPr>
      </w:pPr>
      <w:r>
        <w:rPr>
          <w:rFonts w:ascii="宋体" w:hAnsi="宋体"/>
          <w:color w:val="000000"/>
        </w:rPr>
        <w:t>这段话是</w:t>
      </w:r>
      <w:r>
        <w:rPr>
          <w:rFonts w:eastAsia="Times New Roman" w:cs="Times New Roman"/>
          <w:color w:val="000000"/>
        </w:rPr>
        <w:t>CCTV</w:t>
      </w:r>
      <w:r>
        <w:rPr>
          <w:rFonts w:ascii="宋体" w:hAnsi="宋体"/>
          <w:color w:val="000000"/>
        </w:rPr>
        <w:t>关于“阅读·生活”的公益文案，它引发了你怎样的感触与思考？请联系自己的学习和生活经历，任选角度，自拟题目，写一篇文章。</w:t>
      </w:r>
    </w:p>
    <w:p w14:paraId="37D5B349" w14:textId="77777777" w:rsidR="00671B8E" w:rsidRDefault="00E24F17">
      <w:pPr>
        <w:spacing w:line="360" w:lineRule="auto"/>
        <w:jc w:val="left"/>
        <w:textAlignment w:val="center"/>
        <w:rPr>
          <w:color w:val="000000"/>
        </w:rPr>
      </w:pPr>
      <w:r>
        <w:rPr>
          <w:rFonts w:ascii="宋体" w:hAnsi="宋体"/>
          <w:color w:val="000000"/>
        </w:rPr>
        <w:t>要求：①除诗歌、戏剧外，文体不限；②不得抄袭、套作；③书写规范，字迹工整，不少于</w:t>
      </w:r>
      <w:r>
        <w:rPr>
          <w:rFonts w:eastAsia="Times New Roman" w:cs="Times New Roman"/>
          <w:color w:val="000000"/>
        </w:rPr>
        <w:t>600</w:t>
      </w:r>
      <w:r>
        <w:rPr>
          <w:rFonts w:ascii="宋体" w:hAnsi="宋体"/>
          <w:color w:val="000000"/>
        </w:rPr>
        <w:t>字：④文中不出现真实人名、地名、校名。</w:t>
      </w:r>
    </w:p>
    <w:p w14:paraId="1C4BC932" w14:textId="77777777" w:rsidR="00671B8E" w:rsidRDefault="00E24F17">
      <w:pPr>
        <w:spacing w:line="360" w:lineRule="auto"/>
        <w:jc w:val="center"/>
        <w:textAlignment w:val="center"/>
        <w:rPr>
          <w:color w:val="000000"/>
        </w:rPr>
      </w:pPr>
      <w:r>
        <w:rPr>
          <w:rFonts w:eastAsia="Times New Roman" w:cs="Times New Roman"/>
          <w:b/>
          <w:color w:val="000000"/>
          <w:sz w:val="24"/>
        </w:rPr>
        <w:t>B</w:t>
      </w:r>
      <w:r>
        <w:rPr>
          <w:rFonts w:ascii="宋体" w:hAnsi="宋体"/>
          <w:b/>
          <w:color w:val="000000"/>
          <w:sz w:val="24"/>
        </w:rPr>
        <w:t>卷（共</w:t>
      </w:r>
      <w:r>
        <w:rPr>
          <w:rFonts w:eastAsia="Times New Roman" w:cs="Times New Roman"/>
          <w:b/>
          <w:color w:val="000000"/>
          <w:sz w:val="24"/>
        </w:rPr>
        <w:t>50</w:t>
      </w:r>
      <w:r>
        <w:rPr>
          <w:rFonts w:ascii="宋体" w:hAnsi="宋体"/>
          <w:b/>
          <w:color w:val="000000"/>
          <w:sz w:val="24"/>
        </w:rPr>
        <w:t>分）</w:t>
      </w:r>
    </w:p>
    <w:p w14:paraId="22724D32" w14:textId="77777777" w:rsidR="00671B8E" w:rsidRDefault="00E24F17">
      <w:pPr>
        <w:spacing w:line="360" w:lineRule="auto"/>
        <w:jc w:val="left"/>
        <w:textAlignment w:val="center"/>
        <w:rPr>
          <w:color w:val="000000"/>
        </w:rPr>
      </w:pPr>
      <w:r>
        <w:rPr>
          <w:rFonts w:ascii="宋体" w:hAnsi="宋体"/>
          <w:b/>
          <w:color w:val="000000"/>
          <w:sz w:val="24"/>
        </w:rPr>
        <w:t>一、诗词鉴赏（</w:t>
      </w:r>
      <w:r>
        <w:rPr>
          <w:rFonts w:eastAsia="Times New Roman" w:cs="Times New Roman"/>
          <w:b/>
          <w:color w:val="000000"/>
          <w:sz w:val="24"/>
        </w:rPr>
        <w:t>1</w:t>
      </w:r>
      <w:r>
        <w:rPr>
          <w:rFonts w:ascii="宋体" w:hAnsi="宋体"/>
          <w:b/>
          <w:color w:val="000000"/>
          <w:sz w:val="24"/>
        </w:rPr>
        <w:t>—</w:t>
      </w:r>
      <w:r>
        <w:rPr>
          <w:rFonts w:eastAsia="Times New Roman" w:cs="Times New Roman"/>
          <w:b/>
          <w:color w:val="000000"/>
          <w:sz w:val="24"/>
        </w:rPr>
        <w:t>2</w:t>
      </w:r>
      <w:r>
        <w:rPr>
          <w:rFonts w:ascii="宋体" w:hAnsi="宋体"/>
          <w:b/>
          <w:color w:val="000000"/>
          <w:sz w:val="24"/>
        </w:rPr>
        <w:t>题，共</w:t>
      </w:r>
      <w:r>
        <w:rPr>
          <w:rFonts w:eastAsia="Times New Roman" w:cs="Times New Roman"/>
          <w:b/>
          <w:color w:val="000000"/>
          <w:sz w:val="24"/>
        </w:rPr>
        <w:t>4</w:t>
      </w:r>
      <w:r>
        <w:rPr>
          <w:rFonts w:ascii="宋体" w:hAnsi="宋体"/>
          <w:b/>
          <w:color w:val="000000"/>
          <w:sz w:val="24"/>
        </w:rPr>
        <w:t>分）</w:t>
      </w:r>
    </w:p>
    <w:p w14:paraId="16083C53" w14:textId="77777777" w:rsidR="00671B8E" w:rsidRDefault="00E24F17">
      <w:pPr>
        <w:spacing w:line="360" w:lineRule="auto"/>
        <w:jc w:val="center"/>
        <w:textAlignment w:val="center"/>
        <w:rPr>
          <w:color w:val="000000"/>
        </w:rPr>
      </w:pPr>
      <w:r>
        <w:rPr>
          <w:rFonts w:ascii="楷体" w:eastAsia="楷体" w:hAnsi="楷体" w:cs="楷体"/>
          <w:color w:val="000000"/>
        </w:rPr>
        <w:t>于郡城</w:t>
      </w:r>
      <w:r>
        <w:rPr>
          <w:rFonts w:ascii="Cambria Math" w:eastAsia="Cambria Math" w:hAnsi="Cambria Math" w:cs="Cambria Math"/>
          <w:color w:val="000000"/>
          <w:vertAlign w:val="superscript"/>
        </w:rPr>
        <w:t>①</w:t>
      </w:r>
      <w:r>
        <w:rPr>
          <w:rFonts w:ascii="楷体" w:eastAsia="楷体" w:hAnsi="楷体" w:cs="楷体"/>
          <w:color w:val="000000"/>
        </w:rPr>
        <w:t>送明卿之江西</w:t>
      </w:r>
    </w:p>
    <w:p w14:paraId="54FF08BA" w14:textId="77777777" w:rsidR="00671B8E" w:rsidRDefault="00E24F17">
      <w:pPr>
        <w:spacing w:line="360" w:lineRule="auto"/>
        <w:jc w:val="center"/>
        <w:textAlignment w:val="center"/>
        <w:rPr>
          <w:color w:val="000000"/>
        </w:rPr>
      </w:pPr>
      <w:r>
        <w:rPr>
          <w:rFonts w:ascii="楷体" w:eastAsia="楷体" w:hAnsi="楷体" w:cs="楷体"/>
          <w:color w:val="000000"/>
        </w:rPr>
        <w:t>李攀龙</w:t>
      </w:r>
    </w:p>
    <w:p w14:paraId="56FEB9D6" w14:textId="77777777" w:rsidR="00671B8E" w:rsidRDefault="00E24F17">
      <w:pPr>
        <w:spacing w:line="360" w:lineRule="auto"/>
        <w:jc w:val="center"/>
        <w:textAlignment w:val="center"/>
        <w:rPr>
          <w:color w:val="000000"/>
        </w:rPr>
      </w:pPr>
      <w:r>
        <w:rPr>
          <w:rFonts w:ascii="楷体" w:eastAsia="楷体" w:hAnsi="楷体" w:cs="楷体"/>
          <w:color w:val="000000"/>
        </w:rPr>
        <w:t>青枫飒飒雨凄凄，秋色遥看入楚</w:t>
      </w:r>
      <w:r>
        <w:rPr>
          <w:rFonts w:ascii="Cambria Math" w:eastAsia="Cambria Math" w:hAnsi="Cambria Math" w:cs="Cambria Math"/>
          <w:color w:val="000000"/>
          <w:vertAlign w:val="superscript"/>
        </w:rPr>
        <w:t>②</w:t>
      </w:r>
      <w:r>
        <w:rPr>
          <w:rFonts w:ascii="楷体" w:eastAsia="楷体" w:hAnsi="楷体" w:cs="楷体"/>
          <w:color w:val="000000"/>
        </w:rPr>
        <w:t>迷。</w:t>
      </w:r>
    </w:p>
    <w:p w14:paraId="052C20A9" w14:textId="77777777" w:rsidR="00671B8E" w:rsidRDefault="00E24F17">
      <w:pPr>
        <w:spacing w:line="360" w:lineRule="auto"/>
        <w:jc w:val="center"/>
        <w:textAlignment w:val="center"/>
        <w:rPr>
          <w:color w:val="000000"/>
        </w:rPr>
      </w:pPr>
      <w:r>
        <w:rPr>
          <w:rFonts w:ascii="楷体" w:eastAsia="楷体" w:hAnsi="楷体" w:cs="楷体"/>
          <w:color w:val="000000"/>
        </w:rPr>
        <w:t>谁向孤舟怜逐客</w:t>
      </w:r>
      <w:r>
        <w:rPr>
          <w:rFonts w:ascii="Cambria Math" w:eastAsia="Cambria Math" w:hAnsi="Cambria Math" w:cs="Cambria Math"/>
          <w:color w:val="000000"/>
          <w:vertAlign w:val="superscript"/>
        </w:rPr>
        <w:t>③</w:t>
      </w:r>
      <w:r>
        <w:rPr>
          <w:rFonts w:ascii="楷体" w:eastAsia="楷体" w:hAnsi="楷体" w:cs="楷体"/>
          <w:color w:val="000000"/>
        </w:rPr>
        <w:t>，白云相送大江西。</w:t>
      </w:r>
    </w:p>
    <w:p w14:paraId="08EDA5AD" w14:textId="77777777" w:rsidR="00671B8E" w:rsidRDefault="00E24F17">
      <w:pPr>
        <w:spacing w:line="360" w:lineRule="auto"/>
        <w:jc w:val="left"/>
        <w:textAlignment w:val="center"/>
        <w:rPr>
          <w:color w:val="000000"/>
        </w:rPr>
      </w:pPr>
      <w:r>
        <w:rPr>
          <w:rFonts w:ascii="宋体" w:hAnsi="宋体"/>
          <w:color w:val="000000"/>
        </w:rPr>
        <w:t>【注释】①郡城：地名。②楚：地名。③逐客：被贬逐的官员，这里指明卿。</w:t>
      </w:r>
    </w:p>
    <w:p w14:paraId="1FF98CC1" w14:textId="77777777" w:rsidR="00671B8E" w:rsidRDefault="00E24F17">
      <w:pPr>
        <w:spacing w:line="360" w:lineRule="auto"/>
        <w:jc w:val="left"/>
        <w:textAlignment w:val="center"/>
        <w:rPr>
          <w:color w:val="000000"/>
        </w:rPr>
      </w:pPr>
      <w:r>
        <w:rPr>
          <w:color w:val="000000"/>
        </w:rPr>
        <w:t xml:space="preserve">14. </w:t>
      </w:r>
      <w:r>
        <w:rPr>
          <w:rFonts w:ascii="宋体" w:hAnsi="宋体"/>
          <w:color w:val="000000"/>
        </w:rPr>
        <w:t>首句以“青枫”“雨”两种意象起笔，有什么作用？</w:t>
      </w:r>
    </w:p>
    <w:p w14:paraId="439996B7" w14:textId="77777777" w:rsidR="00671B8E" w:rsidRDefault="00E24F17">
      <w:pPr>
        <w:spacing w:line="360" w:lineRule="auto"/>
        <w:jc w:val="left"/>
        <w:textAlignment w:val="center"/>
        <w:rPr>
          <w:color w:val="000000"/>
        </w:rPr>
      </w:pPr>
      <w:r>
        <w:rPr>
          <w:color w:val="000000"/>
        </w:rPr>
        <w:t xml:space="preserve">15. </w:t>
      </w:r>
      <w:r>
        <w:rPr>
          <w:rFonts w:ascii="宋体" w:hAnsi="宋体"/>
          <w:color w:val="000000"/>
        </w:rPr>
        <w:t>三、四句与“我寄愁心与明月，随君直到夜郎西”有异曲同工之妙，请从表现手法的角度赏析其妙处。</w:t>
      </w:r>
    </w:p>
    <w:p w14:paraId="7637B2B5" w14:textId="77777777" w:rsidR="00671B8E" w:rsidRDefault="00E24F17">
      <w:pPr>
        <w:spacing w:line="360" w:lineRule="auto"/>
        <w:jc w:val="left"/>
        <w:textAlignment w:val="center"/>
        <w:rPr>
          <w:color w:val="000000"/>
        </w:rPr>
      </w:pPr>
      <w:r>
        <w:rPr>
          <w:rFonts w:ascii="宋体" w:hAnsi="宋体"/>
          <w:b/>
          <w:color w:val="000000"/>
          <w:sz w:val="24"/>
        </w:rPr>
        <w:t>二、名著阅读（</w:t>
      </w:r>
      <w:r>
        <w:rPr>
          <w:rFonts w:eastAsia="Times New Roman" w:cs="Times New Roman"/>
          <w:b/>
          <w:color w:val="000000"/>
          <w:sz w:val="24"/>
        </w:rPr>
        <w:t>3</w:t>
      </w:r>
      <w:r>
        <w:rPr>
          <w:rFonts w:ascii="宋体" w:hAnsi="宋体"/>
          <w:b/>
          <w:color w:val="000000"/>
          <w:sz w:val="24"/>
        </w:rPr>
        <w:t>—</w:t>
      </w:r>
      <w:r>
        <w:rPr>
          <w:rFonts w:eastAsia="Times New Roman" w:cs="Times New Roman"/>
          <w:b/>
          <w:color w:val="000000"/>
          <w:sz w:val="24"/>
        </w:rPr>
        <w:t>4</w:t>
      </w:r>
      <w:r>
        <w:rPr>
          <w:rFonts w:ascii="宋体" w:hAnsi="宋体"/>
          <w:b/>
          <w:color w:val="000000"/>
          <w:sz w:val="24"/>
        </w:rPr>
        <w:t>题，共</w:t>
      </w:r>
      <w:r>
        <w:rPr>
          <w:rFonts w:eastAsia="Times New Roman" w:cs="Times New Roman"/>
          <w:b/>
          <w:color w:val="000000"/>
          <w:sz w:val="24"/>
        </w:rPr>
        <w:t>5</w:t>
      </w:r>
      <w:r>
        <w:rPr>
          <w:rFonts w:ascii="宋体" w:hAnsi="宋体"/>
          <w:b/>
          <w:color w:val="000000"/>
          <w:sz w:val="24"/>
        </w:rPr>
        <w:t>分）</w:t>
      </w:r>
    </w:p>
    <w:p w14:paraId="51CFCDDA" w14:textId="77777777" w:rsidR="00671B8E" w:rsidRDefault="00E24F17">
      <w:pPr>
        <w:spacing w:line="360" w:lineRule="auto"/>
        <w:jc w:val="left"/>
        <w:textAlignment w:val="center"/>
        <w:rPr>
          <w:color w:val="000000"/>
        </w:rPr>
      </w:pPr>
      <w:r>
        <w:rPr>
          <w:rFonts w:ascii="宋体" w:hAnsi="宋体"/>
          <w:color w:val="000000"/>
        </w:rPr>
        <w:t>学校开展关于“《西游记》</w:t>
      </w:r>
      <w:r>
        <w:rPr>
          <w:rFonts w:eastAsia="Times New Roman" w:cs="Times New Roman"/>
          <w:color w:val="000000"/>
        </w:rPr>
        <w:t>——</w:t>
      </w:r>
      <w:r>
        <w:rPr>
          <w:rFonts w:ascii="宋体" w:hAnsi="宋体"/>
          <w:color w:val="000000"/>
        </w:rPr>
        <w:t>孙悟空的成长”读书交流活动，请你完成以下任务。</w:t>
      </w:r>
    </w:p>
    <w:p w14:paraId="2C190707" w14:textId="77777777" w:rsidR="00671B8E" w:rsidRDefault="00E24F17">
      <w:pPr>
        <w:spacing w:line="360" w:lineRule="auto"/>
        <w:jc w:val="left"/>
        <w:textAlignment w:val="center"/>
        <w:rPr>
          <w:color w:val="000000"/>
        </w:rPr>
      </w:pPr>
      <w:r>
        <w:rPr>
          <w:color w:val="000000"/>
        </w:rPr>
        <w:t xml:space="preserve">16. </w:t>
      </w:r>
      <w:r>
        <w:rPr>
          <w:rFonts w:ascii="宋体" w:hAnsi="宋体"/>
          <w:color w:val="000000"/>
        </w:rPr>
        <w:t>任务一：交流孙悟空成长中的称号及其来历</w:t>
      </w:r>
    </w:p>
    <w:tbl>
      <w:tblPr>
        <w:tblW w:w="7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05"/>
        <w:gridCol w:w="5745"/>
      </w:tblGrid>
      <w:tr w:rsidR="00671B8E" w14:paraId="1251D21C"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2F616C" w14:textId="77777777" w:rsidR="00671B8E" w:rsidRDefault="00E24F17">
            <w:pPr>
              <w:spacing w:line="360" w:lineRule="auto"/>
              <w:jc w:val="left"/>
              <w:textAlignment w:val="center"/>
              <w:rPr>
                <w:color w:val="000000"/>
              </w:rPr>
            </w:pPr>
            <w:r>
              <w:rPr>
                <w:rFonts w:ascii="宋体" w:hAnsi="宋体"/>
                <w:color w:val="000000"/>
              </w:rPr>
              <w:t>称号</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B949D2" w14:textId="77777777" w:rsidR="00671B8E" w:rsidRDefault="00E24F17">
            <w:pPr>
              <w:spacing w:line="360" w:lineRule="auto"/>
              <w:jc w:val="left"/>
              <w:textAlignment w:val="center"/>
              <w:rPr>
                <w:color w:val="000000"/>
              </w:rPr>
            </w:pPr>
            <w:r>
              <w:rPr>
                <w:rFonts w:ascii="宋体" w:hAnsi="宋体"/>
                <w:color w:val="000000"/>
              </w:rPr>
              <w:t>来历</w:t>
            </w:r>
          </w:p>
        </w:tc>
      </w:tr>
      <w:tr w:rsidR="00671B8E" w14:paraId="211239A9"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F64753" w14:textId="77777777" w:rsidR="00671B8E" w:rsidRDefault="00E24F17">
            <w:pPr>
              <w:spacing w:line="360" w:lineRule="auto"/>
              <w:jc w:val="left"/>
              <w:textAlignment w:val="center"/>
              <w:rPr>
                <w:color w:val="000000"/>
              </w:rPr>
            </w:pPr>
            <w:r>
              <w:rPr>
                <w:rFonts w:ascii="宋体" w:hAnsi="宋体"/>
                <w:color w:val="000000"/>
              </w:rPr>
              <w:t>石猴</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1B1C1B" w14:textId="77777777" w:rsidR="00671B8E" w:rsidRDefault="00E24F17">
            <w:pPr>
              <w:spacing w:line="360" w:lineRule="auto"/>
              <w:jc w:val="left"/>
              <w:textAlignment w:val="center"/>
              <w:rPr>
                <w:color w:val="000000"/>
              </w:rPr>
            </w:pPr>
            <w:r>
              <w:rPr>
                <w:rFonts w:ascii="宋体" w:hAnsi="宋体"/>
                <w:color w:val="000000"/>
              </w:rPr>
              <w:t>因其是由花果山上的一块仙石所生，所以称其为“石猴”。</w:t>
            </w:r>
          </w:p>
        </w:tc>
      </w:tr>
      <w:tr w:rsidR="00671B8E" w14:paraId="3C98FA03"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33AD9FE" w14:textId="77777777" w:rsidR="00671B8E" w:rsidRDefault="00E24F17">
            <w:pPr>
              <w:spacing w:line="360" w:lineRule="auto"/>
              <w:jc w:val="left"/>
              <w:textAlignment w:val="center"/>
              <w:rPr>
                <w:color w:val="000000"/>
              </w:rPr>
            </w:pPr>
            <w:r>
              <w:rPr>
                <w:rFonts w:ascii="宋体" w:hAnsi="宋体"/>
                <w:color w:val="000000"/>
              </w:rPr>
              <w:t>①</w:t>
            </w:r>
            <w:r>
              <w:rPr>
                <w:color w:val="000000"/>
              </w:rPr>
              <w:t>___________</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C9B7B3" w14:textId="77777777" w:rsidR="00671B8E" w:rsidRDefault="00E24F17">
            <w:pPr>
              <w:spacing w:line="360" w:lineRule="auto"/>
              <w:jc w:val="left"/>
              <w:textAlignment w:val="center"/>
              <w:rPr>
                <w:color w:val="000000"/>
              </w:rPr>
            </w:pPr>
            <w:r>
              <w:rPr>
                <w:rFonts w:ascii="宋体" w:hAnsi="宋体"/>
                <w:color w:val="000000"/>
              </w:rPr>
              <w:t>因其发现“水帘洞”，带领猴群进入洞内快乐生活，众猴狲送了他这个称号。</w:t>
            </w:r>
          </w:p>
        </w:tc>
      </w:tr>
      <w:tr w:rsidR="00671B8E" w14:paraId="0DDAB6D9"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3BC1078" w14:textId="77777777" w:rsidR="00671B8E" w:rsidRDefault="00E24F17">
            <w:pPr>
              <w:spacing w:line="360" w:lineRule="auto"/>
              <w:jc w:val="left"/>
              <w:textAlignment w:val="center"/>
              <w:rPr>
                <w:color w:val="000000"/>
              </w:rPr>
            </w:pPr>
            <w:r>
              <w:rPr>
                <w:rFonts w:ascii="宋体" w:hAnsi="宋体"/>
                <w:color w:val="000000"/>
              </w:rPr>
              <w:t>孙悟空</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D09B17" w14:textId="77777777" w:rsidR="00671B8E" w:rsidRDefault="00E24F17">
            <w:pPr>
              <w:spacing w:line="360" w:lineRule="auto"/>
              <w:jc w:val="left"/>
              <w:textAlignment w:val="center"/>
              <w:rPr>
                <w:color w:val="000000"/>
              </w:rPr>
            </w:pPr>
            <w:r>
              <w:rPr>
                <w:rFonts w:ascii="宋体" w:hAnsi="宋体"/>
                <w:color w:val="000000"/>
              </w:rPr>
              <w:t>学艺拜师于菩提老祖门下，因其无名无姓，菩提老祖给他取名“孙悟空”。</w:t>
            </w:r>
          </w:p>
        </w:tc>
      </w:tr>
      <w:tr w:rsidR="00671B8E" w14:paraId="67E6EE65"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A54F1E" w14:textId="77777777" w:rsidR="00671B8E" w:rsidRDefault="00E24F17">
            <w:pPr>
              <w:spacing w:line="360" w:lineRule="auto"/>
              <w:jc w:val="left"/>
              <w:textAlignment w:val="center"/>
              <w:rPr>
                <w:color w:val="000000"/>
              </w:rPr>
            </w:pPr>
            <w:r>
              <w:rPr>
                <w:rFonts w:ascii="宋体" w:hAnsi="宋体"/>
                <w:color w:val="000000"/>
              </w:rPr>
              <w:t>弼马温</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D8F2C9" w14:textId="77777777" w:rsidR="00671B8E" w:rsidRDefault="00E24F17">
            <w:pPr>
              <w:spacing w:line="360" w:lineRule="auto"/>
              <w:jc w:val="left"/>
              <w:textAlignment w:val="center"/>
              <w:rPr>
                <w:color w:val="000000"/>
              </w:rPr>
            </w:pPr>
            <w:r>
              <w:rPr>
                <w:rFonts w:ascii="宋体" w:hAnsi="宋体"/>
                <w:color w:val="000000"/>
              </w:rPr>
              <w:t>②</w:t>
            </w:r>
            <w:r>
              <w:rPr>
                <w:color w:val="000000"/>
              </w:rPr>
              <w:t>_____________</w:t>
            </w:r>
          </w:p>
        </w:tc>
      </w:tr>
      <w:tr w:rsidR="00671B8E" w14:paraId="0627C920"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1548FAE" w14:textId="77777777" w:rsidR="00671B8E" w:rsidRDefault="00E24F17">
            <w:pPr>
              <w:spacing w:line="360" w:lineRule="auto"/>
              <w:jc w:val="left"/>
              <w:textAlignment w:val="center"/>
              <w:rPr>
                <w:color w:val="000000"/>
              </w:rPr>
            </w:pPr>
            <w:r>
              <w:rPr>
                <w:rFonts w:ascii="宋体" w:hAnsi="宋体"/>
                <w:color w:val="000000"/>
              </w:rPr>
              <w:t>齐天大圣</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18CAC5" w14:textId="77777777" w:rsidR="00671B8E" w:rsidRDefault="00E24F17">
            <w:pPr>
              <w:spacing w:line="360" w:lineRule="auto"/>
              <w:jc w:val="left"/>
              <w:textAlignment w:val="center"/>
              <w:rPr>
                <w:color w:val="000000"/>
              </w:rPr>
            </w:pPr>
            <w:r>
              <w:rPr>
                <w:rFonts w:ascii="宋体" w:hAnsi="宋体"/>
                <w:color w:val="000000"/>
              </w:rPr>
              <w:t>孙悟空从天宫回到花果山，二独角鬼王建议他自封为“齐天大圣”。玉皇大帝命托塔天王带兵镇压失败后，无奈之下封</w:t>
            </w:r>
            <w:r>
              <w:rPr>
                <w:rFonts w:ascii="宋体" w:hAnsi="宋体"/>
                <w:color w:val="000000"/>
              </w:rPr>
              <w:lastRenderedPageBreak/>
              <w:t>孙悟空为“齐天大圣”。</w:t>
            </w:r>
          </w:p>
        </w:tc>
      </w:tr>
      <w:tr w:rsidR="00671B8E" w14:paraId="20798785" w14:textId="77777777">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F5B9722" w14:textId="77777777" w:rsidR="00671B8E" w:rsidRDefault="00E24F17">
            <w:pPr>
              <w:spacing w:line="360" w:lineRule="auto"/>
              <w:jc w:val="left"/>
              <w:textAlignment w:val="center"/>
              <w:rPr>
                <w:color w:val="000000"/>
              </w:rPr>
            </w:pPr>
            <w:r>
              <w:rPr>
                <w:rFonts w:ascii="宋体" w:hAnsi="宋体"/>
                <w:color w:val="000000"/>
              </w:rPr>
              <w:lastRenderedPageBreak/>
              <w:t>斗战胜佛</w:t>
            </w:r>
          </w:p>
        </w:tc>
        <w:tc>
          <w:tcPr>
            <w:tcW w:w="5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C1CA45" w14:textId="77777777" w:rsidR="00671B8E" w:rsidRDefault="00E24F17">
            <w:pPr>
              <w:spacing w:line="360" w:lineRule="auto"/>
              <w:jc w:val="left"/>
              <w:textAlignment w:val="center"/>
              <w:rPr>
                <w:color w:val="000000"/>
              </w:rPr>
            </w:pPr>
            <w:r>
              <w:rPr>
                <w:rFonts w:ascii="宋体" w:hAnsi="宋体"/>
                <w:color w:val="000000"/>
              </w:rPr>
              <w:t>取经成功，功德圆满，被封为“斗战胜佛”。</w:t>
            </w:r>
          </w:p>
        </w:tc>
      </w:tr>
    </w:tbl>
    <w:p w14:paraId="7150B39C" w14:textId="77777777" w:rsidR="00671B8E" w:rsidRDefault="00671B8E">
      <w:pPr>
        <w:spacing w:line="360" w:lineRule="auto"/>
        <w:jc w:val="left"/>
        <w:textAlignment w:val="center"/>
        <w:rPr>
          <w:color w:val="000000"/>
        </w:rPr>
      </w:pPr>
    </w:p>
    <w:p w14:paraId="40074DA6" w14:textId="77777777" w:rsidR="00671B8E" w:rsidRDefault="00E24F17">
      <w:pPr>
        <w:spacing w:line="360" w:lineRule="auto"/>
        <w:jc w:val="left"/>
        <w:textAlignment w:val="center"/>
        <w:rPr>
          <w:color w:val="000000"/>
        </w:rPr>
      </w:pPr>
      <w:r>
        <w:rPr>
          <w:color w:val="000000"/>
        </w:rPr>
        <w:t xml:space="preserve">17. </w:t>
      </w:r>
      <w:r>
        <w:rPr>
          <w:rFonts w:ascii="宋体" w:hAnsi="宋体"/>
          <w:color w:val="000000"/>
        </w:rPr>
        <w:t>任务二：交流成长感悟</w:t>
      </w:r>
    </w:p>
    <w:p w14:paraId="733ABB62" w14:textId="77777777" w:rsidR="00671B8E" w:rsidRDefault="00E24F17">
      <w:pPr>
        <w:spacing w:line="360" w:lineRule="auto"/>
        <w:jc w:val="left"/>
        <w:textAlignment w:val="center"/>
        <w:rPr>
          <w:color w:val="000000"/>
        </w:rPr>
      </w:pPr>
      <w:r>
        <w:rPr>
          <w:rFonts w:ascii="宋体" w:hAnsi="宋体"/>
          <w:color w:val="000000"/>
        </w:rPr>
        <w:t>有同学说：孙悟空本领高强，为什么不翻一个筋斗直接到西天取经，却要历经九九八十一难呢？请结合成长话题谈谈你的看法。</w:t>
      </w:r>
    </w:p>
    <w:p w14:paraId="2F3395E4" w14:textId="77777777" w:rsidR="00671B8E" w:rsidRDefault="00E24F17">
      <w:pPr>
        <w:spacing w:line="360" w:lineRule="auto"/>
        <w:jc w:val="left"/>
        <w:textAlignment w:val="center"/>
        <w:rPr>
          <w:color w:val="000000"/>
        </w:rPr>
      </w:pPr>
      <w:r>
        <w:rPr>
          <w:rFonts w:ascii="宋体" w:hAnsi="宋体"/>
          <w:b/>
          <w:color w:val="000000"/>
          <w:sz w:val="24"/>
        </w:rPr>
        <w:t>三、现代文阅读（</w:t>
      </w:r>
      <w:r>
        <w:rPr>
          <w:rFonts w:eastAsia="Times New Roman" w:cs="Times New Roman"/>
          <w:b/>
          <w:color w:val="000000"/>
          <w:sz w:val="24"/>
        </w:rPr>
        <w:t>5</w:t>
      </w:r>
      <w:r>
        <w:rPr>
          <w:rFonts w:ascii="宋体" w:hAnsi="宋体"/>
          <w:b/>
          <w:color w:val="000000"/>
          <w:sz w:val="24"/>
        </w:rPr>
        <w:t>—</w:t>
      </w:r>
      <w:r>
        <w:rPr>
          <w:rFonts w:eastAsia="Times New Roman" w:cs="Times New Roman"/>
          <w:b/>
          <w:color w:val="000000"/>
          <w:sz w:val="24"/>
        </w:rPr>
        <w:t>8</w:t>
      </w:r>
      <w:r>
        <w:rPr>
          <w:rFonts w:ascii="宋体" w:hAnsi="宋体"/>
          <w:b/>
          <w:color w:val="000000"/>
          <w:sz w:val="24"/>
        </w:rPr>
        <w:t>题，共</w:t>
      </w:r>
      <w:r>
        <w:rPr>
          <w:rFonts w:eastAsia="Times New Roman" w:cs="Times New Roman"/>
          <w:b/>
          <w:color w:val="000000"/>
          <w:sz w:val="24"/>
        </w:rPr>
        <w:t>16</w:t>
      </w:r>
      <w:r>
        <w:rPr>
          <w:rFonts w:ascii="宋体" w:hAnsi="宋体"/>
          <w:b/>
          <w:color w:val="000000"/>
          <w:sz w:val="24"/>
        </w:rPr>
        <w:t>分）</w:t>
      </w:r>
    </w:p>
    <w:p w14:paraId="690A05E5" w14:textId="77777777" w:rsidR="00671B8E" w:rsidRDefault="00E24F17">
      <w:pPr>
        <w:spacing w:line="360" w:lineRule="auto"/>
        <w:jc w:val="center"/>
        <w:textAlignment w:val="center"/>
        <w:rPr>
          <w:color w:val="000000"/>
        </w:rPr>
      </w:pPr>
      <w:r>
        <w:rPr>
          <w:rFonts w:ascii="楷体" w:eastAsia="楷体" w:hAnsi="楷体" w:cs="楷体"/>
          <w:color w:val="000000"/>
        </w:rPr>
        <w:t>窗台那棵向日葵</w:t>
      </w:r>
    </w:p>
    <w:p w14:paraId="409119A1" w14:textId="77777777" w:rsidR="00671B8E" w:rsidRDefault="00E24F17">
      <w:pPr>
        <w:spacing w:line="360" w:lineRule="auto"/>
        <w:jc w:val="center"/>
        <w:textAlignment w:val="center"/>
        <w:rPr>
          <w:color w:val="000000"/>
        </w:rPr>
      </w:pPr>
      <w:r>
        <w:rPr>
          <w:rFonts w:ascii="楷体" w:eastAsia="楷体" w:hAnsi="楷体" w:cs="楷体"/>
          <w:color w:val="000000"/>
        </w:rPr>
        <w:t>许锋</w:t>
      </w:r>
    </w:p>
    <w:p w14:paraId="1990FD7F" w14:textId="77777777" w:rsidR="00671B8E" w:rsidRDefault="00E24F17">
      <w:pPr>
        <w:spacing w:line="360" w:lineRule="auto"/>
        <w:ind w:firstLine="420"/>
        <w:jc w:val="left"/>
        <w:textAlignment w:val="center"/>
        <w:rPr>
          <w:color w:val="000000"/>
        </w:rPr>
      </w:pPr>
      <w:r>
        <w:rPr>
          <w:rFonts w:ascii="楷体" w:eastAsia="楷体" w:hAnsi="楷体" w:cs="楷体"/>
          <w:color w:val="000000"/>
        </w:rPr>
        <w:t>①莫艳辉展开信，</w:t>
      </w:r>
      <w:r>
        <w:rPr>
          <w:rFonts w:ascii="宋体" w:hAnsi="宋体"/>
          <w:color w:val="000000"/>
        </w:rPr>
        <w:t>“</w:t>
      </w:r>
      <w:r>
        <w:rPr>
          <w:rFonts w:ascii="楷体" w:eastAsia="楷体" w:hAnsi="楷体" w:cs="楷体"/>
          <w:color w:val="000000"/>
        </w:rPr>
        <w:t>要做莫老师那样的向日葵，籽实埋在土里，花盘朝着娃们</w:t>
      </w:r>
      <w:r>
        <w:rPr>
          <w:rFonts w:ascii="宋体" w:hAnsi="宋体"/>
          <w:color w:val="000000"/>
        </w:rPr>
        <w:t>”</w:t>
      </w:r>
      <w:r>
        <w:rPr>
          <w:rFonts w:ascii="楷体" w:eastAsia="楷体" w:hAnsi="楷体" w:cs="楷体"/>
          <w:color w:val="000000"/>
        </w:rPr>
        <w:t>。这是考上大学的学生写来的。</w:t>
      </w:r>
    </w:p>
    <w:p w14:paraId="6A59B9F7" w14:textId="77777777" w:rsidR="00671B8E" w:rsidRDefault="00E24F17">
      <w:pPr>
        <w:spacing w:line="360" w:lineRule="auto"/>
        <w:ind w:firstLine="420"/>
        <w:jc w:val="left"/>
        <w:textAlignment w:val="center"/>
        <w:rPr>
          <w:color w:val="000000"/>
        </w:rPr>
      </w:pPr>
      <w:r>
        <w:rPr>
          <w:rFonts w:ascii="楷体" w:eastAsia="楷体" w:hAnsi="楷体" w:cs="楷体"/>
          <w:color w:val="000000"/>
        </w:rPr>
        <w:t>②广东西北部有个瑶族自治县叫连南，连南从前有个乡叫盘石。许多年前莫艳辉转学到盘石小学读三年级时，父亲是那所小学的语文老师。小艳辉没见过父亲上课，父亲也没给她上过课，但隐隐的，她就想当老师，玩</w:t>
      </w:r>
      <w:r>
        <w:rPr>
          <w:rFonts w:ascii="宋体" w:hAnsi="宋体"/>
          <w:color w:val="000000"/>
        </w:rPr>
        <w:t>“</w:t>
      </w:r>
      <w:r>
        <w:rPr>
          <w:rFonts w:ascii="楷体" w:eastAsia="楷体" w:hAnsi="楷体" w:cs="楷体"/>
          <w:color w:val="000000"/>
        </w:rPr>
        <w:t>过家家</w:t>
      </w:r>
      <w:r>
        <w:rPr>
          <w:rFonts w:ascii="宋体" w:hAnsi="宋体"/>
          <w:color w:val="000000"/>
        </w:rPr>
        <w:t>”</w:t>
      </w:r>
      <w:r>
        <w:rPr>
          <w:rFonts w:ascii="楷体" w:eastAsia="楷体" w:hAnsi="楷体" w:cs="楷体"/>
          <w:color w:val="000000"/>
        </w:rPr>
        <w:t>时总扮先生。母亲打趣：</w:t>
      </w:r>
      <w:r>
        <w:rPr>
          <w:rFonts w:ascii="宋体" w:hAnsi="宋体"/>
          <w:color w:val="000000"/>
        </w:rPr>
        <w:t>“</w:t>
      </w:r>
      <w:r>
        <w:rPr>
          <w:rFonts w:ascii="楷体" w:eastAsia="楷体" w:hAnsi="楷体" w:cs="楷体"/>
          <w:color w:val="000000"/>
        </w:rPr>
        <w:t>用丝瓜花搓手，长大就能当老师。</w:t>
      </w:r>
      <w:r>
        <w:rPr>
          <w:rFonts w:ascii="宋体" w:hAnsi="宋体"/>
          <w:color w:val="000000"/>
        </w:rPr>
        <w:t>”</w:t>
      </w:r>
      <w:r>
        <w:rPr>
          <w:rFonts w:ascii="楷体" w:eastAsia="楷体" w:hAnsi="楷体" w:cs="楷体"/>
          <w:color w:val="000000"/>
        </w:rPr>
        <w:t>她当真，夏天总攥着丝瓜花，指甲缝里渗着黄汁，晚上睡觉都不肯洗。</w:t>
      </w:r>
    </w:p>
    <w:p w14:paraId="0F4027DA" w14:textId="77777777" w:rsidR="00671B8E" w:rsidRDefault="00E24F17">
      <w:pPr>
        <w:spacing w:line="360" w:lineRule="auto"/>
        <w:ind w:firstLine="420"/>
        <w:jc w:val="left"/>
        <w:textAlignment w:val="center"/>
        <w:rPr>
          <w:color w:val="000000"/>
        </w:rPr>
      </w:pPr>
      <w:r>
        <w:rPr>
          <w:rFonts w:ascii="楷体" w:eastAsia="楷体" w:hAnsi="楷体" w:cs="楷体"/>
          <w:color w:val="000000"/>
        </w:rPr>
        <w:t>③</w:t>
      </w:r>
      <w:r>
        <w:rPr>
          <w:rFonts w:eastAsia="Times New Roman" w:cs="Times New Roman"/>
          <w:color w:val="000000"/>
        </w:rPr>
        <w:t>1992</w:t>
      </w:r>
      <w:r>
        <w:rPr>
          <w:rFonts w:ascii="楷体" w:eastAsia="楷体" w:hAnsi="楷体" w:cs="楷体"/>
          <w:color w:val="000000"/>
        </w:rPr>
        <w:t>年夏天，不满</w:t>
      </w:r>
      <w:r>
        <w:rPr>
          <w:rFonts w:eastAsia="Times New Roman" w:cs="Times New Roman"/>
          <w:color w:val="000000"/>
        </w:rPr>
        <w:t>20</w:t>
      </w:r>
      <w:r>
        <w:rPr>
          <w:rFonts w:ascii="楷体" w:eastAsia="楷体" w:hAnsi="楷体" w:cs="楷体"/>
          <w:color w:val="000000"/>
        </w:rPr>
        <w:t>岁的莫艳辉从师范毕业，哪儿都不愿去，只想去盘石</w:t>
      </w:r>
      <w:r>
        <w:rPr>
          <w:rFonts w:eastAsia="Times New Roman" w:cs="Times New Roman"/>
          <w:color w:val="000000"/>
        </w:rPr>
        <w:t>——</w:t>
      </w:r>
      <w:r>
        <w:rPr>
          <w:rFonts w:ascii="楷体" w:eastAsia="楷体" w:hAnsi="楷体" w:cs="楷体"/>
          <w:color w:val="000000"/>
        </w:rPr>
        <w:t>连南最偏远的角落，也是父亲守了一辈子的地方。她主动要求分配到盘石中学，离盘石小学不过一里路。下班回家很方便，家就是小学校园的一间平房，虽小却温暖。</w:t>
      </w:r>
    </w:p>
    <w:p w14:paraId="2B4597FC" w14:textId="77777777" w:rsidR="00671B8E" w:rsidRDefault="00E24F17">
      <w:pPr>
        <w:spacing w:line="360" w:lineRule="auto"/>
        <w:ind w:firstLine="420"/>
        <w:jc w:val="left"/>
        <w:textAlignment w:val="center"/>
        <w:rPr>
          <w:color w:val="000000"/>
        </w:rPr>
      </w:pPr>
      <w:r>
        <w:rPr>
          <w:rFonts w:ascii="楷体" w:eastAsia="楷体" w:hAnsi="楷体" w:cs="楷体"/>
          <w:color w:val="000000"/>
        </w:rPr>
        <w:t>④瑶乡的课堂总比别处静些。山里的孩子腼腆。近半瑶族孩子说普通话时，该送气的声音总含在喉咙里——瑶语本无送气音。她不急，慢慢磨。每日课前腾三分钟练嘴皮子。顺口溜打头阵，</w:t>
      </w:r>
      <w:r>
        <w:rPr>
          <w:rFonts w:ascii="宋体" w:hAnsi="宋体"/>
          <w:color w:val="000000"/>
        </w:rPr>
        <w:t>“</w:t>
      </w:r>
      <w:r>
        <w:rPr>
          <w:rFonts w:ascii="楷体" w:eastAsia="楷体" w:hAnsi="楷体" w:cs="楷体"/>
          <w:color w:val="000000"/>
        </w:rPr>
        <w:t>四是四，十是十</w:t>
      </w:r>
      <w:r>
        <w:rPr>
          <w:rFonts w:ascii="宋体" w:hAnsi="宋体"/>
          <w:color w:val="000000"/>
        </w:rPr>
        <w:t>”</w:t>
      </w:r>
      <w:r>
        <w:rPr>
          <w:rFonts w:ascii="楷体" w:eastAsia="楷体" w:hAnsi="楷体" w:cs="楷体"/>
          <w:color w:val="000000"/>
        </w:rPr>
        <w:t>脆生生响满屋；接着有孩子红着脸讲新闻，或说段瑶寨传说。</w:t>
      </w:r>
      <w:r>
        <w:rPr>
          <w:rFonts w:ascii="楷体" w:eastAsia="楷体" w:hAnsi="楷体" w:cs="楷体"/>
          <w:color w:val="000000"/>
          <w:u w:val="single"/>
        </w:rPr>
        <w:t>渐渐地，朗读声传出教室，孩子们的脸像初春的杜鹃花，一茬茬红起来。</w:t>
      </w:r>
    </w:p>
    <w:p w14:paraId="27E46475" w14:textId="77777777" w:rsidR="00671B8E" w:rsidRDefault="00E24F17">
      <w:pPr>
        <w:spacing w:line="360" w:lineRule="auto"/>
        <w:ind w:firstLine="420"/>
        <w:jc w:val="left"/>
        <w:textAlignment w:val="center"/>
        <w:rPr>
          <w:color w:val="000000"/>
        </w:rPr>
      </w:pPr>
      <w:r>
        <w:rPr>
          <w:rFonts w:ascii="楷体" w:eastAsia="楷体" w:hAnsi="楷体" w:cs="楷体"/>
          <w:color w:val="000000"/>
        </w:rPr>
        <w:t>⑤春末夏初，她利用周末带着学生去寨子里寻访传统手艺人。老人坐在门槛上绣瑶锦，长针穿来绕去，讲起盘王节的故事。学生举着本子记，清风拂来阵阵兰花的幽香。</w:t>
      </w:r>
    </w:p>
    <w:p w14:paraId="7FEEA209" w14:textId="77777777" w:rsidR="00671B8E" w:rsidRDefault="00E24F17">
      <w:pPr>
        <w:spacing w:line="360" w:lineRule="auto"/>
        <w:ind w:firstLine="420"/>
        <w:jc w:val="left"/>
        <w:textAlignment w:val="center"/>
        <w:rPr>
          <w:color w:val="000000"/>
        </w:rPr>
      </w:pPr>
      <w:r>
        <w:rPr>
          <w:rFonts w:ascii="楷体" w:eastAsia="楷体" w:hAnsi="楷体" w:cs="楷体"/>
          <w:color w:val="000000"/>
        </w:rPr>
        <w:t>⑥</w:t>
      </w:r>
      <w:r>
        <w:rPr>
          <w:rFonts w:eastAsia="Times New Roman" w:cs="Times New Roman"/>
          <w:color w:val="000000"/>
        </w:rPr>
        <w:t>2016</w:t>
      </w:r>
      <w:r>
        <w:rPr>
          <w:rFonts w:ascii="楷体" w:eastAsia="楷体" w:hAnsi="楷体" w:cs="楷体"/>
          <w:color w:val="000000"/>
        </w:rPr>
        <w:t>年春天，莫艳辉被评为</w:t>
      </w:r>
      <w:r>
        <w:rPr>
          <w:rFonts w:ascii="宋体" w:hAnsi="宋体"/>
          <w:color w:val="000000"/>
        </w:rPr>
        <w:t>“</w:t>
      </w:r>
      <w:r>
        <w:rPr>
          <w:rFonts w:ascii="楷体" w:eastAsia="楷体" w:hAnsi="楷体" w:cs="楷体"/>
          <w:color w:val="000000"/>
        </w:rPr>
        <w:t>特级教师</w:t>
      </w:r>
      <w:r>
        <w:rPr>
          <w:rFonts w:ascii="宋体" w:hAnsi="宋体"/>
          <w:color w:val="000000"/>
        </w:rPr>
        <w:t>”</w:t>
      </w:r>
      <w:r>
        <w:rPr>
          <w:rFonts w:ascii="楷体" w:eastAsia="楷体" w:hAnsi="楷体" w:cs="楷体"/>
          <w:color w:val="000000"/>
        </w:rPr>
        <w:t>。因为教得好，珠三角的学校来请，她总说：</w:t>
      </w:r>
      <w:r>
        <w:rPr>
          <w:rFonts w:ascii="宋体" w:hAnsi="宋体"/>
          <w:color w:val="000000"/>
        </w:rPr>
        <w:t>“</w:t>
      </w:r>
      <w:r>
        <w:rPr>
          <w:rFonts w:ascii="楷体" w:eastAsia="楷体" w:hAnsi="楷体" w:cs="楷体"/>
          <w:color w:val="000000"/>
        </w:rPr>
        <w:t>瑶乡孩子更需要我。</w:t>
      </w:r>
      <w:r>
        <w:rPr>
          <w:rFonts w:ascii="宋体" w:hAnsi="宋体"/>
          <w:color w:val="000000"/>
        </w:rPr>
        <w:t>”</w:t>
      </w:r>
      <w:r>
        <w:rPr>
          <w:rFonts w:ascii="楷体" w:eastAsia="楷体" w:hAnsi="楷体" w:cs="楷体"/>
          <w:color w:val="000000"/>
        </w:rPr>
        <w:t>有私立学校开几倍工资</w:t>
      </w:r>
      <w:r>
        <w:rPr>
          <w:rFonts w:ascii="宋体" w:hAnsi="宋体"/>
          <w:color w:val="000000"/>
        </w:rPr>
        <w:t>“</w:t>
      </w:r>
      <w:r>
        <w:rPr>
          <w:rFonts w:ascii="楷体" w:eastAsia="楷体" w:hAnsi="楷体" w:cs="楷体"/>
          <w:color w:val="000000"/>
        </w:rPr>
        <w:t>挖</w:t>
      </w:r>
      <w:r>
        <w:rPr>
          <w:rFonts w:ascii="宋体" w:hAnsi="宋体"/>
          <w:color w:val="000000"/>
        </w:rPr>
        <w:t>”</w:t>
      </w:r>
      <w:r>
        <w:rPr>
          <w:rFonts w:ascii="楷体" w:eastAsia="楷体" w:hAnsi="楷体" w:cs="楷体"/>
          <w:color w:val="000000"/>
        </w:rPr>
        <w:t>，她指指操场边的桂花树：</w:t>
      </w:r>
      <w:r>
        <w:rPr>
          <w:rFonts w:ascii="宋体" w:hAnsi="宋体"/>
          <w:color w:val="000000"/>
        </w:rPr>
        <w:t>“</w:t>
      </w:r>
      <w:r>
        <w:rPr>
          <w:rFonts w:ascii="楷体" w:eastAsia="楷体" w:hAnsi="楷体" w:cs="楷体"/>
          <w:color w:val="000000"/>
        </w:rPr>
        <w:t>挪了根，这花就不香了。</w:t>
      </w:r>
      <w:r>
        <w:rPr>
          <w:rFonts w:ascii="宋体" w:hAnsi="宋体"/>
          <w:color w:val="000000"/>
        </w:rPr>
        <w:t>”</w:t>
      </w:r>
      <w:r>
        <w:rPr>
          <w:rFonts w:ascii="楷体" w:eastAsia="楷体" w:hAnsi="楷体" w:cs="楷体"/>
          <w:color w:val="000000"/>
        </w:rPr>
        <w:t>行政部门要调她，她头摇得像拨浪鼓，转头去指导年轻教师。</w:t>
      </w:r>
    </w:p>
    <w:p w14:paraId="00CB22B1" w14:textId="77777777" w:rsidR="00671B8E" w:rsidRDefault="00E24F17">
      <w:pPr>
        <w:spacing w:line="360" w:lineRule="auto"/>
        <w:ind w:firstLine="420"/>
        <w:jc w:val="left"/>
        <w:textAlignment w:val="center"/>
        <w:rPr>
          <w:color w:val="000000"/>
        </w:rPr>
      </w:pPr>
      <w:r>
        <w:rPr>
          <w:rFonts w:ascii="楷体" w:eastAsia="楷体" w:hAnsi="楷体" w:cs="楷体"/>
          <w:color w:val="000000"/>
        </w:rPr>
        <w:t>⑦担任副校长那年，兰花开得早。校长说：</w:t>
      </w:r>
      <w:r>
        <w:rPr>
          <w:rFonts w:ascii="宋体" w:hAnsi="宋体"/>
          <w:color w:val="000000"/>
        </w:rPr>
        <w:t>“</w:t>
      </w:r>
      <w:r>
        <w:rPr>
          <w:rFonts w:ascii="楷体" w:eastAsia="楷体" w:hAnsi="楷体" w:cs="楷体"/>
          <w:color w:val="000000"/>
        </w:rPr>
        <w:t>你管初中部就够忙了，可以不上课。</w:t>
      </w:r>
      <w:r>
        <w:rPr>
          <w:rFonts w:ascii="宋体" w:hAnsi="宋体"/>
          <w:color w:val="000000"/>
        </w:rPr>
        <w:t>”</w:t>
      </w:r>
      <w:r>
        <w:rPr>
          <w:rFonts w:ascii="楷体" w:eastAsia="楷体" w:hAnsi="楷体" w:cs="楷体"/>
          <w:color w:val="000000"/>
        </w:rPr>
        <w:t>她攥着课程表，执拗地说：</w:t>
      </w:r>
      <w:r>
        <w:rPr>
          <w:rFonts w:ascii="宋体" w:hAnsi="宋体"/>
          <w:color w:val="000000"/>
        </w:rPr>
        <w:t>“</w:t>
      </w:r>
      <w:r>
        <w:rPr>
          <w:rFonts w:ascii="楷体" w:eastAsia="楷体" w:hAnsi="楷体" w:cs="楷体"/>
          <w:color w:val="000000"/>
        </w:rPr>
        <w:t>我喜欢教语文！</w:t>
      </w:r>
      <w:r>
        <w:rPr>
          <w:rFonts w:ascii="宋体" w:hAnsi="宋体"/>
          <w:color w:val="000000"/>
        </w:rPr>
        <w:t>”</w:t>
      </w:r>
      <w:r>
        <w:rPr>
          <w:rFonts w:ascii="楷体" w:eastAsia="楷体" w:hAnsi="楷体" w:cs="楷体"/>
          <w:color w:val="000000"/>
        </w:rPr>
        <w:t>最后讨价还价，从两个班减到一个班。</w:t>
      </w:r>
    </w:p>
    <w:p w14:paraId="0BFE97AD" w14:textId="77777777" w:rsidR="00671B8E" w:rsidRDefault="00E24F17">
      <w:pPr>
        <w:spacing w:line="360" w:lineRule="auto"/>
        <w:ind w:firstLine="420"/>
        <w:jc w:val="left"/>
        <w:textAlignment w:val="center"/>
        <w:rPr>
          <w:color w:val="000000"/>
        </w:rPr>
      </w:pPr>
      <w:r>
        <w:rPr>
          <w:rFonts w:ascii="楷体" w:eastAsia="楷体" w:hAnsi="楷体" w:cs="楷体"/>
          <w:color w:val="000000"/>
        </w:rPr>
        <w:t>⑧她的办公桌抽屉里总备着小零食。发现有男生蹲在办公室门口，她牵他：</w:t>
      </w:r>
      <w:r>
        <w:rPr>
          <w:rFonts w:ascii="宋体" w:hAnsi="宋体"/>
          <w:color w:val="000000"/>
        </w:rPr>
        <w:t>“</w:t>
      </w:r>
      <w:r>
        <w:rPr>
          <w:rFonts w:ascii="楷体" w:eastAsia="楷体" w:hAnsi="楷体" w:cs="楷体"/>
          <w:color w:val="000000"/>
        </w:rPr>
        <w:t>来，别怕，吃块糖，这</w:t>
      </w:r>
      <w:r>
        <w:rPr>
          <w:rFonts w:ascii="楷体" w:eastAsia="楷体" w:hAnsi="楷体" w:cs="楷体"/>
          <w:color w:val="000000"/>
        </w:rPr>
        <w:lastRenderedPageBreak/>
        <w:t>里就是你的加油站。</w:t>
      </w:r>
      <w:r>
        <w:rPr>
          <w:rFonts w:ascii="宋体" w:hAnsi="宋体"/>
          <w:color w:val="000000"/>
        </w:rPr>
        <w:t>”</w:t>
      </w:r>
      <w:r>
        <w:rPr>
          <w:rFonts w:ascii="楷体" w:eastAsia="楷体" w:hAnsi="楷体" w:cs="楷体"/>
          <w:color w:val="000000"/>
        </w:rPr>
        <w:t>学生有心事，总爱找她倾诉。</w:t>
      </w:r>
      <w:r>
        <w:rPr>
          <w:rFonts w:ascii="楷体" w:eastAsia="楷体" w:hAnsi="楷体" w:cs="楷体"/>
          <w:color w:val="000000"/>
          <w:u w:val="single"/>
        </w:rPr>
        <w:t>周末，即便下雨，她也深一脚浅一脚走一两个小时山路去家访。</w:t>
      </w:r>
      <w:r>
        <w:rPr>
          <w:rFonts w:ascii="楷体" w:eastAsia="楷体" w:hAnsi="楷体" w:cs="楷体"/>
          <w:color w:val="000000"/>
        </w:rPr>
        <w:t>一次她生病，在邻县住院，十几个学生跋山涉水来看她，带来枇杷花，说这花煮水止咳，一旁的病友无不羡慕。</w:t>
      </w:r>
    </w:p>
    <w:p w14:paraId="410D843E" w14:textId="77777777" w:rsidR="00671B8E" w:rsidRDefault="00E24F17">
      <w:pPr>
        <w:spacing w:line="360" w:lineRule="auto"/>
        <w:ind w:firstLine="420"/>
        <w:jc w:val="left"/>
        <w:textAlignment w:val="center"/>
        <w:rPr>
          <w:color w:val="000000"/>
        </w:rPr>
      </w:pPr>
      <w:r>
        <w:rPr>
          <w:rFonts w:ascii="楷体" w:eastAsia="楷体" w:hAnsi="楷体" w:cs="楷体"/>
          <w:color w:val="000000"/>
        </w:rPr>
        <w:t>⑨</w:t>
      </w:r>
      <w:r>
        <w:rPr>
          <w:rFonts w:ascii="宋体" w:hAnsi="宋体"/>
          <w:color w:val="000000"/>
        </w:rPr>
        <w:t>“</w:t>
      </w:r>
      <w:r>
        <w:rPr>
          <w:rFonts w:ascii="楷体" w:eastAsia="楷体" w:hAnsi="楷体" w:cs="楷体"/>
          <w:color w:val="000000"/>
        </w:rPr>
        <w:t>她是一缕光，让我对未来充满希望。</w:t>
      </w:r>
      <w:r>
        <w:rPr>
          <w:rFonts w:ascii="宋体" w:hAnsi="宋体"/>
          <w:color w:val="000000"/>
        </w:rPr>
        <w:t>”</w:t>
      </w:r>
      <w:r>
        <w:rPr>
          <w:rFonts w:ascii="楷体" w:eastAsia="楷体" w:hAnsi="楷体" w:cs="楷体"/>
          <w:color w:val="000000"/>
        </w:rPr>
        <w:t>学生们说。</w:t>
      </w:r>
      <w:r>
        <w:rPr>
          <w:rFonts w:ascii="宋体" w:hAnsi="宋体"/>
          <w:color w:val="000000"/>
        </w:rPr>
        <w:t>“</w:t>
      </w:r>
      <w:r>
        <w:rPr>
          <w:rFonts w:ascii="楷体" w:eastAsia="楷体" w:hAnsi="楷体" w:cs="楷体"/>
          <w:color w:val="000000"/>
        </w:rPr>
        <w:t>用青春丈量父辈走过的山路，被需要的感觉很幸福。</w:t>
      </w:r>
      <w:r>
        <w:rPr>
          <w:rFonts w:ascii="宋体" w:hAnsi="宋体"/>
          <w:color w:val="000000"/>
        </w:rPr>
        <w:t>”</w:t>
      </w:r>
      <w:r>
        <w:rPr>
          <w:rFonts w:ascii="楷体" w:eastAsia="楷体" w:hAnsi="楷体" w:cs="楷体"/>
          <w:color w:val="000000"/>
        </w:rPr>
        <w:t>她说。师生情像寨子里的火塘，暖洋洋。有一年中考前，一名学生因家庭矛盾欲弃考，她得知后立即赶往调解，母女和好，学生参加考试，以语文满分的成绩摘取全县桂冠。</w:t>
      </w:r>
    </w:p>
    <w:p w14:paraId="3E970CF0" w14:textId="77777777" w:rsidR="00671B8E" w:rsidRDefault="00E24F17">
      <w:pPr>
        <w:spacing w:line="360" w:lineRule="auto"/>
        <w:ind w:firstLine="420"/>
        <w:jc w:val="left"/>
        <w:textAlignment w:val="center"/>
        <w:rPr>
          <w:color w:val="000000"/>
        </w:rPr>
      </w:pPr>
      <w:r>
        <w:rPr>
          <w:rFonts w:ascii="楷体" w:eastAsia="楷体" w:hAnsi="楷体" w:cs="楷体"/>
          <w:color w:val="000000"/>
        </w:rPr>
        <w:t>⑩那毛线钩的向日葵，是女儿赠给莫艳辉的，一直放在办公室窗台上。花盘有碗口大，金黄金黄的，茎叶仍是绿油油。女儿说，妈妈特别像这棵向日葵。</w:t>
      </w:r>
    </w:p>
    <w:p w14:paraId="43D81D37" w14:textId="77777777" w:rsidR="00671B8E" w:rsidRDefault="00E24F17">
      <w:pPr>
        <w:spacing w:line="360" w:lineRule="auto"/>
        <w:jc w:val="right"/>
        <w:textAlignment w:val="center"/>
        <w:rPr>
          <w:color w:val="000000"/>
        </w:rPr>
      </w:pPr>
      <w:r>
        <w:rPr>
          <w:rFonts w:ascii="宋体" w:hAnsi="宋体"/>
          <w:color w:val="000000"/>
        </w:rPr>
        <w:t>（选自《人民日报》</w:t>
      </w:r>
      <w:r>
        <w:rPr>
          <w:rFonts w:eastAsia="Times New Roman" w:cs="Times New Roman"/>
          <w:color w:val="000000"/>
        </w:rPr>
        <w:t>2025</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14</w:t>
      </w:r>
      <w:r>
        <w:rPr>
          <w:rFonts w:ascii="宋体" w:hAnsi="宋体"/>
          <w:color w:val="000000"/>
        </w:rPr>
        <w:t>日，有删改）</w:t>
      </w:r>
    </w:p>
    <w:p w14:paraId="54E5B280" w14:textId="77777777" w:rsidR="00671B8E" w:rsidRDefault="00E24F17">
      <w:pPr>
        <w:spacing w:line="360" w:lineRule="auto"/>
        <w:jc w:val="left"/>
        <w:textAlignment w:val="center"/>
        <w:rPr>
          <w:color w:val="000000"/>
        </w:rPr>
      </w:pPr>
      <w:r>
        <w:rPr>
          <w:color w:val="000000"/>
        </w:rPr>
        <w:t xml:space="preserve">18. </w:t>
      </w:r>
      <w:r>
        <w:rPr>
          <w:rFonts w:ascii="宋体" w:hAnsi="宋体"/>
          <w:color w:val="000000"/>
        </w:rPr>
        <w:t>请概括②—⑥段的主要情节，将相应内容填在（</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）处。</w:t>
      </w:r>
    </w:p>
    <w:p w14:paraId="0AFDCB72" w14:textId="77777777" w:rsidR="00671B8E" w:rsidRDefault="00E24F17">
      <w:pPr>
        <w:spacing w:line="360" w:lineRule="auto"/>
        <w:jc w:val="left"/>
        <w:textAlignment w:val="center"/>
        <w:rPr>
          <w:color w:val="000000"/>
        </w:rPr>
      </w:pPr>
      <w:r>
        <w:rPr>
          <w:noProof/>
          <w:color w:val="000000"/>
        </w:rPr>
        <w:drawing>
          <wp:inline distT="0" distB="0" distL="0" distR="0" wp14:anchorId="25FA702E" wp14:editId="13AE5441">
            <wp:extent cx="4638675" cy="495300"/>
            <wp:effectExtent l="0" t="0" r="0" b="0"/>
            <wp:docPr id="100003" name="图片 100003" descr="学科网(www.zxxk.com)--教育资源门户，提供试卷、教案、课件、论文、素材以及各类教学资源下载，还有大量而丰富的教学相关资讯！ 6VVHkCODkw7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4638675" cy="495300"/>
                    </a:xfrm>
                    <a:prstGeom prst="rect">
                      <a:avLst/>
                    </a:prstGeom>
                  </pic:spPr>
                </pic:pic>
              </a:graphicData>
            </a:graphic>
          </wp:inline>
        </w:drawing>
      </w:r>
    </w:p>
    <w:p w14:paraId="457279F4" w14:textId="77777777" w:rsidR="00671B8E" w:rsidRDefault="00E24F17">
      <w:pPr>
        <w:spacing w:line="360" w:lineRule="auto"/>
        <w:jc w:val="left"/>
        <w:textAlignment w:val="center"/>
        <w:rPr>
          <w:color w:val="000000"/>
        </w:rPr>
      </w:pPr>
      <w:r>
        <w:rPr>
          <w:color w:val="000000"/>
        </w:rPr>
        <w:t xml:space="preserve">19. </w:t>
      </w:r>
      <w:r>
        <w:rPr>
          <w:rFonts w:ascii="宋体" w:hAnsi="宋体"/>
          <w:color w:val="000000"/>
        </w:rPr>
        <w:t>赏析文中画线句。</w:t>
      </w:r>
    </w:p>
    <w:p w14:paraId="53BD5F8E" w14:textId="77777777" w:rsidR="00671B8E" w:rsidRDefault="00E24F17">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）渐渐地，朗读声传出教室，孩子们的脸像初春的杜鹃花，一茬茬红起来。（从修辞手法角度赏析）</w:t>
      </w:r>
    </w:p>
    <w:p w14:paraId="2307A33A" w14:textId="77777777" w:rsidR="00671B8E" w:rsidRDefault="00E24F17">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）周末，即便下雨，她也深一脚浅一脚走一两个小时山路去家访。（从人物描写角度赏析）</w:t>
      </w:r>
    </w:p>
    <w:p w14:paraId="770DBD56" w14:textId="77777777" w:rsidR="00671B8E" w:rsidRDefault="00E24F17">
      <w:pPr>
        <w:spacing w:line="360" w:lineRule="auto"/>
        <w:jc w:val="left"/>
        <w:textAlignment w:val="center"/>
        <w:rPr>
          <w:color w:val="000000"/>
        </w:rPr>
      </w:pPr>
      <w:r>
        <w:rPr>
          <w:color w:val="000000"/>
        </w:rPr>
        <w:t xml:space="preserve">20. </w:t>
      </w:r>
      <w:r>
        <w:rPr>
          <w:rFonts w:ascii="宋体" w:hAnsi="宋体"/>
          <w:color w:val="000000"/>
        </w:rPr>
        <w:t>文章最后一段再次提到向日葵，有何作用？请简要分析。</w:t>
      </w:r>
    </w:p>
    <w:p w14:paraId="65258134" w14:textId="77777777" w:rsidR="00671B8E" w:rsidRDefault="00E24F17">
      <w:pPr>
        <w:spacing w:line="360" w:lineRule="auto"/>
        <w:jc w:val="left"/>
        <w:textAlignment w:val="center"/>
        <w:rPr>
          <w:color w:val="000000"/>
        </w:rPr>
      </w:pPr>
      <w:r>
        <w:rPr>
          <w:color w:val="000000"/>
        </w:rPr>
        <w:t xml:space="preserve">21. </w:t>
      </w:r>
      <w:r>
        <w:rPr>
          <w:rFonts w:ascii="宋体" w:hAnsi="宋体"/>
          <w:color w:val="000000"/>
        </w:rPr>
        <w:t>请在《植树的牧羊人》《藤野先生》两篇课文中任选一篇，概括和本文的相似点。</w:t>
      </w:r>
    </w:p>
    <w:p w14:paraId="6ADA968F" w14:textId="77777777" w:rsidR="00671B8E" w:rsidRDefault="00E24F17">
      <w:pPr>
        <w:spacing w:line="360" w:lineRule="auto"/>
        <w:jc w:val="left"/>
        <w:textAlignment w:val="center"/>
        <w:rPr>
          <w:color w:val="000000"/>
        </w:rPr>
      </w:pPr>
      <w:r>
        <w:rPr>
          <w:rFonts w:ascii="宋体" w:hAnsi="宋体"/>
          <w:b/>
          <w:color w:val="000000"/>
          <w:sz w:val="24"/>
        </w:rPr>
        <w:t>四、文言文阅读（</w:t>
      </w:r>
      <w:r>
        <w:rPr>
          <w:rFonts w:eastAsia="Times New Roman" w:cs="Times New Roman"/>
          <w:b/>
          <w:color w:val="000000"/>
          <w:sz w:val="24"/>
        </w:rPr>
        <w:t>9</w:t>
      </w:r>
      <w:r>
        <w:rPr>
          <w:rFonts w:ascii="宋体" w:hAnsi="宋体"/>
          <w:b/>
          <w:color w:val="000000"/>
          <w:sz w:val="24"/>
        </w:rPr>
        <w:t>—</w:t>
      </w:r>
      <w:r>
        <w:rPr>
          <w:rFonts w:eastAsia="Times New Roman" w:cs="Times New Roman"/>
          <w:b/>
          <w:color w:val="000000"/>
          <w:sz w:val="24"/>
        </w:rPr>
        <w:t>12</w:t>
      </w:r>
      <w:r>
        <w:rPr>
          <w:rFonts w:ascii="宋体" w:hAnsi="宋体"/>
          <w:b/>
          <w:color w:val="000000"/>
          <w:sz w:val="24"/>
        </w:rPr>
        <w:t>题，共</w:t>
      </w:r>
      <w:r>
        <w:rPr>
          <w:rFonts w:eastAsia="Times New Roman" w:cs="Times New Roman"/>
          <w:b/>
          <w:color w:val="000000"/>
          <w:sz w:val="24"/>
        </w:rPr>
        <w:t>16</w:t>
      </w:r>
      <w:r>
        <w:rPr>
          <w:rFonts w:ascii="宋体" w:hAnsi="宋体"/>
          <w:b/>
          <w:color w:val="000000"/>
          <w:sz w:val="24"/>
        </w:rPr>
        <w:t>分）</w:t>
      </w:r>
    </w:p>
    <w:p w14:paraId="5ECED0A7" w14:textId="77777777" w:rsidR="00671B8E" w:rsidRDefault="00E24F17">
      <w:pPr>
        <w:spacing w:line="360" w:lineRule="auto"/>
        <w:ind w:firstLine="420"/>
        <w:jc w:val="left"/>
        <w:textAlignment w:val="center"/>
        <w:rPr>
          <w:color w:val="000000"/>
        </w:rPr>
      </w:pPr>
      <w:r>
        <w:rPr>
          <w:rFonts w:ascii="宋体" w:hAnsi="宋体"/>
          <w:color w:val="000000"/>
        </w:rPr>
        <w:t>【甲】</w:t>
      </w:r>
      <w:r>
        <w:rPr>
          <w:rFonts w:ascii="楷体" w:eastAsia="楷体" w:hAnsi="楷体" w:cs="楷体"/>
          <w:color w:val="000000"/>
        </w:rPr>
        <w:t>元丰六年十月十二日夜，解衣欲睡，月色入户，欣然起行。</w:t>
      </w:r>
      <w:r>
        <w:rPr>
          <w:rFonts w:ascii="楷体" w:eastAsia="楷体" w:hAnsi="楷体" w:cs="楷体"/>
          <w:color w:val="000000"/>
          <w:em w:val="dot"/>
        </w:rPr>
        <w:t>念</w:t>
      </w:r>
      <w:r>
        <w:rPr>
          <w:rFonts w:ascii="楷体" w:eastAsia="楷体" w:hAnsi="楷体" w:cs="楷体"/>
          <w:color w:val="000000"/>
        </w:rPr>
        <w:t>无与为乐者，遂至承天寺寻张怀民。怀民亦未寝，相与步于中庭。庭下如积水空明，水中藻、荇交横，盖竹柏影也。何夜无月？何处无竹柏？</w:t>
      </w:r>
      <w:r>
        <w:rPr>
          <w:rFonts w:ascii="楷体" w:eastAsia="楷体" w:hAnsi="楷体" w:cs="楷体"/>
          <w:color w:val="000000"/>
          <w:em w:val="dot"/>
        </w:rPr>
        <w:t>但</w:t>
      </w:r>
      <w:r>
        <w:rPr>
          <w:rFonts w:ascii="楷体" w:eastAsia="楷体" w:hAnsi="楷体" w:cs="楷体"/>
          <w:color w:val="000000"/>
        </w:rPr>
        <w:t>少闲人如吾两人者耳。</w:t>
      </w:r>
    </w:p>
    <w:p w14:paraId="3F27754E" w14:textId="77777777" w:rsidR="00671B8E" w:rsidRDefault="00E24F17">
      <w:pPr>
        <w:spacing w:line="360" w:lineRule="auto"/>
        <w:jc w:val="right"/>
        <w:textAlignment w:val="center"/>
        <w:rPr>
          <w:color w:val="000000"/>
        </w:rPr>
      </w:pPr>
      <w:r>
        <w:rPr>
          <w:rFonts w:ascii="宋体" w:hAnsi="宋体"/>
          <w:color w:val="000000"/>
        </w:rPr>
        <w:t>（选自苏轼《记承天寺夜游》）</w:t>
      </w:r>
    </w:p>
    <w:p w14:paraId="67CBF49F" w14:textId="77777777" w:rsidR="00671B8E" w:rsidRDefault="00E24F17">
      <w:pPr>
        <w:spacing w:line="360" w:lineRule="auto"/>
        <w:ind w:firstLine="420"/>
        <w:jc w:val="left"/>
        <w:textAlignment w:val="center"/>
        <w:rPr>
          <w:color w:val="000000"/>
        </w:rPr>
      </w:pPr>
      <w:r>
        <w:rPr>
          <w:rFonts w:ascii="宋体" w:hAnsi="宋体"/>
          <w:color w:val="000000"/>
        </w:rPr>
        <w:t>【乙】</w:t>
      </w:r>
      <w:r>
        <w:rPr>
          <w:rFonts w:ascii="楷体" w:eastAsia="楷体" w:hAnsi="楷体" w:cs="楷体"/>
          <w:color w:val="000000"/>
        </w:rPr>
        <w:t>方山子</w:t>
      </w:r>
      <w:r>
        <w:rPr>
          <w:rFonts w:ascii="Cambria Math" w:eastAsia="Cambria Math" w:hAnsi="Cambria Math" w:cs="Cambria Math"/>
          <w:color w:val="000000"/>
          <w:vertAlign w:val="superscript"/>
        </w:rPr>
        <w:t>①</w:t>
      </w:r>
      <w:r>
        <w:rPr>
          <w:rFonts w:ascii="楷体" w:eastAsia="楷体" w:hAnsi="楷体" w:cs="楷体"/>
          <w:color w:val="000000"/>
        </w:rPr>
        <w:t>，光、黄</w:t>
      </w:r>
      <w:r>
        <w:rPr>
          <w:rFonts w:ascii="Cambria Math" w:eastAsia="Cambria Math" w:hAnsi="Cambria Math" w:cs="Cambria Math"/>
          <w:color w:val="000000"/>
          <w:vertAlign w:val="superscript"/>
        </w:rPr>
        <w:t>②</w:t>
      </w:r>
      <w:r>
        <w:rPr>
          <w:rFonts w:ascii="楷体" w:eastAsia="楷体" w:hAnsi="楷体" w:cs="楷体"/>
          <w:color w:val="000000"/>
        </w:rPr>
        <w:t>间隐人也。余谪居于黄，过岐亭，适见焉。曰：</w:t>
      </w:r>
      <w:r>
        <w:rPr>
          <w:rFonts w:ascii="宋体" w:hAnsi="宋体"/>
          <w:color w:val="000000"/>
        </w:rPr>
        <w:t>“</w:t>
      </w:r>
      <w:r>
        <w:rPr>
          <w:rFonts w:ascii="楷体" w:eastAsia="楷体" w:hAnsi="楷体" w:cs="楷体"/>
          <w:color w:val="000000"/>
        </w:rPr>
        <w:t>呜呼！此吾故人陈慥季常也。何为而在此？</w:t>
      </w:r>
      <w:r>
        <w:rPr>
          <w:rFonts w:ascii="宋体" w:hAnsi="宋体"/>
          <w:color w:val="000000"/>
        </w:rPr>
        <w:t>”</w:t>
      </w:r>
      <w:r>
        <w:rPr>
          <w:rFonts w:ascii="楷体" w:eastAsia="楷体" w:hAnsi="楷体" w:cs="楷体"/>
          <w:color w:val="000000"/>
        </w:rPr>
        <w:t>方山子亦矍然，问余所以至此者。余告之</w:t>
      </w:r>
      <w:r>
        <w:rPr>
          <w:rFonts w:ascii="楷体" w:eastAsia="楷体" w:hAnsi="楷体" w:cs="楷体"/>
          <w:color w:val="000000"/>
          <w:em w:val="dot"/>
        </w:rPr>
        <w:t>故</w:t>
      </w:r>
      <w:r>
        <w:rPr>
          <w:rFonts w:ascii="楷体" w:eastAsia="楷体" w:hAnsi="楷体" w:cs="楷体"/>
          <w:color w:val="000000"/>
        </w:rPr>
        <w:t>。俯而不答，仰而笑，呼余宿其家。环堵萧然，而与妻子奴婢皆有自得之意。余既耸然异之。晚年庵</w:t>
      </w:r>
      <w:r>
        <w:rPr>
          <w:rFonts w:ascii="Cambria Math" w:eastAsia="Cambria Math" w:hAnsi="Cambria Math" w:cs="Cambria Math"/>
          <w:color w:val="000000"/>
          <w:vertAlign w:val="superscript"/>
        </w:rPr>
        <w:t>③</w:t>
      </w:r>
      <w:r>
        <w:rPr>
          <w:rFonts w:ascii="楷体" w:eastAsia="楷体" w:hAnsi="楷体" w:cs="楷体"/>
          <w:color w:val="000000"/>
        </w:rPr>
        <w:t>居蔬食，不与世相闻。弃车马，毁冠服，徒步往来山中，人莫识也。</w:t>
      </w:r>
    </w:p>
    <w:p w14:paraId="167455F3" w14:textId="77777777" w:rsidR="00671B8E" w:rsidRDefault="00E24F17">
      <w:pPr>
        <w:spacing w:line="360" w:lineRule="auto"/>
        <w:jc w:val="right"/>
        <w:textAlignment w:val="center"/>
        <w:rPr>
          <w:color w:val="000000"/>
        </w:rPr>
      </w:pPr>
      <w:r>
        <w:rPr>
          <w:rFonts w:ascii="宋体" w:hAnsi="宋体"/>
          <w:color w:val="000000"/>
        </w:rPr>
        <w:t>（节选自苏轼《方山子传》，有删改）</w:t>
      </w:r>
    </w:p>
    <w:p w14:paraId="08120B1F" w14:textId="77777777" w:rsidR="00671B8E" w:rsidRDefault="00E24F17">
      <w:pPr>
        <w:spacing w:line="360" w:lineRule="auto"/>
        <w:jc w:val="left"/>
        <w:textAlignment w:val="center"/>
        <w:rPr>
          <w:color w:val="000000"/>
        </w:rPr>
      </w:pPr>
      <w:r>
        <w:rPr>
          <w:rFonts w:ascii="宋体" w:hAnsi="宋体"/>
          <w:color w:val="000000"/>
        </w:rPr>
        <w:t>【注释】①方山子：即陈慥（</w:t>
      </w:r>
      <w:r>
        <w:rPr>
          <w:rFonts w:eastAsia="Times New Roman" w:cs="Times New Roman"/>
          <w:color w:val="000000"/>
        </w:rPr>
        <w:t>zào</w:t>
      </w:r>
      <w:r>
        <w:rPr>
          <w:rFonts w:ascii="宋体" w:hAnsi="宋体"/>
          <w:color w:val="000000"/>
        </w:rPr>
        <w:t>），字季常，北宋文士，太常少卿陈希亮之子。②光：光州，今河南省潢川县一带。黄：黄州，今湖北省黄冈市一带。③庵：草房。</w:t>
      </w:r>
    </w:p>
    <w:p w14:paraId="37414E72" w14:textId="77777777" w:rsidR="00671B8E" w:rsidRDefault="00E24F17">
      <w:pPr>
        <w:spacing w:line="360" w:lineRule="auto"/>
        <w:jc w:val="left"/>
        <w:textAlignment w:val="center"/>
        <w:rPr>
          <w:color w:val="000000"/>
        </w:rPr>
      </w:pPr>
      <w:r>
        <w:rPr>
          <w:color w:val="000000"/>
        </w:rPr>
        <w:t xml:space="preserve">22. </w:t>
      </w:r>
      <w:r>
        <w:rPr>
          <w:rFonts w:ascii="宋体" w:hAnsi="宋体"/>
          <w:color w:val="000000"/>
        </w:rPr>
        <w:t>解释加点词的含义。</w:t>
      </w:r>
    </w:p>
    <w:p w14:paraId="5F6B4F5E" w14:textId="77777777" w:rsidR="00671B8E" w:rsidRDefault="00E24F17">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ascii="宋体" w:hAnsi="宋体"/>
          <w:color w:val="000000"/>
          <w:em w:val="dot"/>
        </w:rPr>
        <w:t>念</w:t>
      </w:r>
      <w:r>
        <w:rPr>
          <w:rFonts w:ascii="宋体" w:hAnsi="宋体"/>
          <w:color w:val="000000"/>
        </w:rPr>
        <w:t>无与为乐者</w:t>
      </w:r>
      <w:r>
        <w:rPr>
          <w:color w:val="000000"/>
        </w:rPr>
        <w:t xml:space="preserve">        </w:t>
      </w:r>
      <w:r>
        <w:rPr>
          <w:rFonts w:ascii="宋体" w:hAnsi="宋体"/>
          <w:color w:val="000000"/>
        </w:rPr>
        <w:t xml:space="preserve">    念：</w:t>
      </w:r>
      <w:r>
        <w:rPr>
          <w:color w:val="000000"/>
        </w:rPr>
        <w:t>______</w:t>
      </w:r>
    </w:p>
    <w:p w14:paraId="32D0AED4" w14:textId="77777777" w:rsidR="00671B8E" w:rsidRDefault="00E24F17">
      <w:pPr>
        <w:spacing w:line="360" w:lineRule="auto"/>
        <w:jc w:val="left"/>
        <w:textAlignment w:val="center"/>
        <w:rPr>
          <w:color w:val="000000"/>
        </w:rPr>
      </w:pPr>
      <w:r>
        <w:rPr>
          <w:rFonts w:ascii="宋体" w:hAnsi="宋体"/>
          <w:color w:val="000000"/>
        </w:rPr>
        <w:lastRenderedPageBreak/>
        <w:t>（</w:t>
      </w:r>
      <w:r>
        <w:rPr>
          <w:rFonts w:eastAsia="Times New Roman" w:cs="Times New Roman"/>
          <w:color w:val="000000"/>
        </w:rPr>
        <w:t>2</w:t>
      </w:r>
      <w:r>
        <w:rPr>
          <w:rFonts w:ascii="宋体" w:hAnsi="宋体"/>
          <w:color w:val="000000"/>
        </w:rPr>
        <w:t>）</w:t>
      </w:r>
      <w:r>
        <w:rPr>
          <w:rFonts w:ascii="宋体" w:hAnsi="宋体"/>
          <w:color w:val="000000"/>
          <w:em w:val="dot"/>
        </w:rPr>
        <w:t>但</w:t>
      </w:r>
      <w:r>
        <w:rPr>
          <w:rFonts w:ascii="宋体" w:hAnsi="宋体"/>
          <w:color w:val="000000"/>
        </w:rPr>
        <w:t>少闲人</w:t>
      </w:r>
      <w:r>
        <w:rPr>
          <w:color w:val="000000"/>
        </w:rPr>
        <w:t xml:space="preserve">            </w:t>
      </w:r>
      <w:r>
        <w:rPr>
          <w:rFonts w:ascii="宋体" w:hAnsi="宋体"/>
          <w:color w:val="000000"/>
        </w:rPr>
        <w:t xml:space="preserve">    但：</w:t>
      </w:r>
      <w:r>
        <w:rPr>
          <w:color w:val="000000"/>
        </w:rPr>
        <w:t>______</w:t>
      </w:r>
    </w:p>
    <w:p w14:paraId="0ACFC127" w14:textId="77777777" w:rsidR="00671B8E" w:rsidRDefault="00E24F17">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）余告之</w:t>
      </w:r>
      <w:r>
        <w:rPr>
          <w:rFonts w:ascii="宋体" w:hAnsi="宋体"/>
          <w:color w:val="000000"/>
          <w:em w:val="dot"/>
        </w:rPr>
        <w:t>故</w:t>
      </w:r>
      <w:r>
        <w:rPr>
          <w:color w:val="000000"/>
        </w:rPr>
        <w:t xml:space="preserve">            </w:t>
      </w:r>
      <w:r>
        <w:rPr>
          <w:rFonts w:ascii="宋体" w:hAnsi="宋体"/>
          <w:color w:val="000000"/>
        </w:rPr>
        <w:t xml:space="preserve">    故：</w:t>
      </w:r>
      <w:r>
        <w:rPr>
          <w:color w:val="000000"/>
        </w:rPr>
        <w:t>______</w:t>
      </w:r>
    </w:p>
    <w:p w14:paraId="5F31A93E" w14:textId="77777777" w:rsidR="00671B8E" w:rsidRDefault="00E24F17">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）耸然</w:t>
      </w:r>
      <w:r>
        <w:rPr>
          <w:rFonts w:ascii="宋体" w:hAnsi="宋体"/>
          <w:color w:val="000000"/>
          <w:em w:val="dot"/>
        </w:rPr>
        <w:t>异</w:t>
      </w:r>
      <w:r>
        <w:rPr>
          <w:rFonts w:ascii="宋体" w:hAnsi="宋体"/>
          <w:color w:val="000000"/>
        </w:rPr>
        <w:t>之</w:t>
      </w:r>
      <w:r>
        <w:rPr>
          <w:color w:val="000000"/>
        </w:rPr>
        <w:t xml:space="preserve">            </w:t>
      </w:r>
      <w:r>
        <w:rPr>
          <w:rFonts w:ascii="宋体" w:hAnsi="宋体"/>
          <w:color w:val="000000"/>
        </w:rPr>
        <w:t xml:space="preserve">    异：</w:t>
      </w:r>
      <w:r>
        <w:rPr>
          <w:color w:val="000000"/>
        </w:rPr>
        <w:t>______</w:t>
      </w:r>
    </w:p>
    <w:p w14:paraId="0F369295" w14:textId="77777777" w:rsidR="00671B8E" w:rsidRDefault="00E24F17">
      <w:pPr>
        <w:spacing w:line="360" w:lineRule="auto"/>
        <w:jc w:val="left"/>
        <w:textAlignment w:val="center"/>
        <w:rPr>
          <w:color w:val="000000"/>
        </w:rPr>
      </w:pPr>
      <w:r>
        <w:rPr>
          <w:color w:val="000000"/>
        </w:rPr>
        <w:t xml:space="preserve">23. </w:t>
      </w:r>
      <w:r>
        <w:rPr>
          <w:rFonts w:ascii="宋体" w:hAnsi="宋体"/>
          <w:color w:val="000000"/>
        </w:rPr>
        <w:t>下列各组句子中，加点词的意义和用法相同的一项是（   ）</w:t>
      </w:r>
    </w:p>
    <w:p w14:paraId="3BA2168D" w14:textId="77777777" w:rsidR="00671B8E" w:rsidRDefault="00E24F17">
      <w:pPr>
        <w:spacing w:line="360" w:lineRule="auto"/>
        <w:jc w:val="left"/>
        <w:textAlignment w:val="center"/>
        <w:rPr>
          <w:color w:val="000000"/>
        </w:rPr>
      </w:pPr>
      <w:r>
        <w:rPr>
          <w:color w:val="000000"/>
        </w:rPr>
        <w:t xml:space="preserve">A. </w:t>
      </w:r>
      <w:r>
        <w:rPr>
          <w:rFonts w:ascii="宋体" w:hAnsi="宋体"/>
          <w:color w:val="000000"/>
        </w:rPr>
        <w:t>欣</w:t>
      </w:r>
      <w:r>
        <w:rPr>
          <w:rFonts w:ascii="宋体" w:hAnsi="宋体"/>
          <w:color w:val="000000"/>
          <w:em w:val="dot"/>
        </w:rPr>
        <w:t>然</w:t>
      </w:r>
      <w:r>
        <w:rPr>
          <w:rFonts w:ascii="宋体" w:hAnsi="宋体"/>
          <w:color w:val="000000"/>
        </w:rPr>
        <w:t>起行</w:t>
      </w:r>
      <w:r>
        <w:rPr>
          <w:color w:val="000000"/>
        </w:rPr>
        <w:t xml:space="preserve">                        </w:t>
      </w:r>
      <w:r>
        <w:rPr>
          <w:rFonts w:ascii="宋体" w:hAnsi="宋体"/>
          <w:color w:val="000000"/>
          <w:em w:val="dot"/>
        </w:rPr>
        <w:t>然</w:t>
      </w:r>
      <w:r>
        <w:rPr>
          <w:rFonts w:ascii="宋体" w:hAnsi="宋体"/>
          <w:color w:val="000000"/>
        </w:rPr>
        <w:t>则北通巫峡</w:t>
      </w:r>
    </w:p>
    <w:p w14:paraId="5447F072" w14:textId="77777777" w:rsidR="00671B8E" w:rsidRDefault="00E24F17">
      <w:pPr>
        <w:spacing w:line="360" w:lineRule="auto"/>
        <w:jc w:val="left"/>
        <w:textAlignment w:val="center"/>
        <w:rPr>
          <w:color w:val="000000"/>
        </w:rPr>
      </w:pPr>
      <w:r>
        <w:rPr>
          <w:color w:val="000000"/>
        </w:rPr>
        <w:t xml:space="preserve">B. </w:t>
      </w:r>
      <w:r>
        <w:rPr>
          <w:rFonts w:ascii="宋体" w:hAnsi="宋体"/>
          <w:color w:val="000000"/>
        </w:rPr>
        <w:t>相与步</w:t>
      </w:r>
      <w:r>
        <w:rPr>
          <w:rFonts w:ascii="宋体" w:hAnsi="宋体"/>
          <w:color w:val="000000"/>
          <w:em w:val="dot"/>
        </w:rPr>
        <w:t>于</w:t>
      </w:r>
      <w:r>
        <w:rPr>
          <w:rFonts w:ascii="宋体" w:hAnsi="宋体"/>
          <w:color w:val="000000"/>
        </w:rPr>
        <w:t>中庭</w:t>
      </w:r>
      <w:r>
        <w:rPr>
          <w:color w:val="000000"/>
        </w:rPr>
        <w:t xml:space="preserve">                </w:t>
      </w:r>
      <w:r>
        <w:rPr>
          <w:rFonts w:ascii="宋体" w:hAnsi="宋体"/>
          <w:color w:val="000000"/>
        </w:rPr>
        <w:t xml:space="preserve">    告之</w:t>
      </w:r>
      <w:r>
        <w:rPr>
          <w:rFonts w:ascii="宋体" w:hAnsi="宋体"/>
          <w:color w:val="000000"/>
          <w:em w:val="dot"/>
        </w:rPr>
        <w:t>于</w:t>
      </w:r>
      <w:r>
        <w:rPr>
          <w:rFonts w:ascii="宋体" w:hAnsi="宋体"/>
          <w:color w:val="000000"/>
        </w:rPr>
        <w:t>帝</w:t>
      </w:r>
    </w:p>
    <w:p w14:paraId="66E01B5B" w14:textId="77777777" w:rsidR="00671B8E" w:rsidRDefault="00E24F17">
      <w:pPr>
        <w:spacing w:line="360" w:lineRule="auto"/>
        <w:jc w:val="left"/>
        <w:textAlignment w:val="center"/>
        <w:rPr>
          <w:color w:val="000000"/>
        </w:rPr>
      </w:pPr>
      <w:r>
        <w:rPr>
          <w:color w:val="000000"/>
        </w:rPr>
        <w:t xml:space="preserve">C. </w:t>
      </w:r>
      <w:r>
        <w:rPr>
          <w:rFonts w:ascii="宋体" w:hAnsi="宋体"/>
          <w:color w:val="000000"/>
        </w:rPr>
        <w:t>自得</w:t>
      </w:r>
      <w:r>
        <w:rPr>
          <w:rFonts w:ascii="宋体" w:hAnsi="宋体"/>
          <w:color w:val="000000"/>
          <w:em w:val="dot"/>
        </w:rPr>
        <w:t>之</w:t>
      </w:r>
      <w:r>
        <w:rPr>
          <w:rFonts w:ascii="宋体" w:hAnsi="宋体"/>
          <w:color w:val="000000"/>
        </w:rPr>
        <w:t>意</w:t>
      </w:r>
      <w:r>
        <w:rPr>
          <w:color w:val="000000"/>
        </w:rPr>
        <w:t xml:space="preserve">                    </w:t>
      </w:r>
      <w:r>
        <w:rPr>
          <w:rFonts w:ascii="宋体" w:hAnsi="宋体"/>
          <w:color w:val="000000"/>
        </w:rPr>
        <w:t xml:space="preserve">    公与</w:t>
      </w:r>
      <w:r>
        <w:rPr>
          <w:rFonts w:ascii="宋体" w:hAnsi="宋体"/>
          <w:color w:val="000000"/>
          <w:em w:val="dot"/>
        </w:rPr>
        <w:t>之</w:t>
      </w:r>
      <w:r>
        <w:rPr>
          <w:rFonts w:ascii="宋体" w:hAnsi="宋体"/>
          <w:color w:val="000000"/>
        </w:rPr>
        <w:t>乘</w:t>
      </w:r>
    </w:p>
    <w:p w14:paraId="3E865903" w14:textId="77777777" w:rsidR="00671B8E" w:rsidRDefault="00E24F17">
      <w:pPr>
        <w:spacing w:line="360" w:lineRule="auto"/>
        <w:jc w:val="left"/>
        <w:textAlignment w:val="center"/>
        <w:rPr>
          <w:color w:val="000000"/>
        </w:rPr>
      </w:pPr>
      <w:r>
        <w:rPr>
          <w:color w:val="000000"/>
        </w:rPr>
        <w:t xml:space="preserve">D. </w:t>
      </w:r>
      <w:r>
        <w:rPr>
          <w:rFonts w:ascii="宋体" w:hAnsi="宋体"/>
          <w:color w:val="000000"/>
        </w:rPr>
        <w:t>问余</w:t>
      </w:r>
      <w:r>
        <w:rPr>
          <w:rFonts w:ascii="宋体" w:hAnsi="宋体"/>
          <w:color w:val="000000"/>
          <w:em w:val="dot"/>
        </w:rPr>
        <w:t>所以</w:t>
      </w:r>
      <w:r>
        <w:rPr>
          <w:rFonts w:ascii="宋体" w:hAnsi="宋体"/>
          <w:color w:val="000000"/>
        </w:rPr>
        <w:t>至此者</w:t>
      </w:r>
      <w:r>
        <w:rPr>
          <w:color w:val="000000"/>
        </w:rPr>
        <w:t xml:space="preserve">            </w:t>
      </w:r>
      <w:r>
        <w:rPr>
          <w:rFonts w:ascii="宋体" w:hAnsi="宋体"/>
          <w:color w:val="000000"/>
        </w:rPr>
        <w:t xml:space="preserve">    此先汉</w:t>
      </w:r>
      <w:r>
        <w:rPr>
          <w:rFonts w:ascii="宋体" w:hAnsi="宋体"/>
          <w:color w:val="000000"/>
          <w:em w:val="dot"/>
        </w:rPr>
        <w:t>所以</w:t>
      </w:r>
      <w:r>
        <w:rPr>
          <w:rFonts w:ascii="宋体" w:hAnsi="宋体"/>
          <w:color w:val="000000"/>
        </w:rPr>
        <w:t>兴隆也</w:t>
      </w:r>
    </w:p>
    <w:p w14:paraId="43119198" w14:textId="77777777" w:rsidR="00671B8E" w:rsidRDefault="00E24F17">
      <w:pPr>
        <w:spacing w:line="360" w:lineRule="auto"/>
        <w:jc w:val="left"/>
        <w:textAlignment w:val="center"/>
        <w:rPr>
          <w:color w:val="000000"/>
        </w:rPr>
      </w:pPr>
      <w:r>
        <w:rPr>
          <w:color w:val="000000"/>
        </w:rPr>
        <w:t xml:space="preserve">24. </w:t>
      </w:r>
      <w:r>
        <w:rPr>
          <w:rFonts w:ascii="宋体" w:hAnsi="宋体"/>
          <w:color w:val="000000"/>
        </w:rPr>
        <w:t>用现代汉语翻译下列句子。</w:t>
      </w:r>
    </w:p>
    <w:p w14:paraId="140B5554" w14:textId="77777777" w:rsidR="00671B8E" w:rsidRDefault="00E24F17">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）庭下如积水空明，水中藻、荇交横，盖竹柏影也。</w:t>
      </w:r>
    </w:p>
    <w:p w14:paraId="11D53A94" w14:textId="77777777" w:rsidR="00671B8E" w:rsidRDefault="00E24F17">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）俯而不答，仰而笑，呼余宿其家。</w:t>
      </w:r>
    </w:p>
    <w:p w14:paraId="3C35090C" w14:textId="77777777" w:rsidR="00671B8E" w:rsidRDefault="00E24F17">
      <w:pPr>
        <w:spacing w:line="360" w:lineRule="auto"/>
        <w:jc w:val="left"/>
        <w:textAlignment w:val="center"/>
        <w:rPr>
          <w:color w:val="000000"/>
        </w:rPr>
      </w:pPr>
      <w:r>
        <w:rPr>
          <w:color w:val="000000"/>
        </w:rPr>
        <w:t xml:space="preserve">25. </w:t>
      </w:r>
      <w:r>
        <w:rPr>
          <w:rFonts w:ascii="宋体" w:hAnsi="宋体"/>
          <w:color w:val="000000"/>
        </w:rPr>
        <w:t>【甲】【乙】文段中的张怀民、方山子都是苏轼被贬黄州时的朋友，请概括张怀民、方山子人物形象的异同。</w:t>
      </w:r>
    </w:p>
    <w:p w14:paraId="59A8DD8F" w14:textId="77777777" w:rsidR="00671B8E" w:rsidRDefault="00E24F17">
      <w:pPr>
        <w:spacing w:line="360" w:lineRule="auto"/>
        <w:jc w:val="left"/>
        <w:textAlignment w:val="center"/>
        <w:rPr>
          <w:color w:val="000000"/>
        </w:rPr>
      </w:pPr>
      <w:r>
        <w:rPr>
          <w:rFonts w:ascii="宋体" w:hAnsi="宋体"/>
          <w:b/>
          <w:color w:val="000000"/>
          <w:sz w:val="24"/>
        </w:rPr>
        <w:t>五、语言运用（共</w:t>
      </w:r>
      <w:r>
        <w:rPr>
          <w:rFonts w:eastAsia="Times New Roman" w:cs="Times New Roman"/>
          <w:b/>
          <w:color w:val="000000"/>
          <w:sz w:val="24"/>
        </w:rPr>
        <w:t>9</w:t>
      </w:r>
      <w:r>
        <w:rPr>
          <w:rFonts w:ascii="宋体" w:hAnsi="宋体"/>
          <w:b/>
          <w:color w:val="000000"/>
          <w:sz w:val="24"/>
        </w:rPr>
        <w:t>分）</w:t>
      </w:r>
    </w:p>
    <w:p w14:paraId="3E48ACBD" w14:textId="77777777" w:rsidR="00671B8E" w:rsidRDefault="00E24F17">
      <w:pPr>
        <w:spacing w:line="360" w:lineRule="auto"/>
        <w:jc w:val="left"/>
        <w:textAlignment w:val="center"/>
        <w:rPr>
          <w:color w:val="000000"/>
        </w:rPr>
      </w:pPr>
      <w:r>
        <w:rPr>
          <w:color w:val="000000"/>
        </w:rPr>
        <w:t xml:space="preserve">26. </w:t>
      </w:r>
      <w:r>
        <w:rPr>
          <w:rFonts w:ascii="宋体" w:hAnsi="宋体"/>
          <w:color w:val="000000"/>
        </w:rPr>
        <w:t>今年是中国人民抗日战争胜利八十周年，学校将举行“缅怀革命英烈，继承先辈遗志”的主题演讲比赛。作为参赛者，你需要完成以下任务。</w:t>
      </w:r>
    </w:p>
    <w:p w14:paraId="051796D2" w14:textId="77777777" w:rsidR="00671B8E" w:rsidRDefault="00E24F17">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制定演讲比赛计划。请你根据图示补充完整。</w:t>
      </w:r>
    </w:p>
    <w:p w14:paraId="7501A6B1" w14:textId="77777777" w:rsidR="00671B8E" w:rsidRDefault="00E24F17">
      <w:pPr>
        <w:spacing w:line="360" w:lineRule="auto"/>
        <w:jc w:val="left"/>
        <w:textAlignment w:val="center"/>
        <w:rPr>
          <w:color w:val="000000"/>
        </w:rPr>
      </w:pPr>
      <w:r>
        <w:rPr>
          <w:noProof/>
          <w:color w:val="000000"/>
        </w:rPr>
        <w:drawing>
          <wp:inline distT="0" distB="0" distL="0" distR="0" wp14:anchorId="21E2F64A" wp14:editId="1B0F42F6">
            <wp:extent cx="3600450" cy="2324100"/>
            <wp:effectExtent l="0" t="0" r="0" b="0"/>
            <wp:docPr id="100005" name="图片 100005" descr="学科网(www.zxxk.com)--教育资源门户，提供试卷、教案、课件、论文、素材以及各类教学资源下载，还有大量而丰富的教学相关资讯！ 6VVHkCODkw7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1"/>
                    <a:stretch>
                      <a:fillRect/>
                    </a:stretch>
                  </pic:blipFill>
                  <pic:spPr>
                    <a:xfrm>
                      <a:off x="0" y="0"/>
                      <a:ext cx="3600450" cy="2324100"/>
                    </a:xfrm>
                    <a:prstGeom prst="rect">
                      <a:avLst/>
                    </a:prstGeom>
                  </pic:spPr>
                </pic:pic>
              </a:graphicData>
            </a:graphic>
          </wp:inline>
        </w:drawing>
      </w:r>
    </w:p>
    <w:p w14:paraId="5B64BB2D" w14:textId="77777777" w:rsidR="00671B8E" w:rsidRDefault="00E24F17">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撰写演讲稿结语</w:t>
      </w:r>
      <w:r>
        <w:rPr>
          <w:rFonts w:ascii="宋体" w:hAnsi="宋体"/>
          <w:noProof/>
          <w:color w:val="000000"/>
          <w:position w:val="-12"/>
        </w:rPr>
        <w:drawing>
          <wp:inline distT="0" distB="0" distL="0" distR="0" wp14:anchorId="3388952F" wp14:editId="19D0004C">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color w:val="000000"/>
        </w:rPr>
        <w:t>将空缺内容补充完整，注意语意连贯。</w:t>
      </w:r>
    </w:p>
    <w:p w14:paraId="426D9653" w14:textId="77777777" w:rsidR="00671B8E" w:rsidRDefault="00E24F17">
      <w:pPr>
        <w:spacing w:line="360" w:lineRule="auto"/>
        <w:ind w:firstLine="420"/>
        <w:jc w:val="left"/>
        <w:textAlignment w:val="center"/>
        <w:rPr>
          <w:color w:val="000000"/>
        </w:rPr>
      </w:pPr>
      <w:r>
        <w:rPr>
          <w:rFonts w:ascii="宋体" w:hAnsi="宋体"/>
          <w:color w:val="000000"/>
        </w:rPr>
        <w:t>八十年前，他们抛头颅、洒热血，取得抗日战争的胜利；八十年前，他们呕心沥血、殚精竭虑，迎来黎明的曙光；八十年前，①</w:t>
      </w:r>
      <w:r>
        <w:rPr>
          <w:color w:val="000000"/>
        </w:rPr>
        <w:t>_______________</w:t>
      </w:r>
      <w:r>
        <w:rPr>
          <w:rFonts w:ascii="宋体" w:hAnsi="宋体"/>
          <w:color w:val="000000"/>
        </w:rPr>
        <w:t>。当代中学生②</w:t>
      </w:r>
      <w:r>
        <w:rPr>
          <w:color w:val="000000"/>
        </w:rPr>
        <w:t>___________</w:t>
      </w:r>
      <w:r>
        <w:rPr>
          <w:rFonts w:ascii="宋体" w:hAnsi="宋体"/>
          <w:color w:val="000000"/>
        </w:rPr>
        <w:t>？我们要努力学习文化知识，以实际行动报答社会、报效祖国。亲爱的同学们，让我们铭记历史、不忘国耻，踏着先辈足迹，书写无愧于历史、无愧于时代的华彩篇章！</w:t>
      </w:r>
    </w:p>
    <w:p w14:paraId="012CB3FD" w14:textId="77777777" w:rsidR="00671B8E" w:rsidRDefault="00E24F17">
      <w:pPr>
        <w:spacing w:line="360" w:lineRule="auto"/>
        <w:jc w:val="left"/>
        <w:textAlignment w:val="center"/>
        <w:rPr>
          <w:color w:val="000000"/>
        </w:rPr>
      </w:pPr>
      <w:r>
        <w:rPr>
          <w:color w:val="000000"/>
        </w:rPr>
        <w:lastRenderedPageBreak/>
        <w:t>（</w:t>
      </w:r>
      <w:r>
        <w:rPr>
          <w:color w:val="000000"/>
        </w:rPr>
        <w:t>3</w:t>
      </w:r>
      <w:r>
        <w:rPr>
          <w:color w:val="000000"/>
        </w:rPr>
        <w:t>）</w:t>
      </w:r>
      <w:r>
        <w:rPr>
          <w:rFonts w:ascii="宋体" w:hAnsi="宋体"/>
          <w:color w:val="000000"/>
        </w:rPr>
        <w:t>模拟演讲现场答辩。评委老师提问：“有同学认为，现在‘抛头颅、洒热血’所体现的革命精神有些远离我们的生活。你怎样反驳这种观点？”</w:t>
      </w:r>
    </w:p>
    <w:p w14:paraId="2B01AF7A" w14:textId="77777777" w:rsidR="00671B8E" w:rsidRDefault="00671B8E">
      <w:pPr>
        <w:spacing w:line="360" w:lineRule="auto"/>
        <w:jc w:val="left"/>
        <w:textAlignment w:val="center"/>
        <w:rPr>
          <w:color w:val="000000"/>
        </w:rPr>
      </w:pPr>
    </w:p>
    <w:p w14:paraId="7AB5A87F" w14:textId="294D6C44" w:rsidR="00671B8E" w:rsidRDefault="00E24F17">
      <w:pPr>
        <w:spacing w:line="360" w:lineRule="auto"/>
        <w:jc w:val="left"/>
        <w:textAlignment w:val="center"/>
        <w:rPr>
          <w:color w:val="000000"/>
        </w:rPr>
      </w:pPr>
      <w:r>
        <w:rPr>
          <w:color w:val="000000"/>
        </w:rPr>
        <w:br/>
      </w:r>
    </w:p>
    <w:p w14:paraId="260DF8ED" w14:textId="77777777" w:rsidR="00671B8E" w:rsidRDefault="00671B8E">
      <w:pPr>
        <w:spacing w:line="360" w:lineRule="auto"/>
        <w:textAlignment w:val="center"/>
        <w:rPr>
          <w:color w:val="000000"/>
        </w:rPr>
      </w:pPr>
    </w:p>
    <w:sectPr w:rsidR="00671B8E"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F7084" w14:textId="77777777" w:rsidR="00E24F17" w:rsidRDefault="00E24F17">
      <w:r>
        <w:separator/>
      </w:r>
    </w:p>
  </w:endnote>
  <w:endnote w:type="continuationSeparator" w:id="0">
    <w:p w14:paraId="6FFE99C0" w14:textId="77777777" w:rsidR="00E24F17" w:rsidRDefault="00E2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BEDCD" w14:textId="77777777" w:rsidR="00E24F17" w:rsidRDefault="00E24F17">
      <w:r>
        <w:separator/>
      </w:r>
    </w:p>
  </w:footnote>
  <w:footnote w:type="continuationSeparator" w:id="0">
    <w:p w14:paraId="16AB3011" w14:textId="77777777" w:rsidR="00E24F17" w:rsidRDefault="00E24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C6FE95FA">
      <w:start w:val="1"/>
      <w:numFmt w:val="bullet"/>
      <w:lvlText w:val=""/>
      <w:lvlJc w:val="left"/>
      <w:pPr>
        <w:ind w:left="420" w:hanging="420"/>
      </w:pPr>
      <w:rPr>
        <w:rFonts w:ascii="Wingdings" w:hAnsi="Wingdings" w:hint="default"/>
      </w:rPr>
    </w:lvl>
    <w:lvl w:ilvl="1" w:tplc="2E9C5C5E" w:tentative="1">
      <w:start w:val="1"/>
      <w:numFmt w:val="bullet"/>
      <w:lvlText w:val=""/>
      <w:lvlJc w:val="left"/>
      <w:pPr>
        <w:ind w:left="840" w:hanging="420"/>
      </w:pPr>
      <w:rPr>
        <w:rFonts w:ascii="Wingdings" w:hAnsi="Wingdings" w:hint="default"/>
      </w:rPr>
    </w:lvl>
    <w:lvl w:ilvl="2" w:tplc="0C2C77D2" w:tentative="1">
      <w:start w:val="1"/>
      <w:numFmt w:val="bullet"/>
      <w:lvlText w:val=""/>
      <w:lvlJc w:val="left"/>
      <w:pPr>
        <w:ind w:left="1260" w:hanging="420"/>
      </w:pPr>
      <w:rPr>
        <w:rFonts w:ascii="Wingdings" w:hAnsi="Wingdings" w:hint="default"/>
      </w:rPr>
    </w:lvl>
    <w:lvl w:ilvl="3" w:tplc="20D041EC" w:tentative="1">
      <w:start w:val="1"/>
      <w:numFmt w:val="bullet"/>
      <w:lvlText w:val=""/>
      <w:lvlJc w:val="left"/>
      <w:pPr>
        <w:ind w:left="1680" w:hanging="420"/>
      </w:pPr>
      <w:rPr>
        <w:rFonts w:ascii="Wingdings" w:hAnsi="Wingdings" w:hint="default"/>
      </w:rPr>
    </w:lvl>
    <w:lvl w:ilvl="4" w:tplc="8D64BF60" w:tentative="1">
      <w:start w:val="1"/>
      <w:numFmt w:val="bullet"/>
      <w:lvlText w:val=""/>
      <w:lvlJc w:val="left"/>
      <w:pPr>
        <w:ind w:left="2100" w:hanging="420"/>
      </w:pPr>
      <w:rPr>
        <w:rFonts w:ascii="Wingdings" w:hAnsi="Wingdings" w:hint="default"/>
      </w:rPr>
    </w:lvl>
    <w:lvl w:ilvl="5" w:tplc="3DCAEC6A" w:tentative="1">
      <w:start w:val="1"/>
      <w:numFmt w:val="bullet"/>
      <w:lvlText w:val=""/>
      <w:lvlJc w:val="left"/>
      <w:pPr>
        <w:ind w:left="2520" w:hanging="420"/>
      </w:pPr>
      <w:rPr>
        <w:rFonts w:ascii="Wingdings" w:hAnsi="Wingdings" w:hint="default"/>
      </w:rPr>
    </w:lvl>
    <w:lvl w:ilvl="6" w:tplc="1E44A092" w:tentative="1">
      <w:start w:val="1"/>
      <w:numFmt w:val="bullet"/>
      <w:lvlText w:val=""/>
      <w:lvlJc w:val="left"/>
      <w:pPr>
        <w:ind w:left="2940" w:hanging="420"/>
      </w:pPr>
      <w:rPr>
        <w:rFonts w:ascii="Wingdings" w:hAnsi="Wingdings" w:hint="default"/>
      </w:rPr>
    </w:lvl>
    <w:lvl w:ilvl="7" w:tplc="ADA87B6A" w:tentative="1">
      <w:start w:val="1"/>
      <w:numFmt w:val="bullet"/>
      <w:lvlText w:val=""/>
      <w:lvlJc w:val="left"/>
      <w:pPr>
        <w:ind w:left="3360" w:hanging="420"/>
      </w:pPr>
      <w:rPr>
        <w:rFonts w:ascii="Wingdings" w:hAnsi="Wingdings" w:hint="default"/>
      </w:rPr>
    </w:lvl>
    <w:lvl w:ilvl="8" w:tplc="38068924" w:tentative="1">
      <w:start w:val="1"/>
      <w:numFmt w:val="bullet"/>
      <w:lvlText w:val=""/>
      <w:lvlJc w:val="left"/>
      <w:pPr>
        <w:ind w:left="3780" w:hanging="420"/>
      </w:pPr>
      <w:rPr>
        <w:rFonts w:ascii="Wingdings" w:hAnsi="Wingdings" w:hint="default"/>
      </w:rPr>
    </w:lvl>
  </w:abstractNum>
  <w:num w:numId="1" w16cid:durableId="1914242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0286"/>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4D7F25"/>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71B8E"/>
    <w:rsid w:val="006D5DE9"/>
    <w:rsid w:val="006F45E0"/>
    <w:rsid w:val="00701D6B"/>
    <w:rsid w:val="007061B2"/>
    <w:rsid w:val="00740A09"/>
    <w:rsid w:val="00762E26"/>
    <w:rsid w:val="00767F31"/>
    <w:rsid w:val="00817391"/>
    <w:rsid w:val="00832EC9"/>
    <w:rsid w:val="00852D87"/>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24F17"/>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25A64276"/>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1111</Words>
  <Characters>6339</Characters>
  <Application>Microsoft Office Word</Application>
  <DocSecurity>0</DocSecurity>
  <Lines>52</Lines>
  <Paragraphs>14</Paragraphs>
  <ScaleCrop>false</ScaleCrop>
  <Manager/>
  <Company/>
  <LinksUpToDate>false</LinksUpToDate>
  <CharactersWithSpaces>7436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2025-06-18T05:12:00Z</dcterms:created>
  <dcterms:modified xsi:type="dcterms:W3CDTF">2025-06-19T08:30:00Z</dcterms:modified>
  <cp:category/>
</cp:coreProperties>
</file>