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6DCC" w14:textId="58BB567C" w:rsidR="00FC5860" w:rsidRPr="00BE1BCD" w:rsidRDefault="00C5727D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40F19925" wp14:editId="0F8CEC6C">
            <wp:simplePos x="0" y="0"/>
            <wp:positionH relativeFrom="page">
              <wp:posOffset>11595100</wp:posOffset>
            </wp:positionH>
            <wp:positionV relativeFrom="topMargin">
              <wp:posOffset>11353800</wp:posOffset>
            </wp:positionV>
            <wp:extent cx="482600" cy="4445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黑龙江省龙东地区</w: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年初中学业水平考试</w:t>
      </w:r>
    </w:p>
    <w:p w14:paraId="7809DC2F" w14:textId="77777777" w:rsidR="00FC5860" w:rsidRPr="00BE1BCD" w:rsidRDefault="00C5727D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语文试题</w:t>
      </w:r>
    </w:p>
    <w:p w14:paraId="2D50F64E" w14:textId="77777777" w:rsidR="00FC5860" w:rsidRPr="00BE1BCD" w:rsidRDefault="00C5727D">
      <w:pPr>
        <w:spacing w:line="360" w:lineRule="auto"/>
        <w:jc w:val="left"/>
      </w:pPr>
      <w:r>
        <w:rPr>
          <w:rFonts w:ascii="宋体" w:hAnsi="宋体"/>
          <w:b/>
          <w:sz w:val="24"/>
        </w:rPr>
        <w:t>考生注意：</w:t>
      </w:r>
    </w:p>
    <w:p w14:paraId="1605D24C" w14:textId="77777777" w:rsidR="00FC5860" w:rsidRPr="00BE1BCD" w:rsidRDefault="00C5727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分钟；</w:t>
      </w:r>
    </w:p>
    <w:p w14:paraId="78617DC8" w14:textId="77777777" w:rsidR="00FC5860" w:rsidRPr="00BE1BCD" w:rsidRDefault="00C5727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全卷共四道大题，总分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分；</w:t>
      </w:r>
    </w:p>
    <w:p w14:paraId="4F234922" w14:textId="77777777" w:rsidR="00FC5860" w:rsidRPr="00BE1BCD" w:rsidRDefault="00C5727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请将答案填写在答题卡的指定位置。</w:t>
      </w:r>
    </w:p>
    <w:p w14:paraId="17B97159" w14:textId="77777777" w:rsidR="00FC5860" w:rsidRPr="00BE1BCD" w:rsidRDefault="00C5727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一、知识积累及运用（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题，共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</w:t>
      </w:r>
      <w:r>
        <w:rPr>
          <w:rFonts w:ascii="宋体" w:hAnsi="宋体"/>
          <w:b/>
        </w:rPr>
        <w:t>）</w:t>
      </w:r>
    </w:p>
    <w:p w14:paraId="403E2E8F" w14:textId="77777777" w:rsidR="00FC5860" w:rsidRPr="00BE1BCD" w:rsidRDefault="00C5727D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阅读下面语段，按要求答题。</w:t>
      </w:r>
    </w:p>
    <w:p w14:paraId="2C8D0BE0" w14:textId="77777777" w:rsidR="00FC5860" w:rsidRPr="00BE1BCD" w:rsidRDefault="00C5727D">
      <w:pPr>
        <w:spacing w:line="360" w:lineRule="auto"/>
        <w:ind w:firstLine="420"/>
        <w:jc w:val="left"/>
      </w:pPr>
      <w:r>
        <w:rPr>
          <w:rFonts w:ascii="宋体" w:hAnsi="宋体"/>
        </w:rPr>
        <w:t>“</w:t>
      </w:r>
      <w:r>
        <w:rPr>
          <w:rFonts w:ascii="楷体" w:eastAsia="楷体" w:hAnsi="楷体" w:cs="楷体"/>
        </w:rPr>
        <w:t>黑龙江</w:t>
      </w:r>
      <w:r>
        <w:rPr>
          <w:rFonts w:ascii="宋体" w:hAnsi="宋体"/>
        </w:rPr>
        <w:t>”</w:t>
      </w:r>
      <w:r>
        <w:rPr>
          <w:rFonts w:ascii="楷体" w:eastAsia="楷体" w:hAnsi="楷体" w:cs="楷体"/>
        </w:rPr>
        <w:t>，细品这三个字，脑海里映出的是金色粮仓、沧茫林海和莽</w:t>
      </w:r>
      <w:r>
        <w:rPr>
          <w:rFonts w:ascii="楷体" w:eastAsia="楷体" w:hAnsi="楷体" w:cs="楷体"/>
          <w:em w:val="dot"/>
        </w:rPr>
        <w:t>莽</w:t>
      </w:r>
      <w:r>
        <w:rPr>
          <w:rFonts w:ascii="楷体" w:eastAsia="楷体" w:hAnsi="楷体" w:cs="楷体"/>
        </w:rPr>
        <w:t>雪原；唇齿间回味的是老味红肠、爽口冻梨和鲜美山珍。如今富</w:t>
      </w:r>
      <w:r>
        <w:rPr>
          <w:rFonts w:ascii="楷体" w:eastAsia="楷体" w:hAnsi="楷体" w:cs="楷体"/>
          <w:em w:val="dot"/>
        </w:rPr>
        <w:t>饶</w:t>
      </w:r>
      <w:r>
        <w:rPr>
          <w:rFonts w:ascii="楷体" w:eastAsia="楷体" w:hAnsi="楷体" w:cs="楷体"/>
        </w:rPr>
        <w:t>的北大仓，是千千万万龙江儿女共同书写的壮丽史诗。每一寸土地都隽刻着闪光的诗句，每一位青年都肩负着时代的使命，让我们时刻牢记：</w:t>
      </w:r>
      <w:r>
        <w:rPr>
          <w:rFonts w:ascii="楷体" w:eastAsia="楷体" w:hAnsi="楷体" w:cs="楷体"/>
          <w:u w:val="single"/>
        </w:rPr>
        <w:t>勇毅奋进，行稳致远。</w:t>
      </w:r>
    </w:p>
    <w:p w14:paraId="3A0D67BE" w14:textId="77777777" w:rsidR="00FC5860" w:rsidRPr="00BE1BCD" w:rsidRDefault="00C5727D">
      <w:pPr>
        <w:spacing w:line="360" w:lineRule="auto"/>
        <w:jc w:val="left"/>
      </w:pPr>
      <w:r>
        <w:t>（</w:t>
      </w:r>
      <w:r>
        <w:t>1</w:t>
      </w:r>
      <w:r>
        <w:t>）</w:t>
      </w:r>
      <w:r>
        <w:rPr>
          <w:rFonts w:ascii="宋体" w:hAnsi="宋体"/>
        </w:rPr>
        <w:t>请将语段中画线句用你喜欢的楷书形式准确、规范地抄写在田字格内。</w:t>
      </w:r>
    </w:p>
    <w:p w14:paraId="2F51B5EC" w14:textId="77777777" w:rsidR="00FC5860" w:rsidRPr="00BE1BCD" w:rsidRDefault="00C5727D">
      <w:pPr>
        <w:spacing w:line="360" w:lineRule="auto"/>
        <w:jc w:val="left"/>
      </w:pPr>
      <w:r w:rsidRPr="00BE1BCD">
        <w:rPr>
          <w:noProof/>
        </w:rPr>
        <w:drawing>
          <wp:inline distT="0" distB="0" distL="0" distR="0" wp14:anchorId="2C56A5C1" wp14:editId="1321B1A3">
            <wp:extent cx="4676775" cy="476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CE6AA" w14:textId="77777777" w:rsidR="00FC5860" w:rsidRPr="00BE1BCD" w:rsidRDefault="00C5727D">
      <w:pPr>
        <w:spacing w:line="360" w:lineRule="auto"/>
        <w:jc w:val="left"/>
      </w:pPr>
      <w:r>
        <w:t>（</w:t>
      </w:r>
      <w:r>
        <w:t>2</w:t>
      </w:r>
      <w:r>
        <w:t>）</w:t>
      </w:r>
      <w:r>
        <w:rPr>
          <w:rFonts w:ascii="宋体" w:hAnsi="宋体"/>
        </w:rPr>
        <w:t>请给语段中加点字注音。</w:t>
      </w:r>
    </w:p>
    <w:p w14:paraId="25E9EFFC" w14:textId="77777777" w:rsidR="00FC5860" w:rsidRPr="00BE1BCD" w:rsidRDefault="00C5727D">
      <w:pPr>
        <w:spacing w:line="360" w:lineRule="auto"/>
        <w:jc w:val="left"/>
      </w:pPr>
      <w:r>
        <w:rPr>
          <w:rFonts w:ascii="宋体" w:hAnsi="宋体"/>
        </w:rPr>
        <w:t>莽</w:t>
      </w:r>
      <w:r>
        <w:rPr>
          <w:rFonts w:ascii="宋体" w:hAnsi="宋体"/>
          <w:em w:val="dot"/>
        </w:rPr>
        <w:t>莽</w:t>
      </w:r>
      <w:r w:rsidRPr="00BE1BCD">
        <w:t>______</w:t>
      </w:r>
      <w:r>
        <w:t xml:space="preserve">    </w:t>
      </w:r>
      <w:r>
        <w:rPr>
          <w:rFonts w:ascii="宋体" w:hAnsi="宋体"/>
        </w:rPr>
        <w:t>富</w:t>
      </w:r>
      <w:r>
        <w:rPr>
          <w:rFonts w:ascii="宋体" w:hAnsi="宋体"/>
          <w:em w:val="dot"/>
        </w:rPr>
        <w:t>饶</w:t>
      </w:r>
      <w:r w:rsidRPr="00BE1BCD">
        <w:t>______</w:t>
      </w:r>
    </w:p>
    <w:p w14:paraId="1AA86380" w14:textId="77777777" w:rsidR="00FC5860" w:rsidRPr="00BE1BCD" w:rsidRDefault="00C5727D">
      <w:pPr>
        <w:spacing w:line="360" w:lineRule="auto"/>
        <w:jc w:val="left"/>
      </w:pPr>
      <w:r>
        <w:t>（</w:t>
      </w:r>
      <w:r>
        <w:t>3</w:t>
      </w:r>
      <w:r>
        <w:t>）</w:t>
      </w:r>
      <w:r>
        <w:rPr>
          <w:rFonts w:ascii="宋体" w:hAnsi="宋体"/>
        </w:rPr>
        <w:t>请找出语段中的两个错别字并加以改正。</w:t>
      </w:r>
    </w:p>
    <w:p w14:paraId="48FDEDE1" w14:textId="77777777" w:rsidR="00FC5860" w:rsidRPr="00BE1BCD" w:rsidRDefault="00C5727D">
      <w:pPr>
        <w:spacing w:line="360" w:lineRule="auto"/>
        <w:jc w:val="left"/>
        <w:rPr>
          <w:color w:val="000000"/>
        </w:rPr>
      </w:pPr>
      <w:r w:rsidRPr="00BE1BCD">
        <w:t>______</w:t>
      </w:r>
      <w:r>
        <w:rPr>
          <w:rFonts w:ascii="宋体" w:hAnsi="宋体"/>
        </w:rPr>
        <w:t>改为</w:t>
      </w:r>
      <w:r w:rsidRPr="00BE1BCD">
        <w:t>______</w:t>
      </w:r>
      <w:r>
        <w:t xml:space="preserve">    </w:t>
      </w:r>
      <w:r w:rsidRPr="00BE1BCD">
        <w:t>______</w:t>
      </w:r>
      <w:r>
        <w:rPr>
          <w:rFonts w:ascii="宋体" w:hAnsi="宋体"/>
        </w:rPr>
        <w:t>改为</w:t>
      </w:r>
      <w:r w:rsidRPr="00BE1BCD">
        <w:t>______</w:t>
      </w:r>
    </w:p>
    <w:p w14:paraId="509BBC6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勇毅奋进，行稳致远。</w:t>
      </w:r>
      <w:r>
        <w:rPr>
          <w:color w:val="000000"/>
        </w:rPr>
        <w:t xml:space="preserve">    </w:t>
      </w:r>
    </w:p>
    <w:p w14:paraId="0197E2A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eastAsia="Times New Roman" w:cs="Times New Roman"/>
          <w:color w:val="000000"/>
        </w:rPr>
        <w:t>mǎng</w:t>
      </w:r>
      <w:r>
        <w:rPr>
          <w:color w:val="000000"/>
        </w:rPr>
        <w:t xml:space="preserve">    ②. </w:t>
      </w:r>
      <w:r>
        <w:rPr>
          <w:rFonts w:eastAsia="Times New Roman" w:cs="Times New Roman"/>
          <w:color w:val="000000"/>
        </w:rPr>
        <w:t>ráo</w:t>
      </w:r>
      <w:r>
        <w:rPr>
          <w:color w:val="000000"/>
        </w:rPr>
        <w:t xml:space="preserve">    </w:t>
      </w:r>
    </w:p>
    <w:p w14:paraId="3ADF310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沧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苍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隽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镌</w:t>
      </w:r>
    </w:p>
    <w:p w14:paraId="1F69C0C1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1462D0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14:paraId="241F8FF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本题考查汉字临摹。</w:t>
      </w:r>
    </w:p>
    <w:p w14:paraId="69E2DEB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用楷书准确规范抄写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勇毅奋进，行稳致远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注意笔画规整、结构合理，在田字格中分布匀称。</w:t>
      </w:r>
    </w:p>
    <w:p w14:paraId="3F878A4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14:paraId="4DD046D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本题考查注音。</w:t>
      </w:r>
    </w:p>
    <w:p w14:paraId="4A3A94C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莽莽，</w:t>
      </w:r>
      <w:r>
        <w:rPr>
          <w:color w:val="000000"/>
        </w:rPr>
        <w:t xml:space="preserve">mǎng mǎng </w:t>
      </w:r>
      <w:r>
        <w:rPr>
          <w:color w:val="000000"/>
        </w:rPr>
        <w:t>，形容原野辽阔，无边无际，也形容草木茂盛。</w:t>
      </w:r>
    </w:p>
    <w:p w14:paraId="446A54A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富饶，</w:t>
      </w:r>
      <w:r>
        <w:rPr>
          <w:color w:val="000000"/>
        </w:rPr>
        <w:t>fù ráo</w:t>
      </w:r>
      <w:r>
        <w:rPr>
          <w:color w:val="000000"/>
        </w:rPr>
        <w:t>，意思是指富足有余。多指财物等。</w:t>
      </w:r>
    </w:p>
    <w:p w14:paraId="3E3DA97D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14:paraId="5E9BE3B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本题考查字形。</w:t>
      </w:r>
    </w:p>
    <w:p w14:paraId="1D7B01D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沧茫</w:t>
      </w:r>
      <w:r>
        <w:rPr>
          <w:color w:val="000000"/>
        </w:rPr>
        <w:t>——</w:t>
      </w:r>
      <w:r>
        <w:rPr>
          <w:color w:val="000000"/>
        </w:rPr>
        <w:t>苍茫。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沧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指水，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苍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有灰白色、指天空等意思，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苍茫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形容空阔辽远、没有边际。</w:t>
      </w:r>
    </w:p>
    <w:p w14:paraId="1302C80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隽刻</w:t>
      </w:r>
      <w:r>
        <w:rPr>
          <w:color w:val="000000"/>
        </w:rPr>
        <w:t>——</w:t>
      </w:r>
      <w:r>
        <w:rPr>
          <w:color w:val="000000"/>
        </w:rPr>
        <w:t>镌刻。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多形容言辞、诗文等意味深长，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镌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是雕刻的意思，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镌刻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指雕刻。</w:t>
      </w:r>
    </w:p>
    <w:p w14:paraId="6CC0D1D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下列句子中加点词语使用</w:t>
      </w:r>
      <w:r>
        <w:rPr>
          <w:rFonts w:ascii="宋体" w:hAnsi="宋体"/>
          <w:color w:val="000000"/>
          <w:em w:val="dot"/>
        </w:rPr>
        <w:t>正确</w:t>
      </w:r>
      <w:r>
        <w:rPr>
          <w:rFonts w:ascii="宋体" w:hAnsi="宋体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C3E22E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甲高镇的油菜花海吸引游客</w:t>
      </w:r>
      <w:r>
        <w:rPr>
          <w:rFonts w:ascii="宋体" w:hAnsi="宋体"/>
          <w:color w:val="000000"/>
          <w:em w:val="dot"/>
        </w:rPr>
        <w:t>前呼后拥</w:t>
      </w:r>
      <w:r>
        <w:rPr>
          <w:rFonts w:ascii="宋体" w:hAnsi="宋体"/>
          <w:color w:val="000000"/>
        </w:rPr>
        <w:t>，带动周边村民实现增收。</w:t>
      </w:r>
    </w:p>
    <w:p w14:paraId="36CCF79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对自由式滑雪大跳台选手韩林杉来说，积累经验的重要性</w:t>
      </w:r>
      <w:r>
        <w:rPr>
          <w:rFonts w:ascii="宋体" w:hAnsi="宋体"/>
          <w:color w:val="000000"/>
          <w:em w:val="dot"/>
        </w:rPr>
        <w:t>不由分说</w:t>
      </w:r>
      <w:r>
        <w:rPr>
          <w:rFonts w:ascii="宋体" w:hAnsi="宋体"/>
          <w:color w:val="000000"/>
        </w:rPr>
        <w:t>。</w:t>
      </w:r>
    </w:p>
    <w:p w14:paraId="704249B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“文旅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科普”，以“游”为契机，以“物”为载体，结合技术特长，突出科普特色，国家授时中心在工业遗产</w:t>
      </w:r>
      <w:r>
        <w:rPr>
          <w:rFonts w:ascii="宋体" w:hAnsi="宋体"/>
          <w:noProof/>
          <w:color w:val="000000"/>
        </w:rPr>
        <w:drawing>
          <wp:inline distT="0" distB="0" distL="0" distR="0" wp14:anchorId="0EA8697F" wp14:editId="6DE3F836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保护和利用上，</w:t>
      </w:r>
      <w:r>
        <w:rPr>
          <w:rFonts w:ascii="宋体" w:hAnsi="宋体"/>
          <w:color w:val="000000"/>
          <w:em w:val="dot"/>
        </w:rPr>
        <w:t>因地制宜</w:t>
      </w:r>
      <w:r>
        <w:rPr>
          <w:rFonts w:ascii="宋体" w:hAnsi="宋体"/>
          <w:color w:val="000000"/>
        </w:rPr>
        <w:t>，开拓着符合自身特点的“时光之路”。</w:t>
      </w:r>
    </w:p>
    <w:p w14:paraId="3A13F69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他不忘初心，守护生命，用</w:t>
      </w:r>
      <w:r>
        <w:rPr>
          <w:rFonts w:ascii="宋体" w:hAnsi="宋体"/>
          <w:color w:val="000000"/>
          <w:em w:val="dot"/>
        </w:rPr>
        <w:t>吹毛求疵</w:t>
      </w:r>
      <w:r>
        <w:rPr>
          <w:rFonts w:ascii="宋体" w:hAnsi="宋体"/>
          <w:color w:val="000000"/>
        </w:rPr>
        <w:t>、孜孜以求的“工匠精神”铸就医者仁心，以精湛的医技和无私的爱心屡创生命奇迹。</w:t>
      </w:r>
    </w:p>
    <w:p w14:paraId="2AE79603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172A970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DAF7F0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【详解】本题考查成语运用。</w:t>
      </w:r>
    </w:p>
    <w:p w14:paraId="4966B29D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前呼后拥：指前面有人吆喝开路，后面有人围着保护，多形容达官贵人出行的声势，不能用于形容游客，使用错误。这里可用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纷至沓来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</w:t>
      </w:r>
    </w:p>
    <w:p w14:paraId="03DF17C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不由分说：指不容人分辩解释，这里应用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不言而喻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（不用说话就能明白，形容道理很明显），使用错误；</w:t>
      </w:r>
      <w:r>
        <w:rPr>
          <w:color w:val="000000"/>
        </w:rPr>
        <w:t xml:space="preserve"> </w:t>
      </w:r>
    </w:p>
    <w:p w14:paraId="209F6EC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因地制宜：指根据各地的具体情况，制定适宜的办法，符合语境，使用正确；</w:t>
      </w:r>
      <w:r>
        <w:rPr>
          <w:color w:val="000000"/>
        </w:rPr>
        <w:t xml:space="preserve"> </w:t>
      </w:r>
    </w:p>
    <w:p w14:paraId="1F6A9BF2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吹毛求疵：指故意挑剔别人的缺点，寻找差错，含贬义，与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工匠精神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的褒义语境不符，使用错误；</w:t>
      </w:r>
    </w:p>
    <w:p w14:paraId="57ED54D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46DD030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下列句子表述</w:t>
      </w:r>
      <w:r>
        <w:rPr>
          <w:rFonts w:ascii="宋体" w:hAnsi="宋体"/>
          <w:color w:val="000000"/>
          <w:em w:val="dot"/>
        </w:rPr>
        <w:t>正确</w:t>
      </w:r>
      <w:r>
        <w:rPr>
          <w:rFonts w:ascii="宋体" w:hAnsi="宋体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7CA7A4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哈尔滨人将丁香花视为市花，这不仅是对丁香花所蕴含精神品质的推崇，更是对丁香花美丽外表和迷人香气的认可。</w:t>
      </w:r>
    </w:p>
    <w:p w14:paraId="1DC232B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课间的延长，为学生们提供了充足的活动时间，跳绳、踢毽子、韵律操等多样化的体育活动在校园内开展得如火如荼。</w:t>
      </w:r>
    </w:p>
    <w:p w14:paraId="3E1F608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随着日常应用程度的不断加深，使人工智能正在成为人类迈向智能时代的基础工具。</w:t>
      </w:r>
    </w:p>
    <w:p w14:paraId="54C8008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据了解，花江峡谷大桥建成通车后，六枝特区至安龙县行车时间将由原来的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小时缩短了一倍。</w:t>
      </w:r>
    </w:p>
    <w:p w14:paraId="17C905D3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5F12DC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75A84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本题考查病句的辨析与修改。</w:t>
      </w:r>
    </w:p>
    <w:p w14:paraId="1CC63B4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语序不当，应将“所蕴含精神品质的推崇”和“美丽外表和迷人香气的认可”调换位置；</w:t>
      </w:r>
    </w:p>
    <w:p w14:paraId="7BDC300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lastRenderedPageBreak/>
        <w:t>C.</w:t>
      </w:r>
      <w:r>
        <w:rPr>
          <w:rFonts w:ascii="宋体" w:hAnsi="宋体"/>
          <w:color w:val="000000"/>
        </w:rPr>
        <w:t>成分残缺，缺少主语，应删去“随着”或“使”；</w:t>
      </w:r>
    </w:p>
    <w:p w14:paraId="492BBA0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搭配不当，应将“一倍”改为“一半”；</w:t>
      </w:r>
    </w:p>
    <w:p w14:paraId="2D8CD35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B。</w:t>
      </w:r>
    </w:p>
    <w:p w14:paraId="0E94BC4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古诗文默写。</w:t>
      </w:r>
    </w:p>
    <w:p w14:paraId="7B07931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）黄鹤一去不复返，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。（崔颢《黄鹤楼》）</w:t>
      </w:r>
    </w:p>
    <w:p w14:paraId="6CA27BA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，大庇天下寒士俱欢颜。（杜甫《茅屋为秋风所破歌》）</w:t>
      </w:r>
    </w:p>
    <w:p w14:paraId="306F56D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）苏轼的《水调歌头》中表达美好祝愿的千古名句是：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3A6267F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）岑参的《白雪歌送武判官归京》中运用比喻修辞，写出塞外雪景壮丽奇美的句子是：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6C3B58F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）《〈论语〉十二章》中论述兴趣的重要性的句子是：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3BD15E6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）花影生欢喜，花香悦人心，花语蕴情思。请写出古诗词中含有“花”的连续两句：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6A1EE7A2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白云千载空悠悠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安得广厦千万间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但愿人长久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千里共婵娟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忽如一夜春风来</w:t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千树万树梨花开</w:t>
      </w:r>
      <w:r>
        <w:rPr>
          <w:color w:val="000000"/>
        </w:rPr>
        <w:t xml:space="preserve">    ⑦. </w:t>
      </w:r>
      <w:r>
        <w:rPr>
          <w:rFonts w:ascii="宋体" w:hAnsi="宋体"/>
          <w:color w:val="000000"/>
        </w:rPr>
        <w:t>知之者不如好之者</w:t>
      </w:r>
      <w:r>
        <w:rPr>
          <w:color w:val="000000"/>
        </w:rPr>
        <w:t xml:space="preserve">    ⑧. </w:t>
      </w:r>
      <w:r>
        <w:rPr>
          <w:rFonts w:ascii="宋体" w:hAnsi="宋体"/>
          <w:color w:val="000000"/>
        </w:rPr>
        <w:t>好之者不如乐之者</w:t>
      </w:r>
      <w:r>
        <w:rPr>
          <w:color w:val="000000"/>
        </w:rPr>
        <w:t xml:space="preserve">    ⑨. </w:t>
      </w:r>
      <w:r>
        <w:rPr>
          <w:rFonts w:ascii="宋体" w:hAnsi="宋体"/>
          <w:color w:val="000000"/>
        </w:rPr>
        <w:t>乱花渐欲迷人眼</w:t>
      </w:r>
      <w:r>
        <w:rPr>
          <w:color w:val="000000"/>
        </w:rPr>
        <w:t xml:space="preserve">    ⑩. </w:t>
      </w:r>
      <w:r>
        <w:rPr>
          <w:rFonts w:ascii="宋体" w:hAnsi="宋体"/>
          <w:color w:val="000000"/>
        </w:rPr>
        <w:t>浅草才能没马蹄</w:t>
      </w:r>
    </w:p>
    <w:p w14:paraId="3EA932BB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0BF39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名句默写。默写题作答时，一是要透彻理解诗文的内容；二是要认真审题，找出符合题意的诗文句子；三是答题内容要准确，做到不添字、不漏字、不写错字。本题中的“载、悠、厦、婵娟、”等字词容易写错。古诗词中含有“花”的诗句示例：相见时难别亦难，东风无力百花残。/梅花南北路，风雨湿征衣。/杨花落尽子规啼，闻道龙标过五溪。/杏花疏影里，吹笛到天明。/夜来风雨声，花落知多少。</w:t>
      </w:r>
    </w:p>
    <w:p w14:paraId="718CE8E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《西游记》和《水浒传》中，很多情节都闪耀着智慧的光芒。同学们对此进行专题探究，请补全下面的表格。</w:t>
      </w:r>
    </w:p>
    <w:tbl>
      <w:tblPr>
        <w:tblW w:w="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0"/>
        <w:gridCol w:w="2595"/>
        <w:gridCol w:w="2985"/>
      </w:tblGrid>
      <w:tr w:rsidR="00BA66BE" w14:paraId="34E4174D" w14:textId="77777777">
        <w:trPr>
          <w:trHeight w:val="46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CEF7D9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名著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0072044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《西游记》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6DA1C7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《水浒传》</w:t>
            </w:r>
          </w:p>
        </w:tc>
      </w:tr>
      <w:tr w:rsidR="00BA66BE" w14:paraId="56DE57A2" w14:textId="77777777">
        <w:trPr>
          <w:trHeight w:val="46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5EADCE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经典情节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3E8098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三调芭蕉扇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D80902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</w:t>
            </w:r>
          </w:p>
        </w:tc>
      </w:tr>
      <w:tr w:rsidR="00BA66BE" w14:paraId="53908121" w14:textId="77777777">
        <w:trPr>
          <w:trHeight w:val="187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D4CDC0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文段再现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E607CE" w14:textId="77777777" w:rsidR="00BA66BE" w:rsidRDefault="00C5727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行者见他闭了门，却就弄个手段，拆开衣领，把定风丹噙在口中，摇身一变，变作一个蟭蟟虫儿，从他门隙处钻进。</w:t>
            </w:r>
          </w:p>
          <w:p w14:paraId="53C6477F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[注]蟅蟟（</w:t>
            </w:r>
            <w:r>
              <w:rPr>
                <w:rFonts w:eastAsia="Times New Roman" w:cs="Times New Roman"/>
                <w:color w:val="000000"/>
              </w:rPr>
              <w:t>jiāo liáo</w:t>
            </w:r>
            <w:r>
              <w:rPr>
                <w:rFonts w:ascii="宋体" w:hAnsi="宋体"/>
                <w:color w:val="000000"/>
              </w:rPr>
              <w:t>）：一种体形较小的蝉。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8B1AEEC" w14:textId="77777777" w:rsidR="00BA66BE" w:rsidRDefault="00C5727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次后，吴用去松林里取出药来，抖在瓢里，只做赶来饶他酒吃，把瓢去兜时，药已搅在酒里，假意兜半瓢吃，那白胜劈手夺来，倾在桶里。这个便是计策。那计较都是吴用主张。</w:t>
            </w:r>
          </w:p>
        </w:tc>
      </w:tr>
      <w:tr w:rsidR="00BA66BE" w14:paraId="7B2F7C04" w14:textId="77777777">
        <w:trPr>
          <w:trHeight w:val="46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9B6B051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智慧化身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9711C2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color w:val="000000"/>
              </w:rPr>
              <w:t>_______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90FC64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吴用</w:t>
            </w:r>
          </w:p>
        </w:tc>
      </w:tr>
      <w:tr w:rsidR="00BA66BE" w14:paraId="2217B444" w14:textId="77777777">
        <w:trPr>
          <w:trHeight w:val="48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7B590AC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阅读心得</w:t>
            </w:r>
          </w:p>
        </w:tc>
        <w:tc>
          <w:tcPr>
            <w:tcW w:w="5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7C13FD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  <w:r>
              <w:rPr>
                <w:color w:val="000000"/>
              </w:rPr>
              <w:t>________</w:t>
            </w:r>
          </w:p>
        </w:tc>
      </w:tr>
    </w:tbl>
    <w:p w14:paraId="026B6900" w14:textId="77777777" w:rsidR="00BA66BE" w:rsidRDefault="00BA66BE">
      <w:pPr>
        <w:spacing w:line="360" w:lineRule="auto"/>
        <w:jc w:val="left"/>
        <w:textAlignment w:val="center"/>
        <w:rPr>
          <w:color w:val="000000"/>
        </w:rPr>
      </w:pPr>
    </w:p>
    <w:p w14:paraId="6DA7E5BC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智取生辰纲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孙悟空（孙行者）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示例一：善用智谋，可助成功。</w:t>
      </w:r>
    </w:p>
    <w:p w14:paraId="5D255B1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示例二：办法总比困难多，遇事不慌，用智慧解决问题，才是最佳方案。</w:t>
      </w:r>
    </w:p>
    <w:p w14:paraId="7D24E44F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57B22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【详解】本题考查名著阅读。</w:t>
      </w:r>
    </w:p>
    <w:p w14:paraId="3E5B050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color w:val="000000"/>
        </w:rPr>
        <w:t>空，根据文段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吴用去松林里取出药来，抖在瓢里，只做赶来饶他酒吃，把瓢去兜时，药已搅在酒里，假意兜半瓢吃，那白胜劈手夺来，倾在桶里。这个便是计策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可知这段内容，出自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智取生辰纲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情节（《水浒传》第十六回杨志押送金银担</w:t>
      </w:r>
      <w:r>
        <w:rPr>
          <w:color w:val="000000"/>
        </w:rPr>
        <w:t xml:space="preserve"> </w:t>
      </w:r>
      <w:r>
        <w:rPr>
          <w:color w:val="000000"/>
        </w:rPr>
        <w:t>吴用智取生辰纲）。晁盖、吴用等好汉为劫取杨志押送的生辰纲，巧妙设计，利用天气炎热让杨志等人松懈，吴用等人扮作贩枣客，白胜扮作卖酒小贩，通过下药的方式，成功劫得生辰纲，所以</w:t>
      </w:r>
      <w:r>
        <w:rPr>
          <w:color w:val="000000"/>
        </w:rPr>
        <w:t>①</w:t>
      </w:r>
      <w:r>
        <w:rPr>
          <w:color w:val="000000"/>
        </w:rPr>
        <w:t>填：智取生辰纲。</w:t>
      </w:r>
      <w:r>
        <w:rPr>
          <w:color w:val="000000"/>
        </w:rPr>
        <w:t xml:space="preserve"> </w:t>
      </w:r>
    </w:p>
    <w:p w14:paraId="44DD66A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color w:val="000000"/>
        </w:rPr>
        <w:t>空，《西游记》第五十九回：唐三藏路阻火焰山</w:t>
      </w:r>
      <w:r>
        <w:rPr>
          <w:color w:val="000000"/>
        </w:rPr>
        <w:t xml:space="preserve"> </w:t>
      </w:r>
      <w:r>
        <w:rPr>
          <w:color w:val="000000"/>
        </w:rPr>
        <w:t>孙行者一调芭蕉扇，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行者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把定风丹噙在口中，摇身一变，变作一个蟭蟟虫儿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，这里的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行者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就是孙悟空，他为了借到芭蕉扇，变作小虫进入铁扇公主腹中折腾，展现出智慧，所以</w:t>
      </w:r>
      <w:r>
        <w:rPr>
          <w:color w:val="000000"/>
        </w:rPr>
        <w:t>②</w:t>
      </w:r>
      <w:r>
        <w:rPr>
          <w:color w:val="000000"/>
        </w:rPr>
        <w:t>填：孙悟空（孙行者）。</w:t>
      </w:r>
      <w:r>
        <w:rPr>
          <w:color w:val="000000"/>
        </w:rPr>
        <w:t xml:space="preserve"> </w:t>
      </w:r>
    </w:p>
    <w:p w14:paraId="7CB76DC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color w:val="000000"/>
        </w:rPr>
        <w:t>空，结合情节谈阅读心得：从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三调芭蕉扇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中孙悟空变小虫、智取芭蕉扇，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智取生辰纲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里吴用设计下药劫纲这些情节看，都体现出智慧的力量。不管是孙悟空借扇时灵活变小虫，还是吴用设计劫生辰纲，靠智慧突破了困境、达成目标，说明面对难题，巧妙谋划能带来成功。</w:t>
      </w:r>
      <w:r>
        <w:rPr>
          <w:color w:val="000000"/>
        </w:rPr>
        <w:t xml:space="preserve"> </w:t>
      </w:r>
    </w:p>
    <w:p w14:paraId="23FB611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示例一：智慧是突破困境的密钥。孙悟空面对铁扇公主不借扇的阻碍，用变虫计应对；吴用面对押送严密的生辰纲，设计下药巧取。他们都以智慧化解难题，启示我们遇困时，要开动脑筋找方法。</w:t>
      </w:r>
      <w:r>
        <w:rPr>
          <w:color w:val="000000"/>
        </w:rPr>
        <w:t xml:space="preserve"> </w:t>
      </w:r>
    </w:p>
    <w:p w14:paraId="7DC82AC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示例二：不同人物的智慧各有精彩。孙悟空的智慧带着灵动与变化，靠七十二变等神通应对；吴用的智慧偏布局谋划，借团队配合、巧设圈套达成目的。这让我们看到，智慧多样，能在不同情境发光发热。</w:t>
      </w:r>
    </w:p>
    <w:p w14:paraId="031E37C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二、口语交际及综合性学习（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～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394F010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为弘扬东北抗联精神，厚植爱国情怀，龙江中学九年级（1）班开展主题为“传承红色基因”的综合性学习活动，请你完成以下任务。</w:t>
      </w:r>
    </w:p>
    <w:p w14:paraId="26E7F9D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文案编辑组请小语同学设计一条宣传标语，但他只写出了前半句，请你运用所学知识，补写后半句。</w:t>
      </w:r>
    </w:p>
    <w:p w14:paraId="2C68545F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前半句：不朽的抗联精神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后半句：</w:t>
      </w:r>
      <w:r>
        <w:rPr>
          <w:color w:val="000000"/>
        </w:rPr>
        <w:t>__________________</w:t>
      </w:r>
    </w:p>
    <w:p w14:paraId="39797AE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活动策划组以诗歌、舞蹈、音乐、书画等艺术形式弘扬东北抗联精神，请选择恰当的选项补全活动形式。（每空只填写</w:t>
      </w:r>
      <w:r>
        <w:rPr>
          <w:rFonts w:ascii="宋体" w:hAnsi="宋体"/>
          <w:color w:val="000000"/>
          <w:em w:val="dot"/>
        </w:rPr>
        <w:t>一个</w:t>
      </w:r>
      <w:r>
        <w:rPr>
          <w:rFonts w:ascii="宋体" w:hAnsi="宋体"/>
          <w:color w:val="000000"/>
        </w:rPr>
        <w:t>序号）</w:t>
      </w:r>
    </w:p>
    <w:p w14:paraId="046BF6B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）鲜花献英烈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3CE3757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）丹青颂英烈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7D1DFA3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）在松花江边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弘扬东北抗联精神歌舞表演</w:t>
      </w:r>
    </w:p>
    <w:p w14:paraId="0214313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弘扬东北抗联精神诗歌朗诵</w:t>
      </w:r>
    </w:p>
    <w:p w14:paraId="5BB02DB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）永远在路上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重走东北抗联路</w:t>
      </w:r>
    </w:p>
    <w:p w14:paraId="10D5DA0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备选项：①弘扬东北抗联精神书画创作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②纪念东北抗联英雄仪式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③弘扬东北抗联精神电影展播</w:t>
      </w:r>
    </w:p>
    <w:p w14:paraId="771A69F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信息宣传组定于下周三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时在学校礼堂举办“辉煌的史诗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弘扬东北抗联精神诗歌朗诵”比赛。作为班长的你去邀请学校语文组王老师担任评委，你会怎么说？</w:t>
      </w:r>
    </w:p>
    <w:p w14:paraId="4B608C7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新闻采风组决定采访东北抗联博物馆馆长，请你帮助补全以下采访提纲。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95"/>
        <w:gridCol w:w="1753"/>
        <w:gridCol w:w="5477"/>
      </w:tblGrid>
      <w:tr w:rsidR="00BA66BE" w14:paraId="3D576D0C" w14:textId="77777777"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F87ED3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采访提纲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265233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时间、地点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2C376E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2025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29</w:t>
            </w:r>
            <w:r>
              <w:rPr>
                <w:rFonts w:ascii="宋体" w:hAnsi="宋体"/>
                <w:color w:val="000000"/>
              </w:rPr>
              <w:t>日</w:t>
            </w: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时，东北抗联博物馆</w:t>
            </w:r>
          </w:p>
        </w:tc>
      </w:tr>
      <w:tr w:rsidR="00BA66BE" w14:paraId="511CEB2C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4963" w14:textId="77777777" w:rsidR="00BA66BE" w:rsidRDefault="00BA6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AF479D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采访对象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5B140C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东北抗联博物馆馆长</w:t>
            </w:r>
          </w:p>
        </w:tc>
      </w:tr>
      <w:tr w:rsidR="00BA66BE" w14:paraId="7934F72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D684" w14:textId="77777777" w:rsidR="00BA66BE" w:rsidRDefault="00BA6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10767F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9EB93C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了解东北抗联历史，弘扬东北抗联精神，厚植爱国情怀</w:t>
            </w:r>
          </w:p>
        </w:tc>
      </w:tr>
      <w:tr w:rsidR="00BA66BE" w14:paraId="1A910BA2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9A000" w14:textId="77777777" w:rsidR="00BA66BE" w:rsidRDefault="00BA6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7C1950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采访方式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1E3C88A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面对面访谈</w:t>
            </w:r>
          </w:p>
        </w:tc>
      </w:tr>
      <w:tr w:rsidR="00BA66BE" w14:paraId="3E829E74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13DB" w14:textId="77777777" w:rsidR="00BA66BE" w:rsidRDefault="00BA6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9E8669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采访用具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97396B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纸、笔、②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（填写一种即可）</w:t>
            </w:r>
          </w:p>
        </w:tc>
      </w:tr>
      <w:tr w:rsidR="00BA66BE" w14:paraId="6B539613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5A727" w14:textId="77777777" w:rsidR="00BA66BE" w:rsidRDefault="00BA6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EA42EE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采访问题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169467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问题一：东北抗联精神的内涵是什么？</w:t>
            </w:r>
          </w:p>
          <w:p w14:paraId="6A481B7E" w14:textId="77777777" w:rsidR="00BA66BE" w:rsidRDefault="00C57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问题二：③</w:t>
            </w:r>
            <w:r>
              <w:rPr>
                <w:color w:val="000000"/>
              </w:rPr>
              <w:t>________</w:t>
            </w:r>
          </w:p>
        </w:tc>
      </w:tr>
    </w:tbl>
    <w:p w14:paraId="00B146ED" w14:textId="77777777" w:rsidR="00BA66BE" w:rsidRDefault="00BA66BE">
      <w:pPr>
        <w:spacing w:line="360" w:lineRule="auto"/>
        <w:jc w:val="left"/>
        <w:textAlignment w:val="center"/>
        <w:rPr>
          <w:color w:val="000000"/>
        </w:rPr>
      </w:pPr>
    </w:p>
    <w:p w14:paraId="2BFA947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示例一：永远的爱国情怀</w:t>
      </w:r>
    </w:p>
    <w:p w14:paraId="471F6790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示例二：永恒的时代主题</w:t>
      </w:r>
    </w:p>
    <w:p w14:paraId="1AD4D0B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示例三：永远的红色颂歌</w:t>
      </w:r>
      <w:r>
        <w:rPr>
          <w:color w:val="000000"/>
        </w:rPr>
        <w:t xml:space="preserve">    </w:t>
      </w:r>
    </w:p>
    <w:p w14:paraId="71581D6C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    ①. </w:t>
      </w:r>
      <w:r>
        <w:rPr>
          <w:rFonts w:ascii="宋体" w:hAnsi="宋体"/>
          <w:color w:val="000000"/>
        </w:rPr>
        <w:t>②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①</w:t>
      </w:r>
      <w:r>
        <w:rPr>
          <w:color w:val="000000"/>
        </w:rPr>
        <w:t xml:space="preserve">    </w:t>
      </w:r>
    </w:p>
    <w:p w14:paraId="5C6DBEBB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示例：王老师，您好！我是九年级（1）班的班长。我们班将在下周三9时于学校礼堂举办“辉煌的史诗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弘扬东北精神抗联诗歌朗诵”比赛，诚邀您担任此次活动的评委，请问您有时间吗？我们期待您的到来。</w:t>
      </w:r>
      <w:r>
        <w:rPr>
          <w:color w:val="000000"/>
        </w:rPr>
        <w:t xml:space="preserve">    </w:t>
      </w:r>
    </w:p>
    <w:p w14:paraId="793AE791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    ①. </w:t>
      </w:r>
      <w:r>
        <w:rPr>
          <w:rFonts w:ascii="宋体" w:hAnsi="宋体"/>
          <w:color w:val="000000"/>
        </w:rPr>
        <w:t>采访目</w:t>
      </w:r>
      <w:r>
        <w:rPr>
          <w:rFonts w:ascii="宋体" w:hAnsi="宋体"/>
          <w:noProof/>
          <w:color w:val="000000"/>
        </w:rPr>
        <w:drawing>
          <wp:inline distT="0" distB="0" distL="0" distR="0" wp14:anchorId="5DB62FF8" wp14:editId="315B1CC7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相机、摄像机、录音笔或手机等，合理均可。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示例一：中学生弘扬东北抗联精神有何现实意义？</w:t>
      </w:r>
    </w:p>
    <w:p w14:paraId="63D2AB7F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示例二：馆中哪件物品最能诠释东北抗联精神？</w:t>
      </w:r>
    </w:p>
    <w:p w14:paraId="240A10DD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35AD1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6</w:t>
      </w:r>
      <w:r>
        <w:rPr>
          <w:color w:val="000000"/>
        </w:rPr>
        <w:t>题详解】</w:t>
      </w:r>
    </w:p>
    <w:p w14:paraId="733D93F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本题考查拟写宣传标语。拟写时，要注意前后句字数一样，结构对称，内容相关。</w:t>
      </w:r>
    </w:p>
    <w:p w14:paraId="1C62FB7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结合前半句“不朽的抗联精神”分析，标语为七字“的”字结构，“不朽”是形容词，“抗联精神”是偏正短语，故后半句要与之相对，且要紧扣主题“传承红色基因”。</w:t>
      </w:r>
    </w:p>
    <w:p w14:paraId="1C560B0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示例：永恒的红色基因。</w:t>
      </w:r>
    </w:p>
    <w:p w14:paraId="2BF1DC9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7</w:t>
      </w:r>
      <w:r>
        <w:rPr>
          <w:color w:val="000000"/>
        </w:rPr>
        <w:t>题详解】</w:t>
      </w:r>
    </w:p>
    <w:p w14:paraId="78A9616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本题考查活动设计。</w:t>
      </w:r>
    </w:p>
    <w:p w14:paraId="150A9B9D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（1）“鲜花献英烈”具有仪式感，与“纪念仪式”直接相关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 wp14:anchorId="0F6BD669" wp14:editId="370D45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备选项中②“纪念东北抗联英雄仪式”与之最契合，①和③分别涉及书画和电影，与“鲜花”主题无关。故选②；</w:t>
      </w:r>
    </w:p>
    <w:p w14:paraId="53009EC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（2）“丹青”指书画艺术，需选择与书画相关的选项。备选项中①“弘扬东北抗联精神书画创作”直接对应“丹青”，②和③与书画无关。故选①。</w:t>
      </w:r>
    </w:p>
    <w:p w14:paraId="59D8938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8</w:t>
      </w:r>
      <w:r>
        <w:rPr>
          <w:color w:val="000000"/>
        </w:rPr>
        <w:t>题详解】</w:t>
      </w:r>
    </w:p>
    <w:p w14:paraId="64A0B4AD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本题考查语言的表达与运用。</w:t>
      </w:r>
    </w:p>
    <w:p w14:paraId="04403CC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题目要求作为班长的你邀请语文组王老师担任“辉煌的史诗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诗歌朗诵”比赛的评委，需组织恰当的语言表达。首先明确邀请要素，需表明自己是九年级（1）班班长；接着说明活动信息，要明确活动名称、时间（下周三9时）、地点（学校礼堂）；然后陈述请求内容，邀请王老师担任评委，并说明活动意义（弘扬东北抗联精神）；注意礼貌用语与委婉请求。</w:t>
      </w:r>
    </w:p>
    <w:p w14:paraId="2F67347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示例：王老师您好！我是九年级（1）班的班长。我们班下周三9时将在学校礼堂举办“辉煌的史诗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弘扬东北抗联精神诗歌朗诵”比赛，想邀请您担任评委。您的专业指导对同学们非常重要，能否请您拨冗参加？非常感谢！</w:t>
      </w:r>
    </w:p>
    <w:p w14:paraId="2553B0B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9</w:t>
      </w:r>
      <w:r>
        <w:rPr>
          <w:color w:val="000000"/>
        </w:rPr>
        <w:t>题详解】</w:t>
      </w:r>
    </w:p>
    <w:p w14:paraId="16AF11E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本题考查采访提纲。</w:t>
      </w:r>
    </w:p>
    <w:p w14:paraId="554EB85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第一空：结合右侧内容“了解历史，弘扬精神，厚植情怀”可知，这是本次采访的主要目的，据此可填“采访目的”；</w:t>
      </w:r>
    </w:p>
    <w:p w14:paraId="4801B66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第二空：结合左侧的“采访用具”可知，我们需补充一种记录或辅助工具（除纸、笔外），如录音设备、相机、摄像机、手机、</w:t>
      </w:r>
      <w:r>
        <w:rPr>
          <w:color w:val="000000"/>
        </w:rPr>
        <w:t>笔记本电脑或平板、移动电源</w:t>
      </w:r>
      <w:r>
        <w:rPr>
          <w:rFonts w:ascii="宋体" w:hAnsi="宋体"/>
          <w:color w:val="000000"/>
        </w:rPr>
        <w:t>等。示例：录音设备。</w:t>
      </w:r>
    </w:p>
    <w:p w14:paraId="04BF18A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第三空：问题一关于“精神内涵”，问题二需与之互补。我们可围绕历史事件（如“抗联的重要战役”）、现实意义（如“如何传承精神”）等进行提问。示例：东北抗联精神对当代青少年的教育意义有哪些？</w:t>
      </w:r>
    </w:p>
    <w:p w14:paraId="3221C85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三、阅读理解及分析（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～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分）</w:t>
      </w:r>
    </w:p>
    <w:p w14:paraId="550E726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（一）【古诗文赏析】（共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26472B3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阅读古诗文，完成下面小题。</w:t>
      </w:r>
    </w:p>
    <w:p w14:paraId="1350A782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望岳</w:t>
      </w:r>
    </w:p>
    <w:p w14:paraId="1836DC41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杜甫</w:t>
      </w:r>
    </w:p>
    <w:p w14:paraId="0BAC5BAB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岱宗夫如何？齐鲁青未了。</w:t>
      </w:r>
    </w:p>
    <w:p w14:paraId="6E456F7B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造化钟神秀，阴阳割昏晓。</w:t>
      </w:r>
    </w:p>
    <w:p w14:paraId="78D2C302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荡胸生曾云，决眦入归鸟。</w:t>
      </w:r>
    </w:p>
    <w:p w14:paraId="48901159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会当凌绝顶，一览众山小。</w:t>
      </w:r>
    </w:p>
    <w:p w14:paraId="59F6534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尾联的原意为：当登上泰山的顶峰，俯瞰众山，而众山就会显得极为渺小。这一千古名句常常被后人反复引用，且衍生出新的意义，请你谈谈自己的理解。</w:t>
      </w:r>
    </w:p>
    <w:p w14:paraId="59E5C3B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示例：不怕苦难，勇于攀登，才能俯视一切。</w:t>
      </w:r>
    </w:p>
    <w:p w14:paraId="5E9296D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B212B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</w:t>
      </w:r>
      <w:r>
        <w:rPr>
          <w:rFonts w:ascii="宋体" w:hAnsi="宋体"/>
          <w:color w:val="000000"/>
        </w:rPr>
        <w:t>《望岳》以问答起笔，勾勒泰山横跨齐鲁的磅礴之势。“钟神秀”“割混晓”绘尽自然奇伟，“生层云”“入归鸟”见登山情状。尾联“凌绝顶”“众山小”直抒胸臆，将泰山雄姿与青年杜甫的凌云壮志熔铸为千古绝唱。</w:t>
      </w:r>
    </w:p>
    <w:p w14:paraId="228406E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本题考查对诗句的理解。</w:t>
      </w:r>
    </w:p>
    <w:p w14:paraId="3E0A071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“会当凌绝顶，一览众山小”可知，诗句原意为一定要登上泰山的顶峰，俯瞰那众山，而众山在我眼中是多么的渺小。从诗句中“凌绝顶”可见诗人渴望登上顶峰的决心，“一览众山小”则展现出登上顶峰后俯瞰众山的壮阔景象。</w:t>
      </w:r>
    </w:p>
    <w:p w14:paraId="21BECD2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这两句诗不仅描绘了泰山的雄伟高大，更蕴含着深刻的哲理。诗人通过攀登泰山的感悟，引申出在人生道路上，只有不怕艰难险阻，勇于攀登高峰，才能拥有俯视一切的眼界和胸怀，展现出一种积极向上、勇于进取的精神风貌。这种面对困难不退缩，追求更高目标的态度，成为了后人在追求理想、实现人生价值时的精神动力，使得这一诗句衍生出不怕苦难、勇于攀登才能俯视一切的新意义。</w:t>
      </w:r>
    </w:p>
    <w:p w14:paraId="2FD13C2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08FDFFC9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十年春，齐师伐我。公将战，曹刿请见。其乡人曰：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肉食者谋之，又何</w:t>
      </w:r>
      <w:r>
        <w:rPr>
          <w:rFonts w:ascii="楷体" w:eastAsia="楷体" w:hAnsi="楷体" w:cs="楷体"/>
          <w:color w:val="000000"/>
          <w:em w:val="dot"/>
        </w:rPr>
        <w:t>间</w:t>
      </w:r>
      <w:r>
        <w:rPr>
          <w:rFonts w:ascii="楷体" w:eastAsia="楷体" w:hAnsi="楷体" w:cs="楷体"/>
          <w:color w:val="000000"/>
        </w:rPr>
        <w:t>焉？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刿曰：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肉食者鄙，未能远谋。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乃入见。问：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何以战？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公曰：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衣食所安，弗敢专也，必以分人。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小惠未遍，民弗从也。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公曰：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牺牲玉帛，弗敢加也，必以信。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小信未孚，神弗福也。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公曰：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小大之狱，虽不能察，必以情。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  <w:u w:val="single"/>
        </w:rPr>
        <w:t>忠之属也。可以一战。</w:t>
      </w:r>
      <w:r>
        <w:rPr>
          <w:rFonts w:ascii="楷体" w:eastAsia="楷体" w:hAnsi="楷体" w:cs="楷体"/>
          <w:color w:val="000000"/>
        </w:rPr>
        <w:t>战则请从。</w:t>
      </w:r>
      <w:r>
        <w:rPr>
          <w:rFonts w:ascii="宋体" w:hAnsi="宋体"/>
          <w:color w:val="000000"/>
        </w:rPr>
        <w:t>”</w:t>
      </w:r>
    </w:p>
    <w:p w14:paraId="134A8469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……</w:t>
      </w:r>
    </w:p>
    <w:p w14:paraId="2CC66113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既克，公问其故。对曰：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夫战，勇气也。一鼓作气，再而衰，三而竭。彼竭我盈，故克之。夫大国，难测也，惧有伏焉。吾视其辙乱，望其旗靡，故逐之。</w:t>
      </w:r>
      <w:r>
        <w:rPr>
          <w:rFonts w:ascii="宋体" w:hAnsi="宋体"/>
          <w:color w:val="000000"/>
        </w:rPr>
        <w:t>”</w:t>
      </w:r>
    </w:p>
    <w:p w14:paraId="5186E0D4" w14:textId="77777777" w:rsidR="00BA66BE" w:rsidRDefault="00C5727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（《曹刿论战》节选）</w:t>
      </w:r>
    </w:p>
    <w:p w14:paraId="3E6C176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14:paraId="53CBBED0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民无常勇，亦无常怯。有气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则实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，实则勇；无气则虚，虚则怯。怯勇虚实，其由</w:t>
      </w:r>
      <w:r>
        <w:rPr>
          <w:rFonts w:ascii="楷体" w:eastAsia="楷体" w:hAnsi="楷体" w:cs="楷体"/>
          <w:color w:val="000000"/>
          <w:em w:val="dot"/>
        </w:rPr>
        <w:t>甚</w:t>
      </w:r>
      <w:r>
        <w:rPr>
          <w:rFonts w:ascii="楷体" w:eastAsia="楷体" w:hAnsi="楷体" w:cs="楷体"/>
          <w:color w:val="000000"/>
        </w:rPr>
        <w:t>微，不可不知。勇则战，怯则北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。战而胜者，战其勇者也；战而北者，战其怯者也。怯勇无常，倏忽往来，而莫知其方，惟圣人独见其所由然。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  <w:u w:val="single"/>
        </w:rPr>
        <w:t>此《吕氏春秋·决胜》篇之语，予爱而书之。</w:t>
      </w:r>
    </w:p>
    <w:p w14:paraId="4A6401F6" w14:textId="77777777" w:rsidR="00BA66BE" w:rsidRDefault="00C5727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（选自《容斋随笔》）</w:t>
      </w:r>
    </w:p>
    <w:p w14:paraId="79AC106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[注]①气：精气。②实：充实。③北：败北，退败。</w:t>
      </w:r>
    </w:p>
    <w:p w14:paraId="58FD6D8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解释下列句中加点词语。</w:t>
      </w:r>
    </w:p>
    <w:p w14:paraId="0D5F732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）又何</w:t>
      </w:r>
      <w:r>
        <w:rPr>
          <w:rFonts w:ascii="宋体" w:hAnsi="宋体"/>
          <w:color w:val="000000"/>
          <w:em w:val="dot"/>
        </w:rPr>
        <w:t>间</w:t>
      </w:r>
      <w:r>
        <w:rPr>
          <w:rFonts w:ascii="宋体" w:hAnsi="宋体"/>
          <w:color w:val="000000"/>
        </w:rPr>
        <w:t>焉</w:t>
      </w:r>
      <w:r>
        <w:rPr>
          <w:color w:val="000000"/>
        </w:rPr>
        <w:t>______</w:t>
      </w:r>
    </w:p>
    <w:p w14:paraId="21D0EE2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）其由</w:t>
      </w:r>
      <w:r>
        <w:rPr>
          <w:rFonts w:ascii="宋体" w:hAnsi="宋体"/>
          <w:color w:val="000000"/>
          <w:em w:val="dot"/>
        </w:rPr>
        <w:t>甚</w:t>
      </w:r>
      <w:r>
        <w:rPr>
          <w:rFonts w:ascii="宋体" w:hAnsi="宋体"/>
          <w:color w:val="000000"/>
        </w:rPr>
        <w:t>微</w:t>
      </w:r>
      <w:r>
        <w:rPr>
          <w:color w:val="000000"/>
        </w:rPr>
        <w:t>______</w:t>
      </w:r>
    </w:p>
    <w:p w14:paraId="674DA30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翻译下列句子。</w:t>
      </w:r>
    </w:p>
    <w:p w14:paraId="2874920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（1）忠之属也。可以一战。</w:t>
      </w:r>
    </w:p>
    <w:p w14:paraId="1B13A0E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（2）此《吕氏春秋·决胜》篇之语，予爱而书之。</w:t>
      </w:r>
    </w:p>
    <w:p w14:paraId="5B11009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甲文中的“一鼓作气”与</w:t>
      </w:r>
      <w:r>
        <w:rPr>
          <w:rFonts w:ascii="宋体" w:hAnsi="宋体"/>
          <w:color w:val="000000"/>
          <w:em w:val="dot"/>
        </w:rPr>
        <w:t>乙文</w:t>
      </w:r>
      <w:r>
        <w:rPr>
          <w:rFonts w:ascii="宋体" w:hAnsi="宋体"/>
          <w:color w:val="000000"/>
        </w:rPr>
        <w:t>中的哪句话有异曲同工之妙？</w:t>
      </w:r>
    </w:p>
    <w:p w14:paraId="36502A3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    ①. </w:t>
      </w:r>
      <w:r>
        <w:rPr>
          <w:rFonts w:ascii="宋体" w:hAnsi="宋体"/>
          <w:color w:val="000000"/>
        </w:rPr>
        <w:t>参与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很（十分、非常）</w:t>
      </w:r>
      <w:r>
        <w:rPr>
          <w:color w:val="000000"/>
        </w:rPr>
        <w:t xml:space="preserve">    </w:t>
      </w:r>
    </w:p>
    <w:p w14:paraId="3C709B3C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（1）（这）是尽职分之类的事情。可以凭借（这个条件）打一仗。</w:t>
      </w:r>
    </w:p>
    <w:p w14:paraId="47000E0F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（2）这是《吕氏春秋•决胜》篇（里）的话，我喜爱这段话，并把它（抄）写下来。</w:t>
      </w:r>
      <w:r>
        <w:rPr>
          <w:color w:val="000000"/>
        </w:rPr>
        <w:t xml:space="preserve">    </w:t>
      </w:r>
    </w:p>
    <w:p w14:paraId="6828374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有气则实，实则勇。</w:t>
      </w:r>
    </w:p>
    <w:p w14:paraId="69DE8DB7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9EF924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【导语】这篇选文通过《曹刿论战》与《容斋随笔》的对比，展现了古代军事智慧的精髓。甲文以曹刿的谋略为核心，强调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士气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战机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的辩证关系，通过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一鼓作气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等经典论述，凸显战争中精神力量的重要性。乙文则从哲学角度阐释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勇气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本质，指出其变化无常的特性。两文互补：甲文具象展现士气运用，乙文抽象分析勇气原理，共同构成中国古代军事思想的完整图景。文白相间的语言风格，既保留典籍原貌，又通过注释降低阅读难度，体现了文言教学的典型范式。</w:t>
      </w:r>
    </w:p>
    <w:p w14:paraId="16CB7DBF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14:paraId="17A3B49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本题考查文言实词的含义。</w:t>
      </w:r>
    </w:p>
    <w:p w14:paraId="7E540B8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）句意：你又何必参与呢？间：参与。</w:t>
      </w:r>
    </w:p>
    <w:p w14:paraId="794A16FF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）句意：其中的缘由非常细微。甚：很。</w:t>
      </w:r>
    </w:p>
    <w:p w14:paraId="2A612B4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12</w:t>
      </w:r>
      <w:r>
        <w:rPr>
          <w:color w:val="000000"/>
        </w:rPr>
        <w:t>题详解】</w:t>
      </w:r>
    </w:p>
    <w:p w14:paraId="6CC4FE6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本题考查文言句子翻译。</w:t>
      </w:r>
    </w:p>
    <w:p w14:paraId="5C60B28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）重点词语：忠，尽力做好分内的事；属，类；可以，可以凭借。</w:t>
      </w:r>
    </w:p>
    <w:p w14:paraId="04AE8BE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）重点词语：此，这；语，话；予，我；书，书写、抄写。</w:t>
      </w:r>
    </w:p>
    <w:p w14:paraId="373953F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13</w:t>
      </w:r>
      <w:r>
        <w:rPr>
          <w:color w:val="000000"/>
        </w:rPr>
        <w:t>题详解】</w:t>
      </w:r>
    </w:p>
    <w:p w14:paraId="2D55FB2D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本题考查对文章内容的理解。</w:t>
      </w:r>
    </w:p>
    <w:p w14:paraId="5691B0C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color w:val="000000"/>
        </w:rPr>
        <w:t>一鼓作气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指作战时第一次击鼓能最大限度激发士兵的士气，强调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士气在初始阶段的充盈状态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对作战的决定性作用。曹刿认为，趁敌方士气衰竭而我方士气正盛时进攻，是取胜的关键。</w:t>
      </w:r>
    </w:p>
    <w:p w14:paraId="2E37D4C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color w:val="000000"/>
        </w:rPr>
        <w:t>有气则实，实则勇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提出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精气充盈则内心充实，充实则会勇敢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视为勇气的来源。这里的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与甲文中的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勇气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本质相通，均指军队在精神层面的战斗力。</w:t>
      </w:r>
    </w:p>
    <w:p w14:paraId="2EEAB44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两句话均体现了古代军事理论中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重视士气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的理念：甲文以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击鼓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这一具体军事行为为切入点，说明如何利用士气变化规律取得胜利；乙文从抽象理论层面，阐释了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气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勇怯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的因果关系，为甲文的实践策略提供了理论支撑。</w:t>
      </w:r>
    </w:p>
    <w:p w14:paraId="7D11F2E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二者结合来看，甲文是乙文理论在实战中的应用，乙文则是甲文经验的抽象总结，共同强调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士气旺盛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是克敌制胜的核心要素。</w:t>
      </w:r>
    </w:p>
    <w:p w14:paraId="34A0B18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【点睛】参考译文：</w:t>
      </w:r>
    </w:p>
    <w:p w14:paraId="13C8776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甲文：鲁庄公十年的春天，齐国军队攻打鲁国。鲁庄公将要迎战，曹刿请求拜见庄公。他的同乡说：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当权者会谋划这件事，你又何必参与呢？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曹刿说：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当权者目光短浅，不能深谋远虑。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于是入朝去见庄公。曹刿问：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您凭借什么作战？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庄公说：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衣食这类用来安身的东西，我不敢独自享用，一定把它们分给身边的人。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曹刿回答：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这种小恩小惠不能遍及百姓，百姓是不会听从您的。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庄公说：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祭祀用的纯色全体牲畜和玉帛，我不敢虚报数量，一定对神说实话。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曹刿回答：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这只是小信用，未能让神灵信服，神是不会保佑您的。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庄公说：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大大小小的案件，虽然不能件件都明察，但一定要根据自己的诚心去处理。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曹刿回答：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这是尽职分之类的事情。可以凭借这个条件打一仗。作战时请允许我跟随您一同去。</w:t>
      </w:r>
      <w:r>
        <w:rPr>
          <w:rFonts w:ascii="宋体" w:hAnsi="宋体"/>
          <w:color w:val="000000"/>
        </w:rPr>
        <w:t>”</w:t>
      </w:r>
    </w:p>
    <w:p w14:paraId="0C9A0DC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…… </w:t>
      </w:r>
    </w:p>
    <w:p w14:paraId="0D0E5C5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战胜齐军后，庄公问曹刿取胜的原因。曹刿回答：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作战，靠的是勇气。第一次击鼓能够鼓起士气，第二次击鼓时士气就减弱了，第三次击鼓时士气已经穷尽了。敌方的士气穷尽而我方的士气正旺盛，所以战胜了他们。齐国是大国，他们的情况难以推测，我害怕他们设下埋伏。我看到他们的车轮碾出的痕迹混乱，望见他们的军旗倒下了，所以才下令追击他们。</w:t>
      </w:r>
      <w:r>
        <w:rPr>
          <w:rFonts w:ascii="宋体" w:hAnsi="宋体"/>
          <w:color w:val="000000"/>
        </w:rPr>
        <w:t>”</w:t>
      </w:r>
    </w:p>
    <w:p w14:paraId="7AF9240F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乙文：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百姓没有固定不变的勇气，也没有固定不变的怯懦。有精气就会内心充实，内心充实就会勇敢；没有精气就会内心空虚，内心空虚就会怯懦。怯懦与勇敢、空虚与充实，其中的缘由非常细微，不能不了解。勇敢就会作战，怯懦就会败北。作战胜利的人，是因为凭借了士兵的勇气；作战失败的人，是因为士兵处于怯懦的状态。怯懦与勇敢不是固定的，变化迅速且往来不定，没有人知道其中的规律，只有圣人能唯独看清其中的根源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这是《吕氏春秋・决胜》篇中的话，我喜爱这段话，于是把它抄写下来。</w:t>
      </w:r>
    </w:p>
    <w:p w14:paraId="42E944F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0A0798C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阅读《什么样的冰能做冰雕？》一文，完成下面小题。</w:t>
      </w:r>
    </w:p>
    <w:p w14:paraId="607C534B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什么样的冰能做冰雕？</w:t>
      </w:r>
    </w:p>
    <w:p w14:paraId="1C945803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①在我国东北地区，人们将一块块冰雕琢成栩栩如生的各种造型，为城市增添了年味。当我们欣赏这些冰雕艺术作品、沉浸于如梦似幻的冰雪世界时，不禁会好奇：这些构成冰雕的冰块究竟有哪些特别之处？</w:t>
      </w:r>
    </w:p>
    <w:p w14:paraId="020136EC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冰的透明度是衡量其品质的关键。为了获取品质好的冰块，人们倾向于在水质清澈、流动缓慢的地方采冰。以哈尔滨冰雪大世界为例，其使用的冰块均来自松花江。松花江水质清澈透明，含沙量低、杂质少，保证了冰块的纯净质地。此外，冬季松花江缓慢的水流有助于冰晶的形成，并及时带走冰冻过程中析出的小水泡，形成质地均匀且透明度极高的优质冰块。</w:t>
      </w:r>
    </w:p>
    <w:p w14:paraId="03A4A852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③除了透明度，冰的结实程度也至关重要。</w:t>
      </w:r>
      <w:r>
        <w:rPr>
          <w:rFonts w:ascii="楷体" w:eastAsia="楷体" w:hAnsi="楷体" w:cs="楷体"/>
          <w:color w:val="000000"/>
          <w:u w:val="single"/>
        </w:rPr>
        <w:t>为了确保冰雕作品的稳定性、耐久性，冰面厚度需要达到</w:t>
      </w:r>
      <w:r>
        <w:rPr>
          <w:rFonts w:eastAsia="Times New Roman" w:cs="Times New Roman"/>
          <w:color w:val="000000"/>
          <w:u w:val="single"/>
        </w:rPr>
        <w:t>30</w:t>
      </w:r>
      <w:r>
        <w:rPr>
          <w:rFonts w:ascii="楷体" w:eastAsia="楷体" w:hAnsi="楷体" w:cs="楷体"/>
          <w:color w:val="000000"/>
          <w:u w:val="single"/>
        </w:rPr>
        <w:t>厘米才能开始采冰。</w:t>
      </w:r>
      <w:r>
        <w:rPr>
          <w:rFonts w:ascii="楷体" w:eastAsia="楷体" w:hAnsi="楷体" w:cs="楷体"/>
          <w:color w:val="000000"/>
        </w:rPr>
        <w:t>即便是在入冬较早的哈尔滨，也往往要等到</w:t>
      </w:r>
      <w:r>
        <w:rPr>
          <w:rFonts w:eastAsia="Times New Roman" w:cs="Times New Roman"/>
          <w:color w:val="000000"/>
        </w:rPr>
        <w:t>12</w:t>
      </w:r>
      <w:r>
        <w:rPr>
          <w:rFonts w:ascii="楷体" w:eastAsia="楷体" w:hAnsi="楷体" w:cs="楷体"/>
          <w:color w:val="000000"/>
        </w:rPr>
        <w:t>月份才能开始。为了让游客早日领略美丽的冰雕，建造者想到了一个妙招——存冰。</w:t>
      </w:r>
    </w:p>
    <w:p w14:paraId="5EDA0830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④这个冰雪季，哈尔滨冰雪大世界用冰量达到</w:t>
      </w:r>
      <w:r>
        <w:rPr>
          <w:rFonts w:eastAsia="Times New Roman" w:cs="Times New Roman"/>
          <w:color w:val="000000"/>
        </w:rPr>
        <w:t>30</w:t>
      </w:r>
      <w:r>
        <w:rPr>
          <w:rFonts w:ascii="楷体" w:eastAsia="楷体" w:hAnsi="楷体" w:cs="楷体"/>
          <w:color w:val="000000"/>
        </w:rPr>
        <w:t>万立方米，其中近</w:t>
      </w:r>
      <w:r>
        <w:rPr>
          <w:rFonts w:eastAsia="Times New Roman" w:cs="Times New Roman"/>
          <w:color w:val="000000"/>
        </w:rPr>
        <w:t>20</w:t>
      </w:r>
      <w:r>
        <w:rPr>
          <w:rFonts w:ascii="楷体" w:eastAsia="楷体" w:hAnsi="楷体" w:cs="楷体"/>
          <w:color w:val="000000"/>
        </w:rPr>
        <w:t>万立方米是在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年初存储的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老冰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。专门的存冰场如同巨大的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冰雪仓库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，将这些冰块叠放储存。</w:t>
      </w:r>
      <w:r>
        <w:rPr>
          <w:rFonts w:ascii="楷体" w:eastAsia="楷体" w:hAnsi="楷体" w:cs="楷体"/>
          <w:color w:val="000000"/>
          <w:u w:val="wave"/>
        </w:rPr>
        <w:t>为了保持冰块温度、建造者用塑料布、草席等材料，为这些冰块盖上一层层</w:t>
      </w:r>
      <w:r>
        <w:rPr>
          <w:rFonts w:ascii="宋体" w:hAnsi="宋体"/>
          <w:color w:val="000000"/>
          <w:u w:val="wave"/>
        </w:rPr>
        <w:t>“</w:t>
      </w:r>
      <w:r>
        <w:rPr>
          <w:rFonts w:ascii="楷体" w:eastAsia="楷体" w:hAnsi="楷体" w:cs="楷体"/>
          <w:color w:val="000000"/>
          <w:u w:val="wave"/>
        </w:rPr>
        <w:t>棉被</w:t>
      </w:r>
      <w:r>
        <w:rPr>
          <w:rFonts w:ascii="宋体" w:hAnsi="宋体"/>
          <w:color w:val="000000"/>
          <w:u w:val="wave"/>
        </w:rPr>
        <w:t>”</w:t>
      </w:r>
      <w:r>
        <w:rPr>
          <w:rFonts w:ascii="楷体" w:eastAsia="楷体" w:hAnsi="楷体" w:cs="楷体"/>
          <w:color w:val="000000"/>
          <w:u w:val="wave"/>
        </w:rPr>
        <w:t>。</w:t>
      </w:r>
      <w:r>
        <w:rPr>
          <w:rFonts w:ascii="楷体" w:eastAsia="楷体" w:hAnsi="楷体" w:cs="楷体"/>
          <w:color w:val="000000"/>
        </w:rPr>
        <w:t>这些材料共同起到了类似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保温瓶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的效果，即使经过夏天，到了冬天也能有</w:t>
      </w:r>
      <w:r>
        <w:rPr>
          <w:rFonts w:eastAsia="Times New Roman" w:cs="Times New Roman"/>
          <w:color w:val="000000"/>
        </w:rPr>
        <w:t>70%</w:t>
      </w:r>
      <w:r>
        <w:rPr>
          <w:rFonts w:ascii="楷体" w:eastAsia="楷体" w:hAnsi="楷体" w:cs="楷体"/>
          <w:color w:val="000000"/>
          <w:em w:val="dot"/>
        </w:rPr>
        <w:t>以上</w:t>
      </w:r>
      <w:r>
        <w:rPr>
          <w:rFonts w:ascii="楷体" w:eastAsia="楷体" w:hAnsi="楷体" w:cs="楷体"/>
          <w:color w:val="000000"/>
        </w:rPr>
        <w:t>的冰符合使用标准。</w:t>
      </w:r>
    </w:p>
    <w:p w14:paraId="6D790553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⑤值得一提的是，那</w:t>
      </w:r>
      <w:r>
        <w:rPr>
          <w:rFonts w:eastAsia="Times New Roman" w:cs="Times New Roman"/>
          <w:color w:val="000000"/>
        </w:rPr>
        <w:t>30%</w:t>
      </w:r>
      <w:r>
        <w:rPr>
          <w:rFonts w:ascii="楷体" w:eastAsia="楷体" w:hAnsi="楷体" w:cs="楷体"/>
          <w:color w:val="000000"/>
        </w:rPr>
        <w:t>融化了的冰也并非无用。它们在化成水的过程中吸收了大量热量，正是这一特性，让冰垛外层的冰块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牺牲自己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，保护了内层的冰块。</w:t>
      </w:r>
    </w:p>
    <w:p w14:paraId="56CE2149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随着科技不断发展，采冰、存冰、制冰的方法更加高效环保。现代采冰机能快速切割出大量规格统一的冰块，提高了采冰效率。制冰方面，人们研发出真空制冰、超声波制冰等先进技术，这些技术不仅能快速制出品质好的冰块，还能根据需求调整冰块的形状和大小。这些方法，彰显了古往今来人们的智慧，也为冰雕艺术提供了更多可能性。</w:t>
      </w:r>
    </w:p>
    <w:p w14:paraId="3CDFC928" w14:textId="77777777" w:rsidR="00BA66BE" w:rsidRDefault="00C5727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（选自《人民日报》2025年1月22日第14版，有删改）</w:t>
      </w:r>
    </w:p>
    <w:p w14:paraId="7034E2FD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标题“什么样的冰能做冰雕？”有何妙处？</w:t>
      </w:r>
    </w:p>
    <w:p w14:paraId="37F4ED7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第③段画线句运用哪种说明方法？有什么作用？</w:t>
      </w:r>
    </w:p>
    <w:p w14:paraId="4A47855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品析第④段语言，请</w:t>
      </w:r>
      <w:r>
        <w:rPr>
          <w:rFonts w:ascii="宋体" w:hAnsi="宋体"/>
          <w:color w:val="000000"/>
          <w:em w:val="dot"/>
        </w:rPr>
        <w:t>任选其一</w:t>
      </w:r>
      <w:r>
        <w:rPr>
          <w:rFonts w:ascii="宋体" w:hAnsi="宋体"/>
          <w:color w:val="000000"/>
        </w:rPr>
        <w:t>作答。</w:t>
      </w:r>
    </w:p>
    <w:p w14:paraId="34D3258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）本段中加点词“以上”能否删去，为什么？</w:t>
      </w:r>
    </w:p>
    <w:p w14:paraId="2353C4D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）本段画波浪线的语句表述生动，请简要分析。</w:t>
      </w:r>
    </w:p>
    <w:p w14:paraId="5FB2942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小文同学想把这篇文章编入新一期的班刊中，但不知道放入哪个栏目</w:t>
      </w:r>
      <w:r>
        <w:rPr>
          <w:rFonts w:ascii="宋体" w:hAnsi="宋体"/>
          <w:color w:val="000000"/>
          <w:em w:val="dot"/>
        </w:rPr>
        <w:t>最恰当</w:t>
      </w:r>
      <w:r>
        <w:rPr>
          <w:rFonts w:ascii="宋体" w:hAnsi="宋体"/>
          <w:color w:val="000000"/>
        </w:rPr>
        <w:t>，请你帮他做出选择并说明理由。</w:t>
      </w:r>
    </w:p>
    <w:p w14:paraId="60E9F97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栏目：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时政速递</w:t>
      </w:r>
      <w:r>
        <w:rPr>
          <w:rFonts w:eastAsia="Times New Roman" w:cs="Times New Roman"/>
          <w:color w:val="000000"/>
        </w:rPr>
        <w:t xml:space="preserve">   B.</w:t>
      </w:r>
      <w:r>
        <w:rPr>
          <w:rFonts w:ascii="宋体" w:hAnsi="宋体"/>
          <w:color w:val="000000"/>
        </w:rPr>
        <w:t>成长笔记</w:t>
      </w:r>
      <w:r>
        <w:rPr>
          <w:rFonts w:eastAsia="Times New Roman" w:cs="Times New Roman"/>
          <w:color w:val="000000"/>
        </w:rPr>
        <w:t xml:space="preserve">   C.</w:t>
      </w:r>
      <w:r>
        <w:rPr>
          <w:rFonts w:ascii="宋体" w:hAnsi="宋体"/>
          <w:color w:val="000000"/>
        </w:rPr>
        <w:t>知识星球</w:t>
      </w:r>
      <w:r>
        <w:rPr>
          <w:rFonts w:eastAsia="Times New Roman" w:cs="Times New Roman"/>
          <w:color w:val="000000"/>
        </w:rPr>
        <w:t xml:space="preserve">   D.</w:t>
      </w:r>
      <w:r>
        <w:rPr>
          <w:rFonts w:ascii="宋体" w:hAnsi="宋体"/>
          <w:color w:val="000000"/>
        </w:rPr>
        <w:t>艺术剧场</w:t>
      </w:r>
    </w:p>
    <w:p w14:paraId="0B149357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</w:t>
      </w:r>
      <w:r>
        <w:rPr>
          <w:color w:val="000000"/>
        </w:rPr>
        <w:t>示例：设置悬念，激发读者阅读兴趣；点明本文的说明内容</w:t>
      </w:r>
      <w:r>
        <w:rPr>
          <w:color w:val="000000"/>
        </w:rPr>
        <w:t>——</w:t>
      </w:r>
      <w:r>
        <w:rPr>
          <w:color w:val="000000"/>
        </w:rPr>
        <w:t>冰雕用冰的制作和储存。</w:t>
      </w:r>
      <w:r>
        <w:rPr>
          <w:color w:val="000000"/>
        </w:rPr>
        <w:t xml:space="preserve">    </w:t>
      </w:r>
    </w:p>
    <w:p w14:paraId="2F65382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color w:val="000000"/>
        </w:rPr>
        <w:t>列数字。通过列举具体的数字，具体准确地说明了冰雕用冰的厚度。</w:t>
      </w:r>
      <w:r>
        <w:rPr>
          <w:color w:val="000000"/>
        </w:rPr>
        <w:t xml:space="preserve">    </w:t>
      </w:r>
    </w:p>
    <w:p w14:paraId="592868A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）不能删去。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以上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起限制作用，说明到了冬天有超过</w:t>
      </w:r>
      <w:r>
        <w:rPr>
          <w:color w:val="000000"/>
        </w:rPr>
        <w:t>70%</w:t>
      </w:r>
      <w:r>
        <w:rPr>
          <w:color w:val="000000"/>
        </w:rPr>
        <w:t>的冰符合使用标准。删去以后过于绝对，与事实不符。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以上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一词体现说明文语言的准确性和严密性。</w:t>
      </w:r>
    </w:p>
    <w:p w14:paraId="7E433D0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）这句话运用比喻，将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塑料布、草席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等材料比作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棉被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，生动形象地说明这些材料对保持冰块温度起到的作用。</w:t>
      </w:r>
      <w:r>
        <w:rPr>
          <w:color w:val="000000"/>
        </w:rPr>
        <w:t xml:space="preserve">    </w:t>
      </w:r>
    </w:p>
    <w:p w14:paraId="748A4E5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color w:val="000000"/>
        </w:rPr>
        <w:t>选择：</w:t>
      </w:r>
      <w:r>
        <w:rPr>
          <w:color w:val="000000"/>
        </w:rPr>
        <w:t>C</w:t>
      </w:r>
      <w:r>
        <w:rPr>
          <w:color w:val="000000"/>
        </w:rPr>
        <w:t>（知识星球）。理由示例：本文介绍了冰雕用冰的相关知识，是一篇科普文章。其他栏目与本文内容不符，故选</w:t>
      </w:r>
      <w:r>
        <w:rPr>
          <w:color w:val="000000"/>
        </w:rPr>
        <w:t>C</w:t>
      </w:r>
      <w:r>
        <w:rPr>
          <w:color w:val="000000"/>
        </w:rPr>
        <w:t>（知识星球）。</w:t>
      </w:r>
    </w:p>
    <w:p w14:paraId="78ECADBB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D1D37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【导语】这篇科普小品以设问标题引发兴趣，通过松花江采冰案例，从透明度、厚度、储存三维度解析冰雕用冰标准。文章结构清晰：</w:t>
      </w:r>
      <w:r>
        <w:rPr>
          <w:color w:val="000000"/>
        </w:rPr>
        <w:t>①</w:t>
      </w:r>
      <w:r>
        <w:rPr>
          <w:color w:val="000000"/>
        </w:rPr>
        <w:t>引入话题</w:t>
      </w:r>
      <w:r>
        <w:rPr>
          <w:color w:val="000000"/>
        </w:rPr>
        <w:t>→②—⑤</w:t>
      </w:r>
      <w:r>
        <w:rPr>
          <w:color w:val="000000"/>
        </w:rPr>
        <w:t>分述水质、厚度、存冰技术</w:t>
      </w:r>
      <w:r>
        <w:rPr>
          <w:color w:val="000000"/>
        </w:rPr>
        <w:t>→⑥</w:t>
      </w:r>
      <w:r>
        <w:rPr>
          <w:color w:val="000000"/>
        </w:rPr>
        <w:t>升华科技赋能。语言兼具科学性与文学性，展现自然规律与人文智慧的融合。存冰部分的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外层牺牲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描写尤具哲理，将物理现象升华为生命隐喻，体现科普文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硬知识软表达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的特质。</w:t>
      </w:r>
    </w:p>
    <w:p w14:paraId="4EA9A7A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14</w:t>
      </w:r>
      <w:r>
        <w:rPr>
          <w:color w:val="000000"/>
        </w:rPr>
        <w:t>题详解】</w:t>
      </w:r>
    </w:p>
    <w:p w14:paraId="5D90EF4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本题考查标题的作用。</w:t>
      </w:r>
    </w:p>
    <w:p w14:paraId="1C38798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根据第</w:t>
      </w:r>
      <w:r>
        <w:rPr>
          <w:color w:val="000000"/>
        </w:rPr>
        <w:t>①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当我们欣赏这些冰雕艺术作品、沉浸于如梦似幻的冰雪世界时，不禁会好奇：这些构成冰雕的冰块究竟有哪些特别之处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可知，标题以设问形式切入，直接针对读者对冰雕用冰的疑惑展开，通过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什么样的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设置悬念，如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冰块究竟有哪些特别之处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的疑问，能激发读者探究冰雕用冰特性的阅读兴趣。同时，标题明确指向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冰雕用冰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，与后文第</w:t>
      </w:r>
      <w:r>
        <w:rPr>
          <w:color w:val="000000"/>
        </w:rPr>
        <w:t>②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冰的透明度是衡量其品质的关键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冰的结实程度也至关重要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等说明内容呼应，点明了文章是围绕冰雕</w:t>
      </w:r>
      <w:r>
        <w:rPr>
          <w:rFonts w:ascii="宋体" w:hAnsi="宋体"/>
          <w:color w:val="000000"/>
        </w:rPr>
        <w:t>用冰的制作</w:t>
      </w:r>
      <w:r>
        <w:rPr>
          <w:color w:val="000000"/>
        </w:rPr>
        <w:t>及储存方法展开的。</w:t>
      </w:r>
    </w:p>
    <w:p w14:paraId="3D9BA1E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15</w:t>
      </w:r>
      <w:r>
        <w:rPr>
          <w:color w:val="000000"/>
        </w:rPr>
        <w:t>题详解】</w:t>
      </w:r>
    </w:p>
    <w:p w14:paraId="169F4E6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本题考查说明方法及作用。</w:t>
      </w:r>
    </w:p>
    <w:p w14:paraId="788E6D7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冰面厚度需要达到</w:t>
      </w:r>
      <w:r>
        <w:rPr>
          <w:color w:val="000000"/>
        </w:rPr>
        <w:t>30</w:t>
      </w:r>
      <w:r>
        <w:rPr>
          <w:color w:val="000000"/>
        </w:rPr>
        <w:t>厘米才能开始采冰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可知，此句运用列数字的说明方法，通过具体数字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30</w:t>
      </w:r>
      <w:r>
        <w:rPr>
          <w:color w:val="000000"/>
        </w:rPr>
        <w:t>厘米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，准确量化了冰雕用冰所需的厚度标准。数字作为客观数据，能让读者直观理解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结实程度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的具体要求，避免模糊表述，体现了说明文内容的准确性，也为后文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即便在哈尔滨也要</w:t>
      </w:r>
      <w:r>
        <w:rPr>
          <w:color w:val="000000"/>
        </w:rPr>
        <w:t>12</w:t>
      </w:r>
      <w:r>
        <w:rPr>
          <w:color w:val="000000"/>
        </w:rPr>
        <w:t>月采冰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的时间安排提供了科学依据。</w:t>
      </w:r>
    </w:p>
    <w:p w14:paraId="0B0AA86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16</w:t>
      </w:r>
      <w:r>
        <w:rPr>
          <w:color w:val="000000"/>
        </w:rPr>
        <w:t>题详解】</w:t>
      </w:r>
    </w:p>
    <w:p w14:paraId="32EC45F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本题考查说明文的语言。</w:t>
      </w:r>
    </w:p>
    <w:p w14:paraId="2D453C4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）不能删去。根据第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到了冬天也能有</w:t>
      </w:r>
      <w:r>
        <w:rPr>
          <w:color w:val="000000"/>
        </w:rPr>
        <w:t>70%</w:t>
      </w:r>
      <w:r>
        <w:rPr>
          <w:color w:val="000000"/>
        </w:rPr>
        <w:t>以上的冰符合使用标准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以上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表示超过</w:t>
      </w:r>
      <w:r>
        <w:rPr>
          <w:color w:val="000000"/>
        </w:rPr>
        <w:t>70%</w:t>
      </w:r>
      <w:r>
        <w:rPr>
          <w:color w:val="000000"/>
        </w:rPr>
        <w:t>的范围，若删去，句子变为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有</w:t>
      </w:r>
      <w:r>
        <w:rPr>
          <w:color w:val="000000"/>
        </w:rPr>
        <w:t>70%</w:t>
      </w:r>
      <w:r>
        <w:rPr>
          <w:color w:val="000000"/>
        </w:rPr>
        <w:t>的冰符合标准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，意味着恰好</w:t>
      </w:r>
      <w:r>
        <w:rPr>
          <w:color w:val="000000"/>
        </w:rPr>
        <w:t>70%</w:t>
      </w:r>
      <w:r>
        <w:rPr>
          <w:color w:val="000000"/>
        </w:rPr>
        <w:t>，与实际存冰中可能更高的符合率不符。例如实际可能达到</w:t>
      </w:r>
      <w:r>
        <w:rPr>
          <w:color w:val="000000"/>
        </w:rPr>
        <w:t>75%</w:t>
      </w:r>
      <w:r>
        <w:rPr>
          <w:color w:val="000000"/>
        </w:rPr>
        <w:t>或</w:t>
      </w:r>
      <w:r>
        <w:rPr>
          <w:color w:val="000000"/>
        </w:rPr>
        <w:t>80%</w:t>
      </w:r>
      <w:r>
        <w:rPr>
          <w:color w:val="000000"/>
        </w:rPr>
        <w:t>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以上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一词对比例范围起到限制作用，避免表述绝对化，体现了说明文语言对事实的严谨呈现，符合科学说明的准确性、严谨性要求。</w:t>
      </w:r>
    </w:p>
    <w:p w14:paraId="5426029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）根据第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为这些冰块盖上一层</w:t>
      </w:r>
      <w:r>
        <w:rPr>
          <w:rFonts w:ascii="宋体" w:hAnsi="宋体"/>
          <w:color w:val="000000"/>
        </w:rPr>
        <w:t>‘棉被’”</w:t>
      </w:r>
      <w:r>
        <w:rPr>
          <w:color w:val="000000"/>
        </w:rPr>
        <w:t>可知，此句将</w:t>
      </w:r>
      <w:r>
        <w:rPr>
          <w:rFonts w:ascii="宋体" w:hAnsi="宋体"/>
          <w:color w:val="000000"/>
        </w:rPr>
        <w:t>““</w:t>
      </w:r>
      <w:r>
        <w:rPr>
          <w:color w:val="000000"/>
        </w:rPr>
        <w:t>棉被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，运用了打比方的说明方法，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棉被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的日常意象能让读者直观理解材料的保温功能</w:t>
      </w:r>
      <w:r>
        <w:rPr>
          <w:color w:val="000000"/>
        </w:rPr>
        <w:t>——</w:t>
      </w:r>
      <w:r>
        <w:rPr>
          <w:color w:val="000000"/>
        </w:rPr>
        <w:t>如同棉被为人体保暖，塑料布和草席通过隔绝外界热量，减少冰块与外界的热交换，从而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保持冰块温度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。这种生动表述将专业的保温原理转化为通俗类比，增强了说明文的可读性和趣味性。</w:t>
      </w:r>
    </w:p>
    <w:p w14:paraId="513E982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17</w:t>
      </w:r>
      <w:r>
        <w:rPr>
          <w:color w:val="000000"/>
        </w:rPr>
        <w:t>题详解】</w:t>
      </w:r>
    </w:p>
    <w:p w14:paraId="695ED6B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本题考查对文章内容的理解。</w:t>
      </w:r>
    </w:p>
    <w:p w14:paraId="76603B8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本文围绕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冰雕用冰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展开，介绍了冰的品质要求、采冰存冰方法及科技应用等，属于科普知识类说明文。</w:t>
      </w:r>
    </w:p>
    <w:p w14:paraId="64D9102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</w:t>
      </w:r>
      <w:r>
        <w:rPr>
          <w:color w:val="000000"/>
        </w:rPr>
        <w:t>时政速递：侧重时事政治、社会热点新闻；文章未涉及政治热点，故排除；</w:t>
      </w:r>
    </w:p>
    <w:p w14:paraId="764D54BF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color w:val="000000"/>
        </w:rPr>
        <w:t>成长笔记：聚焦个人经历、成长感悟；文章未涉及个人成长故事，故排除；</w:t>
      </w:r>
    </w:p>
    <w:p w14:paraId="0FB9268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</w:t>
      </w:r>
      <w:r>
        <w:rPr>
          <w:color w:val="000000"/>
        </w:rPr>
        <w:t>知识星球：涵盖科学知识、科普原理、技术解析；文章内容与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知识星球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的科普属性最契合</w:t>
      </w:r>
    </w:p>
    <w:p w14:paraId="4D0744A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</w:t>
      </w:r>
      <w:r>
        <w:rPr>
          <w:color w:val="000000"/>
        </w:rPr>
        <w:t>艺术剧场：偏向艺术创作、表演赏析、美学解读。虽与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冰雕艺术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相关，但核心是冰雕用冰的科学知识，非艺术创作本身，故排除。</w:t>
      </w:r>
    </w:p>
    <w:p w14:paraId="2AE0DAE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color w:val="000000"/>
        </w:rPr>
        <w:t>C</w:t>
      </w:r>
      <w:r>
        <w:rPr>
          <w:color w:val="000000"/>
        </w:rPr>
        <w:t>。</w:t>
      </w:r>
    </w:p>
    <w:p w14:paraId="0F3AF13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示例：根据第</w:t>
      </w:r>
      <w:r>
        <w:rPr>
          <w:color w:val="000000"/>
        </w:rPr>
        <w:t>②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冰的透明度是衡量其品质的关键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冰的结实程度也至关重要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，第</w:t>
      </w:r>
      <w:r>
        <w:rPr>
          <w:color w:val="000000"/>
        </w:rPr>
        <w:t>⑥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现代采冰机能快速切割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等内容可知，文章系统介绍了冰雕用冰的品质要求（透明度、结实度）、存冰方法（存冰场、保温材料）及科技应用等科学知识，属于科普类说明文。而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时政速递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侧重时事政治，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成长笔记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聚焦个人经历，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艺术剧场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偏向艺术创作赏析，均与本文的知识科普属性不符，故应归入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知识星球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栏目。</w:t>
      </w:r>
    </w:p>
    <w:p w14:paraId="63458DC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7E5CABE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阅读《心之所守，行之所选》一文，完成下面小题。</w:t>
      </w:r>
    </w:p>
    <w:p w14:paraId="443AFDD4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心之所守，行之所选</w:t>
      </w:r>
    </w:p>
    <w:p w14:paraId="26288A41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人生如长河奔涌，每一次转折处的浪花，都是内心坚守的回响。庄子曳尾涂中，守住精神自由；宋人返璞归真，守护美学本真；包家骏追随父志，传承血脉深情。这些选择昭示着：心有所守，方能在人生岔路坚定方向。正如诗人所言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我心自有云白山青，任它八面来风。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当坚守成为生命底色，选择便有了穿越迷雾的力量。</w:t>
      </w:r>
    </w:p>
    <w:p w14:paraId="7C4CAA17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②心之所守，行之所选，是</w:t>
      </w:r>
      <w:r>
        <w:rPr>
          <w:rFonts w:eastAsia="Times New Roman" w:cs="Times New Roman"/>
          <w:color w:val="000000"/>
        </w:rPr>
        <w:t>______</w:t>
      </w:r>
      <w:r>
        <w:rPr>
          <w:rFonts w:ascii="楷体" w:eastAsia="楷体" w:hAnsi="楷体" w:cs="楷体"/>
          <w:color w:val="000000"/>
        </w:rPr>
        <w:t>中对信念的执着。高位截瘫、双目失明的曾春，在命运的至暗时刻，依然用轮椅丈量大地，用微笑面对生活。这份选择，源于他对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生命平等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信念的坚守——即便身处黑暗，也要成为照亮他人的光。正如史铁生在轮椅上书写生命的哲思，困境从未磨灭他的信念，反而让坚守的光芒愈发璀璨。当我们在生活的泥沼中挣扎时，不妨想想曾春的选择：真正的强者，是在认清生活真相后，依然选择守护心中的理想。</w:t>
      </w:r>
    </w:p>
    <w:p w14:paraId="24262354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③心之所守，行之所选，是繁华中对情怀的珍视。</w:t>
      </w:r>
      <w:r>
        <w:rPr>
          <w:rFonts w:eastAsia="Times New Roman" w:cs="Times New Roman"/>
          <w:color w:val="000000"/>
          <w:u w:val="single"/>
        </w:rPr>
        <w:t>90</w:t>
      </w:r>
      <w:r>
        <w:rPr>
          <w:rFonts w:ascii="楷体" w:eastAsia="楷体" w:hAnsi="楷体" w:cs="楷体"/>
          <w:color w:val="000000"/>
          <w:u w:val="single"/>
        </w:rPr>
        <w:t>后青年大萌放弃都市的繁华，重返深山创办农场，用有机种植守护绿水青山，用新农人精神唤醒乡村活力。</w:t>
      </w:r>
      <w:r>
        <w:rPr>
          <w:rFonts w:ascii="楷体" w:eastAsia="楷体" w:hAnsi="楷体" w:cs="楷体"/>
          <w:color w:val="000000"/>
        </w:rPr>
        <w:t>在经济快速发展的时代，他选择扎根土地，用汗水浇灌情怀，将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诗与远方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种进田间地头。这让我想起敦煌女儿樊锦诗，放弃大城市的优渥生活，在黄沙漫天的洞窟中守护千年文明。这些选择看似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逆行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，实则是对家国情怀、生态理想的深情守望。当情怀成为人生罗盘，再崎岖的道路也能走出风景。</w:t>
      </w:r>
    </w:p>
    <w:p w14:paraId="66260170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④心之所守，行之所选，是喧嚣中对</w:t>
      </w:r>
      <w:r>
        <w:rPr>
          <w:rFonts w:eastAsia="Times New Roman" w:cs="Times New Roman"/>
          <w:color w:val="000000"/>
        </w:rPr>
        <w:t>______</w:t>
      </w:r>
      <w:r>
        <w:rPr>
          <w:rFonts w:ascii="楷体" w:eastAsia="楷体" w:hAnsi="楷体" w:cs="楷体"/>
          <w:color w:val="000000"/>
        </w:rPr>
        <w:t>的坚守。在当下，有人为出名降低底线，有人因压力唉声叹气。但总有人如曾春、如大萌，在时代浪潮中锚定初心，用行动诠释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坚守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的重量。正如张桂梅扎根大山几十载，只为兑现对乡亲的承诺。初心如炬，照亮选择的方向；坚守如磐，赋予前行的力量。</w:t>
      </w:r>
    </w:p>
    <w:p w14:paraId="5B12212B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站在人生的十字路口，选择的重量不在于道路是否平坦，而在于心中是否有坚守的灯塔。无论是守护信念、情怀还是初心，每一次慎重的选择都是对生命意义的书写。愿我们都能以坚守为舟，以选择为桨，在时代的江河中，划出属于自己的璀璨航迹。因为真正的人生，从来不是被动接受命运的安排，而是用坚守的光芒，照亮选择的方向。</w:t>
      </w:r>
    </w:p>
    <w:p w14:paraId="618F55A5" w14:textId="77777777" w:rsidR="00BA66BE" w:rsidRDefault="00C5727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（选自《青年文摘》2025年6月上半月刊。有删改）</w:t>
      </w:r>
    </w:p>
    <w:p w14:paraId="52D591C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请写出本文的中心论点。</w:t>
      </w:r>
    </w:p>
    <w:p w14:paraId="66465C4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</w:t>
      </w:r>
      <w:r>
        <w:rPr>
          <w:noProof/>
          <w:color w:val="000000"/>
          <w:position w:val="-22"/>
        </w:rPr>
        <w:drawing>
          <wp:inline distT="0" distB="0" distL="0" distR="0" wp14:anchorId="131CD616" wp14:editId="544DCF9A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第③段画线句运用了哪种论证方法？有什么作用？</w:t>
      </w:r>
    </w:p>
    <w:p w14:paraId="344EF99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请结合文章内容，在第②段和第④段横线处补写</w:t>
      </w:r>
      <w:r>
        <w:rPr>
          <w:rFonts w:ascii="宋体" w:hAnsi="宋体"/>
          <w:color w:val="000000"/>
          <w:em w:val="dot"/>
        </w:rPr>
        <w:t>关键词</w:t>
      </w:r>
      <w:r>
        <w:rPr>
          <w:rFonts w:ascii="宋体" w:hAnsi="宋体"/>
          <w:color w:val="000000"/>
        </w:rPr>
        <w:t>，使其与第③段首句结构一致。</w:t>
      </w:r>
    </w:p>
    <w:p w14:paraId="54CA01F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请结合文章内容，联系生活实际，谈谈你是如何“用坚守的光芒，照亮选择的方向”的？</w:t>
      </w:r>
    </w:p>
    <w:p w14:paraId="64BAB1C7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心有所守，方能在人生岔路坚定方向。（心之所守，行之所选。）</w:t>
      </w:r>
      <w:r>
        <w:rPr>
          <w:color w:val="000000"/>
        </w:rPr>
        <w:t xml:space="preserve">    </w:t>
      </w:r>
    </w:p>
    <w:p w14:paraId="694316F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举例论证。通过举大萌重返深山创业的例子，具体有力地论证了“心之所守，行之所选，是繁华中对情怀的珍视”的分论点，进而论证中心论点，使论证更有说服力。</w:t>
      </w:r>
      <w:r>
        <w:rPr>
          <w:color w:val="000000"/>
        </w:rPr>
        <w:t xml:space="preserve">    </w:t>
      </w:r>
    </w:p>
    <w:p w14:paraId="4DD46B8D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第②段：困境（至暗、黑暗、泥沼均可）；第④段：初心</w:t>
      </w:r>
      <w:r>
        <w:rPr>
          <w:color w:val="000000"/>
        </w:rPr>
        <w:t xml:space="preserve">    </w:t>
      </w:r>
    </w:p>
    <w:p w14:paraId="692EE30D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示例：曾春和史铁生都身处困境，但困境从未磨灭他们的信念，反而让坚守的光芒愈发璀璨。这让我想到了在学舞蹈的过程中，常因伤痛而哭泣，但我没有放弃，而是更加努力训练，最终取得了优异成绩。</w:t>
      </w:r>
    </w:p>
    <w:p w14:paraId="46C959F7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8D365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【导语】这篇议论文以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心之所守，行之所选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为核心，通过层递式结构展开论述。文章开篇以诗意的比喻引出主题，随后用庄子、曾春、大萌等古今事例构成论证链条，形成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困境</w:t>
      </w:r>
      <w:r>
        <w:rPr>
          <w:color w:val="000000"/>
        </w:rPr>
        <w:t>—</w:t>
      </w:r>
      <w:r>
        <w:rPr>
          <w:color w:val="000000"/>
        </w:rPr>
        <w:t>繁华</w:t>
      </w:r>
      <w:r>
        <w:rPr>
          <w:color w:val="000000"/>
        </w:rPr>
        <w:t>—</w:t>
      </w:r>
      <w:r>
        <w:rPr>
          <w:color w:val="000000"/>
        </w:rPr>
        <w:t>喧嚣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递进式情境分析。论证方法上，既有典型例证，又善用类比（如史铁生与曾春），使抽象哲理具象化。语言特色鲜明，大量运用对偶句和比喻修辞，在严谨说理中注入文学感染力，最终升华出主动选择的人生哲学。</w:t>
      </w:r>
    </w:p>
    <w:p w14:paraId="0569964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18</w:t>
      </w:r>
      <w:r>
        <w:rPr>
          <w:color w:val="000000"/>
        </w:rPr>
        <w:t>题详解】</w:t>
      </w:r>
    </w:p>
    <w:p w14:paraId="3EB5BA0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本题考查提炼中心论点。</w:t>
      </w:r>
    </w:p>
    <w:p w14:paraId="5CAEF29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根据第</w:t>
      </w:r>
      <w:r>
        <w:rPr>
          <w:color w:val="000000"/>
        </w:rPr>
        <w:t>①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这些选择昭示着：心有所守，方能在人生岔路坚定方向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可知，作者通过庄子、宋人、包家骏的事例，直接点明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心之所守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人生选择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的关系。句中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昭示着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为论点标志性表述，后文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当坚守成为生命底色，选择便有了穿越迷雾的力量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进一步阐释这一观点。此外，标题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心之所守，行之所选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与结尾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用坚守的光芒，照亮选择的方向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相互呼应，均围绕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坚守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对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选择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的指引作用展开。因此，中心论点为：心有所守，方能在人生岔路坚定方向（或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心之所守，行之所选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）。</w:t>
      </w:r>
    </w:p>
    <w:p w14:paraId="3E9D665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19</w:t>
      </w:r>
      <w:r>
        <w:rPr>
          <w:color w:val="000000"/>
        </w:rPr>
        <w:t>题详解】</w:t>
      </w:r>
    </w:p>
    <w:p w14:paraId="376C0F7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本题考查论证方法及作用。</w:t>
      </w:r>
    </w:p>
    <w:p w14:paraId="479B203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</w:t>
      </w:r>
      <w:r>
        <w:rPr>
          <w:color w:val="000000"/>
        </w:rPr>
        <w:t>③</w:t>
      </w:r>
      <w:r>
        <w:rPr>
          <w:color w:val="000000"/>
        </w:rPr>
        <w:t>段画线句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90</w:t>
      </w:r>
      <w:r>
        <w:rPr>
          <w:color w:val="000000"/>
        </w:rPr>
        <w:t>后青年大萌放弃都市的繁华，重返深山创办农场，用有机种植守护绿水青山，用新农人精神唤醒乡村活力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运用了举例论证。作者以大萌放弃都市生活、扎根乡村创业为例，具体呈现其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在繁华中对情怀的珍视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的选择。结合该段分论点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心之所守，行之所选，是繁华中对情怀的珍视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可知，这一案例直接论证了分论点，而分论点又是为中心论点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心有所守，方能在人生岔路坚定方向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服务的。举例论证的作用在于通过具体事例增强论证的说服力，让读者更直观理解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情怀坚守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如何影响人生选择。</w:t>
      </w:r>
    </w:p>
    <w:p w14:paraId="2530278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20</w:t>
      </w:r>
      <w:r>
        <w:rPr>
          <w:color w:val="000000"/>
        </w:rPr>
        <w:t>题详解】</w:t>
      </w:r>
    </w:p>
    <w:p w14:paraId="4369A42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本题考查补写关键词语。</w:t>
      </w:r>
    </w:p>
    <w:p w14:paraId="46CAA5B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）根据第</w:t>
      </w:r>
      <w:r>
        <w:rPr>
          <w:color w:val="000000"/>
        </w:rPr>
        <w:t>②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高位截瘫、双目失明的曾春，在命运的至暗时刻</w:t>
      </w:r>
      <w:r>
        <w:rPr>
          <w:rFonts w:ascii="宋体" w:hAnsi="宋体"/>
          <w:color w:val="000000"/>
        </w:rPr>
        <w:t>……”“</w:t>
      </w:r>
      <w:r>
        <w:rPr>
          <w:color w:val="000000"/>
        </w:rPr>
        <w:t>当我们在生活的泥沼中挣扎时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可知，文段围绕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困境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展开。曾春身处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命运的至暗时刻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，史铁生在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轮椅上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书写哲思，这些表述均指向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困境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这一背景。同时，第</w:t>
      </w:r>
      <w:r>
        <w:rPr>
          <w:color w:val="000000"/>
        </w:rPr>
        <w:t>③</w:t>
      </w:r>
      <w:r>
        <w:rPr>
          <w:color w:val="000000"/>
        </w:rPr>
        <w:t>段首句结构为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繁华中对情怀的珍视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繁华中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为环境状语，故第</w:t>
      </w:r>
      <w:r>
        <w:rPr>
          <w:color w:val="000000"/>
        </w:rPr>
        <w:t>②</w:t>
      </w:r>
      <w:r>
        <w:rPr>
          <w:color w:val="000000"/>
        </w:rPr>
        <w:t>段横线处应填与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困境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相关的词汇，如困境（或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至暗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黑暗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泥沼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）。</w:t>
      </w:r>
    </w:p>
    <w:p w14:paraId="67450106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）根据第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正如张桂梅扎根大山几十载，只为兑现对乡亲的承诺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初心如炬，照亮选择的方向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可知，文段核心为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初心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。张桂梅的坚守源于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初心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，且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锚定初心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初心如炬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等表述反复出现。结合第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繁华中对情怀的珍视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的结构，横线处应填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初心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，即喧嚣中对初心的坚守。</w:t>
      </w:r>
    </w:p>
    <w:p w14:paraId="5D453A5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21</w:t>
      </w:r>
      <w:r>
        <w:rPr>
          <w:color w:val="000000"/>
        </w:rPr>
        <w:t>题详解】</w:t>
      </w:r>
    </w:p>
    <w:p w14:paraId="43DB07E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本题考查阅读感悟与启示。</w:t>
      </w:r>
    </w:p>
    <w:p w14:paraId="44CBC20D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首先，需从文中提取与坚守照亮选择相关的论据作为思考基点。根据第</w:t>
      </w:r>
      <w:r>
        <w:rPr>
          <w:color w:val="000000"/>
        </w:rPr>
        <w:t>②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曾春在命运的至暗时刻，依然用轮椅丈量大地，用微笑面对生活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可知，困境中的坚守能赋予人选择的力量；根据第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90</w:t>
      </w:r>
      <w:r>
        <w:rPr>
          <w:color w:val="000000"/>
        </w:rPr>
        <w:t>后青年大萌放弃都市的繁华，重返深山创办农场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可知，对情怀的坚守会引导人做出不同寻常的选择；根据第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张桂梅扎根大山几十载，只为兑现对乡亲的承诺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可知，对初心的坚守是选择的灯塔。</w:t>
      </w:r>
    </w:p>
    <w:p w14:paraId="57E033FA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接下来，联系生活实际时，需先确定一个自身经历中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因坚守而影响选择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的具体场景，如学习某项技能、坚持某个目标等。然后将场景与文中论据对应，阐述坚守的具体内容（如信念、情怀、初心）如何影响选择，最后点明坚守带来的结果，体现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照亮方向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的作用。需注意语言需简洁连贯。</w:t>
      </w:r>
    </w:p>
    <w:p w14:paraId="4F36F40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示例：曾春和史铁生的事例告诉我们，</w:t>
      </w:r>
      <w:r>
        <w:rPr>
          <w:color w:val="000000"/>
        </w:rPr>
        <w:t>困境中坚守信念能指引选择。这让我想到自己练习钢琴的经历。起初常因指法困难想放弃，但想到文中曾春在黑暗中坚守的模样，便咬牙坚持。每天课后加练一小时，即使手指酸痛也不松懈，最终在考级中顺利通过。正如文中所言，坚守是穿越迷雾的力量，我在练琴困境中守护对音乐的热爱，这份坚守照亮了我坚持下去的选择，让努力有了意义。</w:t>
      </w:r>
    </w:p>
    <w:p w14:paraId="0A3DAF0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7B716A2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阅读《我的父亲焦裕禄》一文，完成下面小题。</w:t>
      </w:r>
    </w:p>
    <w:p w14:paraId="490136C0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我的父亲焦裕禄</w:t>
      </w:r>
    </w:p>
    <w:p w14:paraId="4E9E3798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①父亲焦裕禄离开已经</w:t>
      </w:r>
      <w:r>
        <w:rPr>
          <w:rFonts w:eastAsia="Times New Roman" w:cs="Times New Roman"/>
          <w:color w:val="000000"/>
        </w:rPr>
        <w:t>60</w:t>
      </w:r>
      <w:r>
        <w:rPr>
          <w:rFonts w:ascii="楷体" w:eastAsia="楷体" w:hAnsi="楷体" w:cs="楷体"/>
          <w:color w:val="000000"/>
        </w:rPr>
        <w:t>多年了，虽然时间久远，但父亲的形象在我们心中历久弥新。</w:t>
      </w:r>
    </w:p>
    <w:p w14:paraId="26C7A5E0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②父亲在世时，常教育我们要热爱劳动，不能不劳而获，要艰苦朴素，不能浪费，尤其是不能搞特殊化。记得哥哥小的时候，打着父亲是县委书记的旗号，看了一场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白戏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，就是没买票就去看戏。父亲知道后，严肃地批评了哥哥，他说：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  <w:u w:val="single"/>
        </w:rPr>
        <w:t>你知道县委书记是干什么的吗？是为人民服务的，就是我看戏也得买票，你这么小就打着我的旗号看</w:t>
      </w:r>
      <w:r>
        <w:rPr>
          <w:rFonts w:ascii="宋体" w:hAnsi="宋体"/>
          <w:color w:val="000000"/>
          <w:u w:val="single"/>
        </w:rPr>
        <w:t>‘</w:t>
      </w:r>
      <w:r>
        <w:rPr>
          <w:rFonts w:ascii="楷体" w:eastAsia="楷体" w:hAnsi="楷体" w:cs="楷体"/>
          <w:color w:val="000000"/>
          <w:u w:val="single"/>
        </w:rPr>
        <w:t>白戏’，长大了还得了？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他又耐心地说，演员们在台上又唱又演，他们付出了劳动，不买票就是不尊重演员的劳动。说完，父亲从上衣口袋里掏出两毛钱，让哥哥去把票补上，赔礼道歉，以后不能再犯这样的错误。</w:t>
      </w:r>
    </w:p>
    <w:p w14:paraId="54334C2E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③姐姐毕业后，父亲身边的领导想给她安排到机关工作。父亲知道了，不同意。他说：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刚出学校门就进机关门，她缺了劳动这一课。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后来，姐姐进了酱菜厂。她每天的工作就是切萝卜、腌萝卜，推着板车卖酱菜，非常劳累，碰见同学朋友头都不敢抬。姐姐经常默默流泪，父亲耐心地开导她，别人能干，你也能干，谁也不能搞特殊化。他亲自陪姐姐推着板车卖酱菜，为姐姐示范怎么吆喝才能把酱菜卖出去。在父亲的不断开导、教育下，姐姐安心做好了这份工作，养成了吃苦耐劳的好作风。</w:t>
      </w:r>
    </w:p>
    <w:p w14:paraId="4EFE5754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父亲在世的时候，经常给我们讲他小时候的故事。他说，我们的奶奶教育他，天上一颗星，地上一个人。你要是一个好人，你在天上的那颗星就亮；你要不是个好人，你在天上的那颗星就暗淡无光。父亲一直记着奶奶的话，做一个好人，做天上最亮的那颗星。他做到了，他也教育我们，一辈子做好人，眼里要能看见百姓的疾苦。</w:t>
      </w:r>
    </w:p>
    <w:p w14:paraId="0E690A75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父亲病重时，心里还惦记着兰考百姓，一直在问：张庄的沙丘封住了没有？今年的麦子长得怎么样？排水沟挖好了没有？弥留之际，他最后的要求是，活着没能改变兰考的面貌，死了就把他埋在兰考的沙丘上，他要看着兰考人民改变面貌。</w:t>
      </w:r>
    </w:p>
    <w:p w14:paraId="6EC2F548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⑥父亲为官一任，两袖清风，去世后没给我们留下任何家产。临终前，他把我们叫到身边，拉着姐姐的手，把自己手腕上那块在旧货市场买来的旧手表戴在姐姐的手腕上。他叫着姐姐的乳名说：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小梅，爸爸没什么东西留给你，这块手表就留给你了，你已经是个工人了，戴上它上班不要迟到。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他又说：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我还有两本书，等我不看了也留给你，你要好好读它，那里边会告诉你怎么学习，怎么工作，怎么做人。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姐姐流着泪答应了。</w:t>
      </w:r>
    </w:p>
    <w:p w14:paraId="4848AFA3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⑦父亲陪伴我们的时间并不长，他的教导却让我们终身受益。我们也会教育我们的子子孙孙继承先辈遗志，把先辈的精神世世代代传承下去。</w:t>
      </w:r>
    </w:p>
    <w:p w14:paraId="2786CA05" w14:textId="77777777" w:rsidR="00BA66BE" w:rsidRDefault="00C5727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（选自《人民日报》2025年2月17日第20版，有删改）</w:t>
      </w:r>
    </w:p>
    <w:p w14:paraId="7900F86E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阅读文章，请用简洁的语言补全图中与焦裕禄有关的主要事件。</w:t>
      </w:r>
    </w:p>
    <w:p w14:paraId="3547934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82216F8" wp14:editId="5ED801A2">
            <wp:extent cx="4124325" cy="2190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9628F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请从描写角度为第②段画线句做批注。</w:t>
      </w:r>
    </w:p>
    <w:p w14:paraId="3576CD0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文中第③段和第⑥段都写到了姐姐流泪，请结合文章分析姐姐两次流泪的不同心理感受。</w:t>
      </w:r>
    </w:p>
    <w:p w14:paraId="29A497E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家是社会的基石，是个人成长和情感依托的地方。家风是社会风气的重要组成单元，也是国家风貌的微观基础。请结合文章内容和链接材料，联系生活实际，谈谈良好家风对你的影响。</w:t>
      </w:r>
    </w:p>
    <w:p w14:paraId="2A6362C3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【链接材料】</w:t>
      </w:r>
    </w:p>
    <w:p w14:paraId="41D0AC61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应该感谢母亲，她教给我与困难做斗争的经验。我在家庭中已经饱尝艰苦，这使我在三十多年的军事生活和革命生活中再没感到过困难，没被困难吓倒。母亲又给我一个强健的身体，一个勤劳的习惯，使我从来没感到过劳累。</w:t>
      </w:r>
    </w:p>
    <w:p w14:paraId="7D71E166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我应该感谢母亲，她教给我生产的知识和革命的意志，鼓励我以后走上革命的道路。在这条路上，我一天比一天更加认识：只有这种知识，这种意志，才是世界上最可宝贵的财产。</w:t>
      </w:r>
    </w:p>
    <w:p w14:paraId="14E0EFEE" w14:textId="77777777" w:rsidR="00BA66BE" w:rsidRDefault="00C5727D">
      <w:pPr>
        <w:spacing w:line="360" w:lineRule="auto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朱德《回忆我的母亲》</w:t>
      </w:r>
    </w:p>
    <w:p w14:paraId="14614A4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（1）示例：教育哥哥，不看“白戏”    （4）示例：重病时刻，惦记百姓</w:t>
      </w:r>
      <w:r>
        <w:rPr>
          <w:color w:val="000000"/>
        </w:rPr>
        <w:t xml:space="preserve">    </w:t>
      </w:r>
    </w:p>
    <w:p w14:paraId="736ACD2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运用语言描写，通过描写焦裕禄教育儿子不能看“白戏”时说的话，生动形象地刻画出他教子严格、不搞特殊化、清正廉洁的干部形象。</w:t>
      </w:r>
      <w:r>
        <w:rPr>
          <w:color w:val="000000"/>
        </w:rPr>
        <w:t xml:space="preserve">    </w:t>
      </w:r>
    </w:p>
    <w:p w14:paraId="634CF85B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示例：第③段“姐姐经常默默流泪”既是不甘心、不理解父亲的决定，也是因工作劳累、委屈而流泪；第⑥段“姐姐流着泪答应了”是理解了父亲的苦心而感动以及对父亲的心疼和不舍。</w:t>
      </w:r>
      <w:r>
        <w:rPr>
          <w:color w:val="000000"/>
        </w:rPr>
        <w:t xml:space="preserve">    </w:t>
      </w:r>
    </w:p>
    <w:p w14:paraId="1AE094E6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第一层级例1：我的父亲教导我要诚信做人，答应别人的事情一定要做到。</w:t>
      </w:r>
    </w:p>
    <w:p w14:paraId="34BD0D3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例2：焦裕禄的家风严谨，教给子女为人处世的道理，链接材料中的母亲教给朱德勤劳的习惯，对朱德影响很大。</w:t>
      </w:r>
    </w:p>
    <w:p w14:paraId="53B1437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第二层级例1：焦裕禄教育子女不能搞特殊化，要吃苦耐劳。我的母亲教导我要勤俭节约，爱惜粮食。</w:t>
      </w:r>
    </w:p>
    <w:p w14:paraId="5275D417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例2：朱德的母亲教给他勤劳的习惯、革命的意志等。我的父亲教导我要孝亲敬老，懂得感恩。</w:t>
      </w:r>
    </w:p>
    <w:p w14:paraId="0D56687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层级焦裕禄教导子女不搞特殊化、吃苦耐劳、正直无私，让子女终生受益且代代传承。朱德的母亲教给他与困难做斗争的经验、生产的知识、革命的意志，被朱德视为最可宝贵的财产。可见良好的家风对人成长的积极作用。父母教育我要讲诚信，一诺千金，考试时更要讲诚信，在良好家风的熏陶下，我成为一个守信明理的人。</w:t>
      </w:r>
    </w:p>
    <w:p w14:paraId="46F2B5EF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3A72B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【导语】这篇回忆性散文以质朴深情的笔触，通过生活化场景的细节白描，立体呈现了焦裕禄作为父亲与公仆的双重形象。作者以儿女视角撷取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补戏票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腌酱菜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拒止疼针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等典型事例，既展现严父以身作则的家风传承，又刻画出共产党人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心中装着全体人民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的信仰坚守。文中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沙丘埋骨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旧表传家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等意象，将个人情感与家国情怀自然交融，使模范人物的精神力量在生活化叙事中获得真实可感的生命力。</w:t>
      </w:r>
    </w:p>
    <w:p w14:paraId="254F5E46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22</w:t>
      </w:r>
      <w:r>
        <w:rPr>
          <w:color w:val="000000"/>
        </w:rPr>
        <w:t>题详解】</w:t>
      </w:r>
    </w:p>
    <w:p w14:paraId="70E07912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本题考查概括事件。</w:t>
      </w:r>
    </w:p>
    <w:p w14:paraId="6E9198F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）对应第</w:t>
      </w:r>
      <w:r>
        <w:rPr>
          <w:color w:val="000000"/>
        </w:rPr>
        <w:t>②</w:t>
      </w:r>
      <w:r>
        <w:rPr>
          <w:color w:val="000000"/>
        </w:rPr>
        <w:t>段，父亲发现哥哥看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白戏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后，严肃批评并让其补票赔礼，可概括为教育哥哥，补票认错。依据是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父亲知道后，严肃地批评了哥哥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让哥哥去把票补上，赔礼道歉，以后不能再犯这样的错误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，体现父亲对子女不搞特殊化、坚守原则的教育；</w:t>
      </w:r>
    </w:p>
    <w:p w14:paraId="62A6AF52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教导姐姐，吃苦耐劳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可定位到第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后来，姐姐进了酱菜厂。她每天的工作就是切萝卜、腌萝卜，推着板车卖酱菜，非常劳累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在父亲的不断开导、教育下，姐姐安心做好了这份工作，养成了吃苦耐劳的好作风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</w:t>
      </w:r>
    </w:p>
    <w:p w14:paraId="2FA0CA6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奶奶教诲，终身牢记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可定位到第</w:t>
      </w:r>
      <w:r>
        <w:rPr>
          <w:color w:val="000000"/>
        </w:rPr>
        <w:t>④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他说，我们的奶奶教育他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父亲一直记着奶奶的话，做一个好人，做天上最亮的那颗星。他做到了，他也教育我们，一辈子做好人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</w:t>
      </w:r>
    </w:p>
    <w:p w14:paraId="4681EE0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）对应第</w:t>
      </w:r>
      <w:r>
        <w:rPr>
          <w:color w:val="000000"/>
        </w:rPr>
        <w:t>⑤</w:t>
      </w:r>
      <w:r>
        <w:rPr>
          <w:color w:val="000000"/>
        </w:rPr>
        <w:t>段，父亲病重时还心系兰考百姓，询问沙丘、麦子、排水沟情况，可概括为病重之际，心系兰考。依据是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父亲病重时，心里还惦记着兰考百姓，一直在问：张庄的沙丘封住了没有？今年的麦子长得怎么样？排水沟挖好了没有？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，展现父亲一心为民的情怀。</w:t>
      </w:r>
    </w:p>
    <w:p w14:paraId="0195016C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临终赠物，嘱托姐姐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可定位到第</w:t>
      </w:r>
      <w:r>
        <w:rPr>
          <w:color w:val="000000"/>
        </w:rPr>
        <w:t>⑥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父亲为官一任，两袖清风，去世后没给我们留下任何家产。临终前，他把我们叫到身边，拉着姐姐的手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这块手表就留给你了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</w:t>
      </w:r>
    </w:p>
    <w:p w14:paraId="4C644A46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23</w:t>
      </w:r>
      <w:r>
        <w:rPr>
          <w:color w:val="000000"/>
        </w:rPr>
        <w:t>题详解】</w:t>
      </w:r>
    </w:p>
    <w:p w14:paraId="3E82488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本题考查赏析语句。</w:t>
      </w:r>
    </w:p>
    <w:p w14:paraId="27264ED2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从描写角度看，这是语言描写。结合第</w:t>
      </w:r>
      <w:r>
        <w:rPr>
          <w:color w:val="000000"/>
        </w:rPr>
        <w:t>②</w:t>
      </w:r>
      <w:r>
        <w:rPr>
          <w:color w:val="000000"/>
        </w:rPr>
        <w:t>段内容，通过父亲对哥哥说的话，先反问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县委书记是干什么的吗？是为人民服务的</w:t>
      </w:r>
      <w:r>
        <w:rPr>
          <w:rFonts w:ascii="宋体" w:hAnsi="宋体"/>
          <w:color w:val="000000"/>
        </w:rPr>
        <w:t>”，</w:t>
      </w:r>
      <w:r>
        <w:rPr>
          <w:color w:val="000000"/>
        </w:rPr>
        <w:t>强调干部职责；接着表明自己看戏也得买票，对比哥哥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打旗号看白戏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行为，严厉批评且引导其认识错误。生动形象地刻画出焦裕禄教子严格、坚守原则、不搞特殊化、清正廉洁的干部与父亲形象，让读者直观感受到他对子女品德教育的重视，以及自身廉洁奉公的品质。</w:t>
      </w:r>
    </w:p>
    <w:p w14:paraId="03AAA2F6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24</w:t>
      </w:r>
      <w:r>
        <w:rPr>
          <w:color w:val="000000"/>
        </w:rPr>
        <w:t>题详解】</w:t>
      </w:r>
    </w:p>
    <w:p w14:paraId="443A749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本题考查理解内容。</w:t>
      </w:r>
    </w:p>
    <w:p w14:paraId="1197615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姐姐经常默默流泪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：结合第</w:t>
      </w:r>
      <w:r>
        <w:rPr>
          <w:color w:val="000000"/>
        </w:rPr>
        <w:t>③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姐姐毕业后</w:t>
      </w:r>
      <w:r>
        <w:rPr>
          <w:rFonts w:ascii="宋体" w:hAnsi="宋体"/>
          <w:color w:val="000000"/>
        </w:rPr>
        <w:t>……</w:t>
      </w:r>
      <w:r>
        <w:rPr>
          <w:color w:val="000000"/>
        </w:rPr>
        <w:t>进了酱菜厂。她每天的工作就是切萝卜、腌萝卜，推着板车卖酱菜，非常劳累，碰见同学朋友头都不敢抬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，姐姐刚参加工作，觉得工作劳累又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丢人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，一方面是对工作辛苦的委屈、不甘心，不理解父亲为何不让自己进机关而选劳累的酱菜厂工作；另一方面是因工作性质产生的自卑、难为情，所以默默流泪。</w:t>
      </w:r>
    </w:p>
    <w:p w14:paraId="777DAE40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第</w:t>
      </w:r>
      <w:r>
        <w:rPr>
          <w:color w:val="000000"/>
        </w:rPr>
        <w:t>⑥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姐姐流着泪答应了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：结合第</w:t>
      </w:r>
      <w:r>
        <w:rPr>
          <w:color w:val="000000"/>
        </w:rPr>
        <w:t>⑥</w:t>
      </w:r>
      <w:r>
        <w:rPr>
          <w:color w:val="000000"/>
        </w:rPr>
        <w:t>段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父亲临终前，把旧手表给姐姐，还说要留书给她</w:t>
      </w:r>
      <w:r>
        <w:rPr>
          <w:rFonts w:ascii="宋体" w:hAnsi="宋体"/>
          <w:color w:val="000000"/>
        </w:rPr>
        <w:t>……”</w:t>
      </w:r>
      <w:r>
        <w:rPr>
          <w:color w:val="000000"/>
        </w:rPr>
        <w:t>，此时父亲病重，姐姐感受到父亲的关爱与嘱托，一方面是对父亲病重的心疼、不舍，深知父亲将不久于人世；另一方面是理解父亲苦心后的感动，明白父亲虽没留下家产，但用旧手表和书传递做人、做事的道理，所以流着泪答应。</w:t>
      </w:r>
    </w:p>
    <w:p w14:paraId="2B92CC2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25</w:t>
      </w:r>
      <w:r>
        <w:rPr>
          <w:color w:val="000000"/>
        </w:rPr>
        <w:t>题详解】</w:t>
      </w:r>
    </w:p>
    <w:p w14:paraId="39AFCF2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本题考查理解与表达。</w:t>
      </w:r>
    </w:p>
    <w:p w14:paraId="28AB388E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焦裕禄家风：</w:t>
      </w:r>
    </w:p>
    <w:p w14:paraId="4BA55F33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③段“姐姐毕业后，父亲身边的领导想给她安排到机关工作。父亲知道了，不同意。他说：‘刚出学校门就进机关门，她缺了劳动这一课。’后来，姐姐进了酱菜厂……”分析，焦裕禄拒绝为女儿安排轻松的机关工作，坚持让其到酱菜厂劳动，以此教育子女不能搞特殊化，要吃苦耐劳，让女儿在劳动中养成踏实的作风。</w:t>
      </w:r>
    </w:p>
    <w:p w14:paraId="2242098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②段“哥哥小的时候，打着父亲是县委书记的旗号，看了一场‘白戏’……父亲知道后，严肃地批评了哥哥……掏出两毛钱，让哥哥去把票补上，赔礼道歉……”分析：哥哥看“白戏”，焦裕禄严肃批评并让其补票，教导子女要正直无私，不利用身份占便宜，坚守道德准则。</w:t>
      </w:r>
    </w:p>
    <w:p w14:paraId="5A7496B9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第⑥段“临终前，他把我们叫到身边，拉着姐姐的手，把自己手腕上那块在旧货市场买来的旧手表戴在姐姐的手腕上……‘我还有两本书，等我不看了也留给你，你要好好读它，那里边会告诉你怎么学习，怎么工作，怎么做人’”分析：焦裕禄临终传旧手表和书，传递做人做事的道理，让子女传承正直、上进等精神，受益终身。</w:t>
      </w:r>
    </w:p>
    <w:p w14:paraId="45C71BC3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朱德母亲家风：</w:t>
      </w:r>
    </w:p>
    <w:p w14:paraId="0280D88B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链接材料“我应该感谢母亲，她教给我与困难做斗争的经验……使我在三十多年的军事生活和革命生活中再没感到过困难，没被困难吓倒”分析：朱德母亲让朱德在家庭中经历艰苦，传授与困难做斗争的经验，这成为他革命生涯中战胜困难的宝贵财富。</w:t>
      </w:r>
    </w:p>
    <w:p w14:paraId="23FFF1AA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结合链接材料“母亲又给我一个强健的身体，一个勤劳的习惯，使我从来没感到过劳累”分析：母亲培养朱德勤劳的习惯，让他在革命工作中能吃苦耐劳，不觉得劳累，助力他为革命事业奋斗。</w:t>
      </w:r>
    </w:p>
    <w:p w14:paraId="2CE6BDD5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结合链接材料“母亲教给我生产的知识和革命的意志，鼓励我以后走上革命的道路……”分析：母亲传授生产知识和革命意志，指引朱德走上革命道路，这些成为他革命和人生的重要指引与宝贵财富。</w:t>
      </w:r>
    </w:p>
    <w:p w14:paraId="2B0D724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无论是焦裕禄的家风，还是朱德母亲所传递的家风，都充分说明了良好的家风能够塑造人的品格，给予人精神力量，对个人的成长和发展起到至关重要的作用，同时也有助于社会良好风气的形成，是值得我们传承和弘扬的宝贵财富。</w:t>
      </w:r>
    </w:p>
    <w:p w14:paraId="3DE56508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联系生活实际，良好家风对个人成长影响深远。比如我的家庭，父母教导我诚实守信、孝亲敬老。生活中，答应别人的事一定做到，考试绝对诚信；对待长辈礼貌敬重，主动关心照顾。在这样家风熏陶下，我养成守信、感恩的品质，能更好与人相处，面对学习生活困难也更有担当，成为正直、温暖的人。这体现出良好家风如同精神指引，塑造个人品德与行为，促进健康成长，也让社会因无数良好家风而更和谐向上。</w:t>
      </w:r>
    </w:p>
    <w:p w14:paraId="2461C4F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四、写作（共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55CD0DA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请从下面两个文题中</w:t>
      </w:r>
      <w:r>
        <w:rPr>
          <w:rFonts w:ascii="宋体" w:hAnsi="宋体"/>
          <w:b/>
          <w:color w:val="000000"/>
          <w:sz w:val="24"/>
          <w:em w:val="dot"/>
        </w:rPr>
        <w:t>任选一题</w:t>
      </w:r>
      <w:r>
        <w:rPr>
          <w:rFonts w:ascii="宋体" w:hAnsi="宋体"/>
          <w:b/>
          <w:color w:val="000000"/>
          <w:sz w:val="24"/>
        </w:rPr>
        <w:t>作文。（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36914058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文题：请以“幸好有你”为题目，写一篇文章。</w:t>
      </w:r>
    </w:p>
    <w:p w14:paraId="7D5E3BCB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要求：①除诗歌、戏剧外，体裁不限；②表达真情实感，不得套写、抄袭；③文章中不得出现真实的地名、校名、人名；④字数在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字以上。</w:t>
      </w:r>
    </w:p>
    <w:p w14:paraId="2328D40F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例文：</w:t>
      </w:r>
    </w:p>
    <w:p w14:paraId="705BF9EB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>幸好有你</w:t>
      </w:r>
    </w:p>
    <w:p w14:paraId="138FAE99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蝉鸣聒噪的夏日午后，我攥着满是红叉的数学试卷，蹲在操场角落掉眼泪。</w:t>
      </w:r>
    </w:p>
    <w:p w14:paraId="0A29F1BC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书包里的草稿纸皱</w:t>
      </w:r>
      <w:r>
        <w:rPr>
          <w:rFonts w:ascii="宋体" w:hAnsi="宋体"/>
          <w:color w:val="000000"/>
        </w:rPr>
        <w:t>成一团，上面是反复演算却始终出错的公式。“这道题的辅助线，应该从顶点往底边作垂线。”熟悉的声音在头顶响起，我抬头，撞进张老师带笑的眼睛里。</w:t>
      </w:r>
    </w:p>
    <w:p w14:paraId="062B7E16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那时我刚转来这个班，数学像座翻不过的山。张老师总在课后叫住我，把她的备课本塞给我：“你看，我这里记了好几种解题思路，或许有你能懂的。”她的备课本上，红笔圈着重点，蓝笔写着易错点，空白处还有小小的笑脸涂鸦。</w:t>
      </w:r>
    </w:p>
    <w:p w14:paraId="4D90BBBA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有次晚自习，我对着几何题发呆，张老师轻轻敲了敲我的桌子。她没有直接讲答案，而是拿来两个三角板，在草稿纸上搭出图形：“你看，把这个角‘搬’到那边，是不是就熟悉了？”她的指甲修剪得干净，握着三角板的手稳定又温柔，阳光透过窗户，在她鬓角的白发上镀了层金边。</w:t>
      </w:r>
    </w:p>
    <w:p w14:paraId="447EAF14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期末考前最后一节复习课，张老师在黑板上写满公式，转身时粉笔灰簌簌落下。“别怕难，”她看着我们，目光像春日的风，“就像爬山，每一步都算数。”那天放学，她塞给我一个信封，里面是她手写的错题集，最后一页画着个笨拙的加油手势。</w:t>
      </w:r>
    </w:p>
    <w:p w14:paraId="4B0F6A4E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成绩出来那天，我握着及格的试卷在办公室门口徘徊。张老师看见我，眼睛弯成月牙：“我就说你可以的。”窗外的蝉鸣依旧响亮，可我忽然觉得，那些曾经让我烦躁的声响，都变成了成长的喝彩。</w:t>
      </w:r>
    </w:p>
    <w:p w14:paraId="296E1C96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成长路上总有迷雾，幸好有您，像盏路灯立在路旁。您教我</w:t>
      </w:r>
      <w:r>
        <w:rPr>
          <w:color w:val="000000"/>
        </w:rPr>
        <w:t>的不只是解题步骤，更是面对困境时的耐心与勇气。这份温暖，会陪着我走过更多漫长的夏天。</w:t>
      </w:r>
    </w:p>
    <w:p w14:paraId="004B6FB4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08EB4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【详解】本题考查命题作文。</w:t>
      </w:r>
    </w:p>
    <w:p w14:paraId="16363CE4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一、审题。题目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中，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强调一种庆幸、感恩的情感，突出因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的存在而让境遇变得更好；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可指代范围广，能是亲人（如父母、祖辈）、朋友、老师，也能是书籍、音乐、某一物品，甚至是一种精神品质（如勇气、坚韧）、虚拟角色等。需明确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的所指，建立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间的情感关联，阐述为何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有你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是幸运之事。本题适合写成记叙文或散文，借具体事例、细腻情感抒发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的感慨。</w:t>
      </w:r>
    </w:p>
    <w:p w14:paraId="39CAA6A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二、立意。亲情方向可立意为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幸好有母亲的陪伴，在成长迷茫时给予温暖指引，让我不惧风雨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，借母亲日常关怀、关键时刻鼓励，展现亲情的力量与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的感恩。友情方向如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幸好有挚友一路同行，在挫折困境中并肩战斗，青春因你而精彩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，通过共同奋斗、相互扶持的事例，凸显友情对成长的意义。文化、物品方向，像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幸好有古籍相伴，穿越历史尘埃，领略先贤智慧，滋养心灵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，以阅读古籍的感悟、收获，体现文化传承与精神滋养。精神品质方向，例如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幸好有勇气相伴，让我敢于突破自我，拥抱未知可能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，用自身克服恐惧、挑战新事物的经历，诠释精神力量的价值。</w:t>
      </w:r>
    </w:p>
    <w:p w14:paraId="2E676A5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三、构思选材。</w:t>
      </w:r>
    </w:p>
    <w:p w14:paraId="50679579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记叙文思路：以亲情为例，开头设置情境，如深夜独自面对难题崩溃，母亲悄然出现，引出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幸好有你（母亲）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感慨。中间选取两三个典型事例，比如小时候学走路，母亲耐心搀扶、鼓励；初中时遭遇校园欺凌，母亲倾听安慰、帮我重建信心；本次深夜解题，母亲递来热牛奶、轻声引导思路。用细节描写刻画母亲形象与陪伴过程。结尾总结母亲陪伴的意义，再次强调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，升华情感，如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成长路上风雨无数，幸好有母亲这盏明灯，照亮我前行，让我知温暖、懂坚强，未来也愿握紧你的手，共赴远方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</w:t>
      </w:r>
    </w:p>
    <w:p w14:paraId="30DE2530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散文思路：以古籍为例，开头以古旧书架上的古籍为切入点，描写其外观（泛黄书页、古朴文字），触发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幸好有你（古籍）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喟叹。中间分片段阐述古籍带来的滋养，如读《论语》，感受孔子师徒的智慧思辨，学会为人处世的谦逊有礼；读《史记》，透过历史人物跌宕人生，领悟担当与坚韧；读唐诗宋词，在平仄韵律中体会古人的情思与山河气魄。穿插自己阅读时的环境、心情（如春日午后，阳光透过窗落在书页，沉醉其中），增添画面感。结尾升华古籍的价值，将其视为文化传承的桥梁、心灵的归处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在快节奏的当下，幸好有古籍这方宁静天地，让我触摸历史、对话先贤，汲取穿越时空的力量，愿与你（古籍）相伴，细品岁月沉淀的美好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。</w:t>
      </w:r>
    </w:p>
    <w:p w14:paraId="5545814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文题：</w:t>
      </w:r>
    </w:p>
    <w:p w14:paraId="667E18CC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风华正茂的你们，在青春的沃土上播种梦想，向下扎根，向上拼搏。梦想的种子就会在奋斗中萌发，梦想的花朵定能在磨砺中绽放！</w:t>
      </w:r>
    </w:p>
    <w:p w14:paraId="0E8A424C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请以“梦想”</w:t>
      </w:r>
      <w:r>
        <w:rPr>
          <w:rFonts w:ascii="宋体" w:hAnsi="宋体"/>
          <w:noProof/>
          <w:color w:val="000000"/>
        </w:rPr>
        <w:drawing>
          <wp:inline distT="0" distB="0" distL="0" distR="0" wp14:anchorId="1FC38004" wp14:editId="2A12DCF7">
            <wp:extent cx="15875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话题，写一篇文章。</w:t>
      </w:r>
    </w:p>
    <w:p w14:paraId="691E1E9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要求：①除诗歌、戏剧外，体裁不限；②表达真情实感，不得套写、抄袭；③文章中不得出现真实的地名、校名、人名；④字数在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字以上。</w:t>
      </w:r>
    </w:p>
    <w:p w14:paraId="4387B363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例文：</w:t>
      </w:r>
    </w:p>
    <w:p w14:paraId="47F9A977" w14:textId="77777777" w:rsidR="00BA66BE" w:rsidRDefault="00C5727D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>梦想是棵会开花的树</w:t>
      </w:r>
      <w:r>
        <w:rPr>
          <w:color w:val="000000"/>
        </w:rPr>
        <w:t xml:space="preserve"> </w:t>
      </w:r>
    </w:p>
    <w:p w14:paraId="4FE72587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爷爷总说，梦想是棵树，得先把根扎深了，花才开得旺。我从前不懂，直到那盆被我救活的茉莉，在窗台上绽开第一朵花。</w:t>
      </w:r>
      <w:r>
        <w:rPr>
          <w:color w:val="000000"/>
        </w:rPr>
        <w:t xml:space="preserve"> </w:t>
      </w:r>
    </w:p>
    <w:p w14:paraId="71978A13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初二那年，我迷上了园艺。看到邻居家的茉莉开得像堆雪，便央着妈妈买了一盆。起初我天天浇水施肥，恨不得它一夜开花，可没过多久，叶子就黄了大半。园艺店的老板捏着枯叶叹气：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养花哪能急？得先让根在土里站稳。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那天起，我蹲在阳台看了很久。原来茉莉的根须在盆底打着结，根本没地方舒展。我学着剪根、换土，把板结的旧土换成腐叶和沙土，手指被碎土磨得发痒。之后的日子，我不再盯着花苞，而是每天观察土壤干湿，傍晚搬它去晒夕阳，清晨再挪回窗台挡露水。有次下暴雨，我冒雨把花盆抢回来，鞋里灌满了水，却看着叶片上的水珠笑出了声。</w:t>
      </w:r>
      <w:r>
        <w:rPr>
          <w:color w:val="000000"/>
        </w:rPr>
        <w:t xml:space="preserve"> </w:t>
      </w:r>
    </w:p>
    <w:p w14:paraId="5D98F988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三个月后的一个清晨，我照例去阳台，忽然闻到一缕清香。几片嫩绿的新叶间，顶着个米粒大的花苞，像颗藏在绿毯里的珍珠。接下来的日子，花苞慢慢鼓起来，终于在一个周末的午后，绽开了三瓣雪白的花瓣。风从纱窗溜进来，带着淡淡的香，我突然想起爷爷的话</w:t>
      </w:r>
      <w:r>
        <w:rPr>
          <w:color w:val="000000"/>
        </w:rPr>
        <w:t>——</w:t>
      </w:r>
      <w:r>
        <w:rPr>
          <w:color w:val="000000"/>
        </w:rPr>
        <w:t>原来那些没开花的日子，根须正在土里悄悄生长。</w:t>
      </w:r>
      <w:r>
        <w:rPr>
          <w:color w:val="000000"/>
        </w:rPr>
        <w:t xml:space="preserve"> </w:t>
      </w:r>
    </w:p>
    <w:p w14:paraId="50A9AF58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现在那盆茉莉已经爬满了窗台，每年夏天都开得热热闹闹。我也渐渐明白，梦想从来不是突然绽放的花，而是埋在土里的根。就像我为了考上重点高中，每天在台灯下刷题到深夜，错题本写满了一本又一本；为了练好英语口语，清晨躲在操场角落大声朗读，直到喉咙发紧。</w:t>
      </w:r>
      <w:r>
        <w:rPr>
          <w:color w:val="000000"/>
        </w:rPr>
        <w:t xml:space="preserve"> </w:t>
      </w:r>
    </w:p>
    <w:p w14:paraId="18B8B41D" w14:textId="77777777" w:rsidR="00BA66BE" w:rsidRDefault="00C572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这些默默努力的日子，就像茉莉扎根的时光，看似平淡，却在为开花积蓄力量。或许追梦的路上，我们看不到即时的结果，但只要肯扎根，肯等待，梦想这棵树，总会在某天，给我们满枝的惊喜。</w:t>
      </w:r>
    </w:p>
    <w:p w14:paraId="00E27AA8" w14:textId="77777777" w:rsidR="00BA66BE" w:rsidRDefault="00C572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88226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【详解】本题考查话题作文。</w:t>
      </w:r>
    </w:p>
    <w:p w14:paraId="009C72B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一、审题。话题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是文章的核心，需围绕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梦想是什么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为什么要有梦想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如何追求梦想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展开。引导语中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风华正茂的你们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青春的沃土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向下扎根，向上拼搏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奋斗中萌发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磨砺中绽放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等词句，明确指向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青春与梦想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的关联，强调梦想的实现离不开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奋斗</w:t>
      </w:r>
      <w:r>
        <w:rPr>
          <w:rFonts w:ascii="宋体" w:hAnsi="宋体"/>
          <w:color w:val="000000"/>
        </w:rPr>
        <w:t>”“</w:t>
      </w:r>
      <w:r>
        <w:rPr>
          <w:color w:val="000000"/>
        </w:rPr>
        <w:t>磨砺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和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的过程，需体现成长中的行动力与坚持，避免空谈梦想的虚幻，要突出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追梦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的真实体验。本题适合写成记叙文或散文，通过具体事例展现梦想的萌芽、追求中的挫折与坚持，以真情实感体现梦想对青春的意义；也可尝试议论性散文，结合自身或他人事例，阐述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梦想与奋斗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的关系。</w:t>
      </w:r>
    </w:p>
    <w:p w14:paraId="0CE94BF5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二、立意。个人成长角度，可立意为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梦想是青春的灯塔，在迷茫时指引方向，在奋斗中让我学会坚持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，通过自己追求某一具体梦想（如学画、练球、攻克学科难题等）的经历，展现从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有梦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追梦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再到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靠近梦想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的过程，突出成长中的蜕变。梦想与坚持角度，如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梦想的绽放，始于扎根的执着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，以克服挫折（如失败、懈怠、外界质疑）的经历，体现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向下扎根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的踏实（如日复一日的练习、默默积累）对实现梦想的重要性。梦想的意义角度，例如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哪怕梦想微小，追梦的过程本身就是青春的勋章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，通过看似平凡的梦想（如为班级争荣誉、帮家人实现心愿），展现梦想带来的动力与温暖，强调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追梦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比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圆梦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更重要的成长价值。</w:t>
      </w:r>
    </w:p>
    <w:p w14:paraId="6D13A8B1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三、构思选材。</w:t>
      </w:r>
    </w:p>
    <w:p w14:paraId="263B823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以记叙文为例，开头用场景切入，引出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画画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梦想的萌芽。中间写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的过程、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磨砺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的挫折、加入追梦路上的困难、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向上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的坚持等。比如，老师提醒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画星空要先懂黑夜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，于是开始观察阴天的云层、路灯下的树影，慢慢理解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梦想的光芒，藏在默默积累里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；第二次比赛时，作品虽未获奖，但被评委评价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有属于自己的温度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，让我明白追梦的意义不止于结果。结尾升华梦想的意义。比如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现在我的画布上，星空依旧不算完美，但每一笔都藏着我熬过的夜、握笔的力度和没放弃的勇气。原来，追梦的路上，我们早已在不知不觉中，长成了更坚韧的自己。</w:t>
      </w:r>
      <w:r>
        <w:rPr>
          <w:rFonts w:ascii="宋体" w:hAnsi="宋体"/>
          <w:color w:val="000000"/>
        </w:rPr>
        <w:t>”</w:t>
      </w:r>
    </w:p>
    <w:p w14:paraId="53FF51D2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散文构思，以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文字梦想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为例：用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种子、萌芽、开花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比喻梦想的生长，穿插细腻场景：初中第一次投稿被退。某个晚自习，抬头看见窗外的月亮，突然想起爷爷说的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文字要养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，就像紫藤花要缠满花架才肯开，梦想也需要慢慢熬，熬出属于自己的味道。收尾：原来梦想从不是遥不可及的星，是握在手里的笔，是写下去的勇气。</w:t>
      </w:r>
    </w:p>
    <w:p w14:paraId="04F2B6F7" w14:textId="77777777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议论文构思，以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梦想需要扎根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为论点：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梦想的价值、扎根的意义、如何扎根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，结合事例论证。论点</w:t>
      </w:r>
      <w:r>
        <w:rPr>
          <w:color w:val="000000"/>
        </w:rPr>
        <w:t>1</w:t>
      </w:r>
      <w:r>
        <w:rPr>
          <w:color w:val="000000"/>
        </w:rPr>
        <w:t>：梦想是青春的方向，若无方向，成长便成漂泊。事例：苏翊鸣从小立志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为国争光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</w:t>
      </w:r>
      <w:r>
        <w:rPr>
          <w:color w:val="000000"/>
        </w:rPr>
        <w:t>14</w:t>
      </w:r>
      <w:r>
        <w:rPr>
          <w:color w:val="000000"/>
        </w:rPr>
        <w:t>岁放弃演艺事业专注滑雪，哪怕训练时摔断锁骨，也始终盯着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冬奥会领奖台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的方向，最终实现梦想。论点</w:t>
      </w:r>
      <w:r>
        <w:rPr>
          <w:color w:val="000000"/>
        </w:rPr>
        <w:t>2</w:t>
      </w:r>
      <w:r>
        <w:rPr>
          <w:color w:val="000000"/>
        </w:rPr>
        <w:t>：梦想的绽放，始于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向下扎根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的踏实。事例：敦煌研究院的年轻学者，为破解壁画修复难题，在沙漠里一待就是十年，临摹、化验、实验，用日复一日的积累，让千年壁画重焕光彩。所谓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扎根</w:t>
      </w:r>
      <w:r>
        <w:rPr>
          <w:rFonts w:ascii="宋体" w:hAnsi="宋体"/>
          <w:color w:val="000000"/>
        </w:rPr>
        <w:t>”</w:t>
      </w:r>
      <w:r>
        <w:rPr>
          <w:color w:val="000000"/>
        </w:rPr>
        <w:t>，就是把浮躁变成耐心。论点</w:t>
      </w:r>
      <w:r>
        <w:rPr>
          <w:color w:val="000000"/>
        </w:rPr>
        <w:t>3</w:t>
      </w:r>
      <w:r>
        <w:rPr>
          <w:color w:val="000000"/>
        </w:rPr>
        <w:t>：扎根路上，要耐住寂寞，扛住风雨。事例：谷爱凌为平衡学业与滑雪，每天凌晨起床训练，高考前闭关三个月考上斯坦福，她说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t>梦想不是冲刺跑，是持久战</w:t>
      </w:r>
      <w:r>
        <w:rPr>
          <w:rFonts w:ascii="宋体" w:hAnsi="宋体"/>
          <w:color w:val="000000"/>
        </w:rPr>
        <w:t>”。</w:t>
      </w:r>
      <w:r>
        <w:rPr>
          <w:color w:val="000000"/>
        </w:rPr>
        <w:t>真正的追梦，是在无人问津时，依旧愿意多走一步。结尾强化论点。</w:t>
      </w:r>
    </w:p>
    <w:p w14:paraId="6E61D4C1" w14:textId="56384EDD" w:rsidR="00BA66BE" w:rsidRDefault="00C57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3A2BE4B4" w14:textId="77777777" w:rsidR="00BA66BE" w:rsidRDefault="00BA66BE">
      <w:pPr>
        <w:spacing w:line="360" w:lineRule="auto"/>
        <w:textAlignment w:val="center"/>
        <w:rPr>
          <w:color w:val="000000"/>
        </w:rPr>
      </w:pPr>
    </w:p>
    <w:sectPr w:rsidR="00BA66BE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E078" w14:textId="77777777" w:rsidR="00C5727D" w:rsidRDefault="00C5727D">
      <w:r>
        <w:separator/>
      </w:r>
    </w:p>
  </w:endnote>
  <w:endnote w:type="continuationSeparator" w:id="0">
    <w:p w14:paraId="18FB1183" w14:textId="77777777" w:rsidR="00C5727D" w:rsidRDefault="00C5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1AE57" w14:textId="77777777" w:rsidR="00C5727D" w:rsidRDefault="00C5727D">
      <w:r>
        <w:separator/>
      </w:r>
    </w:p>
  </w:footnote>
  <w:footnote w:type="continuationSeparator" w:id="0">
    <w:p w14:paraId="7955681D" w14:textId="77777777" w:rsidR="00C5727D" w:rsidRDefault="00C57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CB82C91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4FC3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E90F08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36ED0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3FEE75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93245F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AC8F22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36058E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A88935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2834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96B2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56F82"/>
    <w:rsid w:val="00B80D67"/>
    <w:rsid w:val="00B8100F"/>
    <w:rsid w:val="00B96924"/>
    <w:rsid w:val="00BA1A7E"/>
    <w:rsid w:val="00BA66BE"/>
    <w:rsid w:val="00BB50C6"/>
    <w:rsid w:val="00BE1BCD"/>
    <w:rsid w:val="00C02815"/>
    <w:rsid w:val="00C02FC6"/>
    <w:rsid w:val="00C321EB"/>
    <w:rsid w:val="00C5727D"/>
    <w:rsid w:val="00CA4A07"/>
    <w:rsid w:val="00D51257"/>
    <w:rsid w:val="00D634C2"/>
    <w:rsid w:val="00D756B6"/>
    <w:rsid w:val="00D77F6E"/>
    <w:rsid w:val="00DA0796"/>
    <w:rsid w:val="00DA5448"/>
    <w:rsid w:val="00DF071B"/>
    <w:rsid w:val="00E333E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7FA58B5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10623</Words>
  <Characters>10837</Characters>
  <Application>Microsoft Office Word</Application>
  <DocSecurity>0</DocSecurity>
  <Lines>373</Lines>
  <Paragraphs>376</Paragraphs>
  <ScaleCrop>false</ScaleCrop>
  <Manager/>
  <Company/>
  <LinksUpToDate>false</LinksUpToDate>
  <CharactersWithSpaces>21084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2025-07-01T13:12:00Z</dcterms:created>
  <dcterms:modified xsi:type="dcterms:W3CDTF">2025-07-03T04:10:00Z</dcterms:modified>
  <cp:category/>
</cp:coreProperties>
</file>