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F3AC7" w14:textId="17FD3C83" w:rsidR="00FC5860" w:rsidRPr="00BE1BCD" w:rsidRDefault="00D8058A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01A64467" wp14:editId="629AE1E8">
            <wp:simplePos x="0" y="0"/>
            <wp:positionH relativeFrom="page">
              <wp:posOffset>11544300</wp:posOffset>
            </wp:positionH>
            <wp:positionV relativeFrom="topMargin">
              <wp:posOffset>11595100</wp:posOffset>
            </wp:positionV>
            <wp:extent cx="317500" cy="3556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广元市</w:t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年初中学业水平考试暨高中阶段学校招生考试</w:t>
      </w:r>
    </w:p>
    <w:p w14:paraId="661EBECE" w14:textId="77777777" w:rsidR="00FC5860" w:rsidRPr="00BE1BCD" w:rsidRDefault="00D8058A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</w:t>
      </w:r>
    </w:p>
    <w:p w14:paraId="448ACEDC" w14:textId="77777777" w:rsidR="00FC5860" w:rsidRPr="00BE1BCD" w:rsidRDefault="00D8058A">
      <w:pPr>
        <w:spacing w:line="360" w:lineRule="auto"/>
        <w:jc w:val="left"/>
      </w:pPr>
      <w:r>
        <w:rPr>
          <w:rFonts w:ascii="宋体" w:hAnsi="宋体"/>
          <w:b/>
          <w:sz w:val="24"/>
        </w:rPr>
        <w:t>说明：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.全卷满分</w:t>
      </w:r>
      <w:r>
        <w:rPr>
          <w:rFonts w:eastAsia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1C2EA896" w14:textId="77777777" w:rsidR="00FC5860" w:rsidRPr="00BE1BCD" w:rsidRDefault="00D8058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.本试卷共五个任务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个小题。</w:t>
      </w:r>
    </w:p>
    <w:p w14:paraId="45065417" w14:textId="77777777" w:rsidR="00FC5860" w:rsidRPr="00BE1BCD" w:rsidRDefault="00D8058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.考生必须在答题卡上答题，写在试卷上的答案无效。选择题必须使用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铅笔填涂答案，非选择题必须使用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.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毫米黑色墨迹签字笔答题。</w:t>
      </w:r>
    </w:p>
    <w:p w14:paraId="1ED4C8C7" w14:textId="77777777" w:rsidR="00FC5860" w:rsidRPr="00BE1BCD" w:rsidRDefault="00D8058A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.考试结束，将答题卡和试卷一并交回。</w:t>
      </w:r>
    </w:p>
    <w:p w14:paraId="64274CA3" w14:textId="77777777" w:rsidR="00FC5860" w:rsidRPr="00BE1BCD" w:rsidRDefault="00D8058A">
      <w:pPr>
        <w:spacing w:line="360" w:lineRule="auto"/>
        <w:jc w:val="center"/>
      </w:pPr>
      <w:r>
        <w:rPr>
          <w:rFonts w:ascii="宋体" w:hAnsi="宋体"/>
          <w:b/>
          <w:sz w:val="24"/>
        </w:rPr>
        <w:t>中华文化源远流长，中国精神震古烁今，中国自信坚定昂扬。</w:t>
      </w:r>
    </w:p>
    <w:p w14:paraId="52B3FAF5" w14:textId="77777777" w:rsidR="00FC5860" w:rsidRPr="00BE1BCD" w:rsidRDefault="00D8058A">
      <w:pPr>
        <w:spacing w:line="360" w:lineRule="auto"/>
        <w:jc w:val="left"/>
      </w:pPr>
      <w:r>
        <w:rPr>
          <w:rFonts w:ascii="宋体" w:hAnsi="宋体"/>
          <w:b/>
          <w:sz w:val="24"/>
        </w:rPr>
        <w:t>任务一：明孔子思想 筑文化根基（</w:t>
      </w:r>
      <w:r>
        <w:rPr>
          <w:rFonts w:eastAsia="Times New Roman" w:cs="Times New Roman"/>
          <w:b/>
          <w:sz w:val="24"/>
        </w:rPr>
        <w:t>18</w:t>
      </w:r>
      <w:r>
        <w:rPr>
          <w:rFonts w:ascii="宋体" w:hAnsi="宋体"/>
          <w:b/>
          <w:sz w:val="24"/>
        </w:rPr>
        <w:t>分）</w:t>
      </w:r>
    </w:p>
    <w:p w14:paraId="5DAF5880" w14:textId="77777777" w:rsidR="00FC5860" w:rsidRPr="00BE1BCD" w:rsidRDefault="00D8058A">
      <w:pPr>
        <w:spacing w:line="360" w:lineRule="auto"/>
        <w:jc w:val="left"/>
      </w:pPr>
      <w:r>
        <w:rPr>
          <w:rFonts w:ascii="宋体" w:hAnsi="宋体"/>
          <w:b/>
          <w:sz w:val="24"/>
        </w:rPr>
        <w:t>活动一：知孔子</w:t>
      </w:r>
    </w:p>
    <w:p w14:paraId="2AE31BFD" w14:textId="77777777" w:rsidR="00FC5860" w:rsidRPr="00BE1BCD" w:rsidRDefault="00D8058A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孔子，儒家学派的创始者，怀揣匡扶天下的抱负，以恢复周礼为使命，带领弟子们周游列国，</w:t>
      </w:r>
      <w:r>
        <w:rPr>
          <w:rFonts w:eastAsia="Times New Roman" w:cs="Times New Roman"/>
        </w:rPr>
        <w:t>14</w:t>
      </w:r>
      <w:r>
        <w:rPr>
          <w:rFonts w:ascii="楷体" w:eastAsia="楷体" w:hAnsi="楷体" w:cs="楷体"/>
        </w:rPr>
        <w:t>年（</w:t>
      </w:r>
      <w:r>
        <w:rPr>
          <w:rFonts w:eastAsia="Times New Roman" w:cs="Times New Roman"/>
        </w:rPr>
        <w:t>diān</w:t>
      </w:r>
      <w:r>
        <w:rPr>
          <w:rFonts w:ascii="楷体" w:eastAsia="楷体" w:hAnsi="楷体" w:cs="楷体"/>
        </w:rPr>
        <w:t>）______沛流离、风餐露宿、不辞辛劳。他的言行被弟子们编（</w:t>
      </w:r>
      <w:r>
        <w:rPr>
          <w:rFonts w:eastAsia="Times New Roman" w:cs="Times New Roman"/>
        </w:rPr>
        <w:t>zhuàn</w:t>
      </w:r>
      <w:r>
        <w:rPr>
          <w:rFonts w:ascii="楷体" w:eastAsia="楷体" w:hAnsi="楷体" w:cs="楷体"/>
        </w:rPr>
        <w:t>）______成《论语》，这一儒家经典大道至简、要言不烦，跨越时空、历久弥新。孔子的一生，是求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仁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的一生，他所（</w:t>
      </w:r>
      <w:r>
        <w:rPr>
          <w:rFonts w:eastAsia="Times New Roman" w:cs="Times New Roman"/>
        </w:rPr>
        <w:t>chàng</w:t>
      </w:r>
      <w:r>
        <w:rPr>
          <w:rFonts w:ascii="楷体" w:eastAsia="楷体" w:hAnsi="楷体" w:cs="楷体"/>
        </w:rPr>
        <w:t>）______导的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仁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，是一种矢志不渝的信念，是一种勇往无前的精神，更是一种天地间的浩然之气。</w:t>
      </w:r>
    </w:p>
    <w:p w14:paraId="65B58B8E" w14:textId="77777777" w:rsidR="00FC5860" w:rsidRPr="00BE1BCD" w:rsidRDefault="00D8058A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自汉以来，历代帝王仕儒向他敬奉了无数桂</w:t>
      </w:r>
      <w:r>
        <w:rPr>
          <w:rFonts w:ascii="楷体" w:eastAsia="楷体" w:hAnsi="楷体" w:cs="楷体"/>
          <w:em w:val="dot"/>
        </w:rPr>
        <w:t>冠</w:t>
      </w:r>
      <w:r>
        <w:rPr>
          <w:rFonts w:ascii="楷体" w:eastAsia="楷体" w:hAnsi="楷体" w:cs="楷体"/>
        </w:rPr>
        <w:t>，他被尊为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大成至圣</w:t>
      </w:r>
      <w:r>
        <w:rPr>
          <w:rFonts w:ascii="宋体" w:hAnsi="宋体"/>
        </w:rPr>
        <w:t>”“</w:t>
      </w:r>
      <w:r>
        <w:rPr>
          <w:rFonts w:ascii="楷体" w:eastAsia="楷体" w:hAnsi="楷体" w:cs="楷体"/>
        </w:rPr>
        <w:t>至圣先师</w:t>
      </w:r>
      <w:r>
        <w:rPr>
          <w:rFonts w:ascii="宋体" w:hAnsi="宋体"/>
        </w:rPr>
        <w:t>”“</w:t>
      </w:r>
      <w:r>
        <w:rPr>
          <w:rFonts w:ascii="楷体" w:eastAsia="楷体" w:hAnsi="楷体" w:cs="楷体"/>
        </w:rPr>
        <w:t>万世师表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。他是人类历史上最伟大的思想家、政治家、教育家、军事家、史学家和文学家之一，他以仁、义、礼、智、信为基，以孝、廉、恭、俭、敏为栋，以和合、中庸、教化、六艺为梁，以《诗》《书》《礼》《易》《乐》《春秋》为椽，以忠、德、宽、恕、勇为</w:t>
      </w:r>
      <w:r>
        <w:rPr>
          <w:rFonts w:ascii="楷体" w:eastAsia="楷体" w:hAnsi="楷体" w:cs="楷体"/>
          <w:em w:val="dot"/>
        </w:rPr>
        <w:t>脊</w:t>
      </w:r>
      <w:r>
        <w:rPr>
          <w:rFonts w:ascii="楷体" w:eastAsia="楷体" w:hAnsi="楷体" w:cs="楷体"/>
        </w:rPr>
        <w:t>，搭建起中华民族最初的精神大厦，孕育出中华民族最早的人文思想。</w:t>
      </w:r>
    </w:p>
    <w:p w14:paraId="00B7ADD7" w14:textId="77777777" w:rsidR="00FC5860" w:rsidRPr="00BE1BCD" w:rsidRDefault="00D8058A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韧性的生命，进取的态度，</w:t>
      </w:r>
      <w:r>
        <w:rPr>
          <w:rFonts w:ascii="楷体" w:eastAsia="楷体" w:hAnsi="楷体" w:cs="楷体"/>
          <w:em w:val="dot"/>
        </w:rPr>
        <w:t>崇</w:t>
      </w:r>
      <w:r>
        <w:rPr>
          <w:rFonts w:ascii="楷体" w:eastAsia="楷体" w:hAnsi="楷体" w:cs="楷体"/>
        </w:rPr>
        <w:t>高的追求，无尽的乐观</w:t>
      </w:r>
      <w:r>
        <w:rPr>
          <w:rFonts w:ascii="宋体" w:hAnsi="宋体"/>
        </w:rPr>
        <w:t>……</w:t>
      </w:r>
      <w:r>
        <w:rPr>
          <w:rFonts w:ascii="楷体" w:eastAsia="楷体" w:hAnsi="楷体" w:cs="楷体"/>
        </w:rPr>
        <w:t>孔子如一座人文精神的高山，屹立在中国历史的浩荡长风中，成为中华民族吐故纳新、绵延不绝的精神丰碑。</w:t>
      </w:r>
    </w:p>
    <w:p w14:paraId="2194D01F" w14:textId="77777777" w:rsidR="00FC5860" w:rsidRPr="00BE1BCD" w:rsidRDefault="00D8058A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根据拼音，在下面的田字格中规范书写正确的汉字。</w:t>
      </w:r>
    </w:p>
    <w:p w14:paraId="650105E2" w14:textId="77777777" w:rsidR="00FC5860" w:rsidRPr="00BE1BCD" w:rsidRDefault="00D8058A">
      <w:pPr>
        <w:spacing w:line="360" w:lineRule="auto"/>
        <w:jc w:val="left"/>
      </w:pPr>
      <w:r>
        <w:rPr>
          <w:rFonts w:ascii="宋体" w:hAnsi="宋体"/>
        </w:rPr>
        <w:t>（</w:t>
      </w:r>
      <w:r>
        <w:rPr>
          <w:rFonts w:eastAsia="Times New Roman" w:cs="Times New Roman"/>
        </w:rPr>
        <w:t>1</w:t>
      </w:r>
      <w:r>
        <w:rPr>
          <w:rFonts w:ascii="宋体" w:hAnsi="宋体"/>
        </w:rPr>
        <w:t>）</w:t>
      </w:r>
      <w:r>
        <w:rPr>
          <w:rFonts w:eastAsia="Times New Roman" w:cs="Times New Roman"/>
        </w:rPr>
        <w:t>diān</w:t>
      </w:r>
      <w:r w:rsidRPr="00BE1BCD">
        <w:rPr>
          <w:noProof/>
        </w:rPr>
        <w:drawing>
          <wp:inline distT="0" distB="0" distL="0" distR="0" wp14:anchorId="6AD96DDA" wp14:editId="32583111">
            <wp:extent cx="476250" cy="476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沛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2</w:t>
      </w:r>
      <w:r>
        <w:rPr>
          <w:rFonts w:ascii="宋体" w:hAnsi="宋体"/>
        </w:rPr>
        <w:t>）编</w:t>
      </w:r>
      <w:r>
        <w:rPr>
          <w:rFonts w:eastAsia="Times New Roman" w:cs="Times New Roman"/>
        </w:rPr>
        <w:t>zhuàn</w:t>
      </w:r>
      <w:r w:rsidRPr="00BE1BCD">
        <w:rPr>
          <w:noProof/>
        </w:rPr>
        <w:drawing>
          <wp:inline distT="0" distB="0" distL="0" distR="0" wp14:anchorId="7C5F302A" wp14:editId="6AC7B709">
            <wp:extent cx="476250" cy="4762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3</w:t>
      </w:r>
      <w:r>
        <w:rPr>
          <w:rFonts w:ascii="宋体" w:hAnsi="宋体"/>
        </w:rPr>
        <w:t>）</w:t>
      </w:r>
      <w:r>
        <w:rPr>
          <w:rFonts w:eastAsia="Times New Roman" w:cs="Times New Roman"/>
        </w:rPr>
        <w:t>chàng</w:t>
      </w:r>
      <w:r w:rsidRPr="00BE1BCD">
        <w:rPr>
          <w:noProof/>
        </w:rPr>
        <w:drawing>
          <wp:inline distT="0" distB="0" distL="0" distR="0" wp14:anchorId="0AC5D72C" wp14:editId="62DC730C">
            <wp:extent cx="476250" cy="476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导</w:t>
      </w:r>
    </w:p>
    <w:p w14:paraId="734BA586" w14:textId="77777777" w:rsidR="00FC5860" w:rsidRPr="00BE1BCD" w:rsidRDefault="00D8058A">
      <w:pPr>
        <w:spacing w:line="360" w:lineRule="auto"/>
        <w:jc w:val="left"/>
      </w:pPr>
      <w:r>
        <w:t xml:space="preserve">2. </w:t>
      </w:r>
      <w:r>
        <w:rPr>
          <w:rFonts w:ascii="宋体" w:hAnsi="宋体"/>
        </w:rPr>
        <w:t>给语段中加点的字注上正确的读音。</w:t>
      </w:r>
    </w:p>
    <w:p w14:paraId="3819F5EC" w14:textId="77777777" w:rsidR="00FC5860" w:rsidRPr="00BE1BCD" w:rsidRDefault="00D8058A">
      <w:pPr>
        <w:spacing w:line="360" w:lineRule="auto"/>
        <w:jc w:val="left"/>
        <w:rPr>
          <w:color w:val="000000"/>
        </w:rPr>
      </w:pPr>
      <w:r>
        <w:rPr>
          <w:rFonts w:ascii="宋体" w:hAnsi="宋体"/>
        </w:rPr>
        <w:t>（</w:t>
      </w:r>
      <w:r>
        <w:rPr>
          <w:rFonts w:eastAsia="Times New Roman" w:cs="Times New Roman"/>
        </w:rPr>
        <w:t>1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冠</w:t>
      </w:r>
      <w:r w:rsidRPr="00BE1BCD">
        <w:t>（</w:t>
      </w:r>
      <w:r w:rsidRPr="00BE1BCD">
        <w:t xml:space="preserve">     </w:t>
      </w:r>
      <w:r w:rsidRPr="00BE1BCD">
        <w:t>）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2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脊</w:t>
      </w:r>
      <w:r w:rsidRPr="00BE1BCD">
        <w:t>（</w:t>
      </w:r>
      <w:r w:rsidRPr="00BE1BCD">
        <w:t xml:space="preserve">     </w:t>
      </w:r>
      <w:r w:rsidRPr="00BE1BCD">
        <w:t>）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3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崇</w:t>
      </w:r>
      <w:r w:rsidRPr="00BE1BCD">
        <w:t>（</w:t>
      </w:r>
      <w:r w:rsidRPr="00BE1BCD">
        <w:t xml:space="preserve">     </w:t>
      </w:r>
      <w:r w:rsidRPr="00BE1BCD">
        <w:t>）</w:t>
      </w:r>
    </w:p>
    <w:p w14:paraId="56FC3C78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1. </w:t>
      </w:r>
      <w:r>
        <w:rPr>
          <w:rFonts w:ascii="宋体" w:hAnsi="宋体"/>
          <w:color w:val="000000"/>
        </w:rPr>
        <w:t>颠 撰 倡</w:t>
      </w:r>
      <w:r>
        <w:rPr>
          <w:color w:val="000000"/>
        </w:rPr>
        <w:t xml:space="preserve">    </w:t>
      </w:r>
    </w:p>
    <w:p w14:paraId="25A8AA5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    ①. </w:t>
      </w:r>
      <w:r>
        <w:rPr>
          <w:rFonts w:eastAsia="Times New Roman" w:cs="Times New Roman"/>
          <w:color w:val="000000"/>
        </w:rPr>
        <w:t>guān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jǐ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chóng</w:t>
      </w:r>
    </w:p>
    <w:p w14:paraId="529C019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F67904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1B8D62E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本题考查字形的识记。</w:t>
      </w:r>
    </w:p>
    <w:p w14:paraId="1A17E03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颠沛，</w:t>
      </w:r>
      <w:r>
        <w:rPr>
          <w:color w:val="000000"/>
        </w:rPr>
        <w:t>diān pèi</w:t>
      </w:r>
      <w:r>
        <w:rPr>
          <w:color w:val="000000"/>
        </w:rPr>
        <w:t>，指受磨难、挫折，贫困；也可指世道衰乱或人事挫折等。</w:t>
      </w:r>
    </w:p>
    <w:p w14:paraId="210206A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编撰，</w:t>
      </w:r>
      <w:r>
        <w:rPr>
          <w:color w:val="000000"/>
        </w:rPr>
        <w:t>biān zhuàn</w:t>
      </w:r>
      <w:r>
        <w:rPr>
          <w:color w:val="000000"/>
        </w:rPr>
        <w:t>，编辑、撰写，编写。</w:t>
      </w:r>
    </w:p>
    <w:p w14:paraId="65C54E7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倡导，</w:t>
      </w:r>
      <w:r>
        <w:rPr>
          <w:color w:val="000000"/>
        </w:rPr>
        <w:t>chàng dǎo</w:t>
      </w:r>
      <w:r>
        <w:rPr>
          <w:color w:val="000000"/>
        </w:rPr>
        <w:t>，意思</w:t>
      </w:r>
      <w:r>
        <w:rPr>
          <w:noProof/>
          <w:color w:val="000000"/>
        </w:rPr>
        <w:drawing>
          <wp:inline distT="0" distB="0" distL="0" distR="0" wp14:anchorId="3E3678D0" wp14:editId="4AC59B27">
            <wp:extent cx="132080" cy="16764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带头提倡、引导。</w:t>
      </w:r>
    </w:p>
    <w:p w14:paraId="5D600E5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4913C52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本题考查字音的识记。</w:t>
      </w:r>
    </w:p>
    <w:p w14:paraId="16801C7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桂冠，</w:t>
      </w:r>
      <w:r>
        <w:rPr>
          <w:color w:val="000000"/>
        </w:rPr>
        <w:t>guì guān</w:t>
      </w:r>
      <w:r>
        <w:rPr>
          <w:color w:val="000000"/>
        </w:rPr>
        <w:t>，指用桂树叶编的帽子，古代希腊人授予杰出的诗人或竞技的优胜者；后来也指光荣的称号。</w:t>
      </w:r>
    </w:p>
    <w:p w14:paraId="4BD03E1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脊，</w:t>
      </w:r>
      <w:r>
        <w:rPr>
          <w:color w:val="000000"/>
        </w:rPr>
        <w:t>jǐ</w:t>
      </w:r>
      <w:r>
        <w:rPr>
          <w:color w:val="000000"/>
        </w:rPr>
        <w:t>，指人和动物背上中间的骨头，也可比喻物体上形状像脊柱的部分。</w:t>
      </w:r>
    </w:p>
    <w:p w14:paraId="0EEB022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崇高，</w:t>
      </w:r>
      <w:r>
        <w:rPr>
          <w:color w:val="000000"/>
        </w:rPr>
        <w:t>chóng gāo</w:t>
      </w:r>
      <w:r>
        <w:rPr>
          <w:color w:val="000000"/>
        </w:rPr>
        <w:t>，指高尚、至高，在精神或道德上能达到统揽全局的无私的牺牲奉献精神。</w:t>
      </w:r>
    </w:p>
    <w:p w14:paraId="68BE471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下列句子中，没有语病的一项是（   ）</w:t>
      </w:r>
    </w:p>
    <w:p w14:paraId="66B93A2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《论语》对后世影响深远的原因，是因为它大道至简、要言不烦。</w:t>
      </w:r>
    </w:p>
    <w:p w14:paraId="6AF8E85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孔子所求的“仁”，是一种矢志不渝的信念。</w:t>
      </w:r>
    </w:p>
    <w:p w14:paraId="69F673A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孔子卓越的思想，被后世尊为“大成至圣”“至圣先师”“万世师表”。</w:t>
      </w:r>
    </w:p>
    <w:p w14:paraId="2EC0897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当孔子用韧性的生命、进取的态度乐观面对时，成为中华民族的精神丰碑。</w:t>
      </w:r>
    </w:p>
    <w:p w14:paraId="2B6771D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A87922F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FFF4A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【详解】本题考查语病的辨析与修改。</w:t>
      </w:r>
    </w:p>
    <w:p w14:paraId="5F5AAEB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color w:val="000000"/>
        </w:rPr>
        <w:t>句式杂糅，删去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的原因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因为</w:t>
      </w:r>
      <w:r>
        <w:rPr>
          <w:rFonts w:ascii="宋体" w:hAnsi="宋体"/>
          <w:color w:val="000000"/>
        </w:rPr>
        <w:t>”；</w:t>
      </w:r>
    </w:p>
    <w:p w14:paraId="34EDBE4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color w:val="000000"/>
        </w:rPr>
        <w:t>主宾搭配不当，删除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卓越的思想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</w:p>
    <w:p w14:paraId="1FA8B5A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</w:t>
      </w:r>
      <w:r>
        <w:rPr>
          <w:color w:val="000000"/>
        </w:rPr>
        <w:t>主语残缺；可将原句修改为：用韧性的生命、进取的态度乐观面对苦难的孔子，成为中华民族的精神丰碑；</w:t>
      </w:r>
    </w:p>
    <w:p w14:paraId="264DB30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0DDA6BA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下列说法正确的一项是（   ）</w:t>
      </w:r>
    </w:p>
    <w:p w14:paraId="0F60205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“孔子带领弟子们周游列国”这句话的主干是“孔子带领弟子们”。</w:t>
      </w:r>
    </w:p>
    <w:p w14:paraId="75C6429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“椽”读“</w:t>
      </w:r>
      <w:r>
        <w:rPr>
          <w:rFonts w:eastAsia="Times New Roman" w:cs="Times New Roman"/>
          <w:color w:val="000000"/>
        </w:rPr>
        <w:t>chuán</w:t>
      </w:r>
      <w:r>
        <w:rPr>
          <w:rFonts w:ascii="宋体" w:hAnsi="宋体"/>
          <w:color w:val="000000"/>
        </w:rPr>
        <w:t>”，在这里作形容词，用来形容放在檩上架着瓦的木条。</w:t>
      </w:r>
    </w:p>
    <w:p w14:paraId="51F5542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“四书五经”中的“五经”是指《诗》《书》《礼》《乐》《春秋》。</w:t>
      </w:r>
    </w:p>
    <w:p w14:paraId="4BAB1A8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“跨越时空”是动宾短语，“吐故纳新”是并列短语，“人文精神”是偏正短语。</w:t>
      </w:r>
    </w:p>
    <w:p w14:paraId="7E25F1F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0C004F8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8B642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【详解】本题考查字音、词性、短语、句子成分、文学常识。</w:t>
      </w:r>
    </w:p>
    <w:p w14:paraId="4B8DFFA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A.</w:t>
      </w:r>
      <w:r>
        <w:rPr>
          <w:rFonts w:ascii="宋体" w:hAnsi="宋体"/>
          <w:color w:val="000000"/>
        </w:rPr>
        <w:t>句子主干一般的形式是“主语+谓语+宾语”，“孔子带领弟子们周游列国”中“孔子”为主语，“带领弟子们”为状语，“周游”为谓语，“列国”为宾语；句子主干</w:t>
      </w:r>
      <w:r>
        <w:rPr>
          <w:color w:val="000000"/>
        </w:rPr>
        <w:t>应为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孔子周游列国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</w:p>
    <w:p w14:paraId="2194F76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椽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是名词，指架在檩上承托屋面瓦的木条，不是形容词；</w:t>
      </w:r>
    </w:p>
    <w:p w14:paraId="6AE395B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五经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指《诗》《书》《礼》《易》《春秋》；《乐》不在其中；</w:t>
      </w:r>
    </w:p>
    <w:p w14:paraId="37F4486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318A820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活动二：承理念</w:t>
      </w:r>
    </w:p>
    <w:p w14:paraId="29ABA5AE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①回溯</w:t>
      </w:r>
      <w:r>
        <w:rPr>
          <w:rFonts w:eastAsia="Times New Roman" w:cs="Times New Roman"/>
          <w:color w:val="000000"/>
        </w:rPr>
        <w:t>2500</w:t>
      </w:r>
      <w:r>
        <w:rPr>
          <w:rFonts w:ascii="楷体" w:eastAsia="楷体" w:hAnsi="楷体" w:cs="楷体"/>
          <w:color w:val="000000"/>
        </w:rPr>
        <w:t>年的漫长时光，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教育思想闪耀着璀璨光芒。孔子以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自行束修以上，吾未尝无诲焉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的果敢，打破学在官府的森严壁垒，让竹简的墨香飘入平民茅舍。他以超越贫富、地域与禀赋差异的博大胸襟，开创了平民教育的先河，开辟了人才流动的通道。</w:t>
      </w:r>
    </w:p>
    <w:p w14:paraId="38FFDB34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②跨越生生不息的历史长河，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教育思想焕发着蓬勃生机。今天，国家通过立法，坚定兑现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办人民满意教育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庄严承诺。全面普及义务教育，保障适龄儿童接受教育的权利，让所有孩子都有学上；全面实施教育优质均衡发展战略，努力缩小城乡教育差距，让每个孩子都能享有高品质教育；积极构建全民终身教育体系，提高终身学习公共服务水平，加快建设教育强国。</w:t>
      </w:r>
    </w:p>
    <w:p w14:paraId="4A892F4F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③奔向教育现代化的崭新征程，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教育思想指引着前行方向。______，______；______，______；能力培养上，______。传统智慧与现代理念的深度融合，创造出独具中国特色的教育新样态。</w:t>
      </w:r>
    </w:p>
    <w:p w14:paraId="0BE8C63D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④白驹过隙，时光荏苒。从杏坛讲学的孔子，到万千深耕教育的工作者，他们在追寻教育质量与公平的道路上砥砺求索、不辍前行。相信在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思想的引领下，中国式现代化教育必将为中华民族的伟大复兴注入强劲动力。</w:t>
      </w:r>
    </w:p>
    <w:p w14:paraId="7C09D22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下列对文段的理解和分析，不正确的一项是（   ）</w:t>
      </w:r>
    </w:p>
    <w:p w14:paraId="1FCFDA4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第①段以孔子开创平民教育先河的事例作为事实论据。</w:t>
      </w:r>
    </w:p>
    <w:p w14:paraId="03F624A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第②段从三个方面论证了“‘有教无类’教育思想焕发着蓬勃生机”这一论点。</w:t>
      </w:r>
    </w:p>
    <w:p w14:paraId="14E9A18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第④段运用了道理论证与对比论证的方法。</w:t>
      </w:r>
    </w:p>
    <w:p w14:paraId="61E6264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上述文段采用了先分后总的论证结构。</w:t>
      </w:r>
    </w:p>
    <w:p w14:paraId="5557967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在第③段横线处填入以下句子，语意连贯的一项是（   ）</w:t>
      </w:r>
    </w:p>
    <w:p w14:paraId="1C34F65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①教育实践中</w:t>
      </w:r>
    </w:p>
    <w:p w14:paraId="36DAC1D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②“以德化人”与“立德树人”共生共进</w:t>
      </w:r>
    </w:p>
    <w:p w14:paraId="014B405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③“因材施教”与“差异教学”互融互鉴</w:t>
      </w:r>
    </w:p>
    <w:p w14:paraId="3EEFAD9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④理念浸润下</w:t>
      </w:r>
    </w:p>
    <w:p w14:paraId="0BE3098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⑤“学以致用”与“迁移拓展”相辅相成</w:t>
      </w:r>
    </w:p>
    <w:p w14:paraId="1FF0F0D6" w14:textId="77777777" w:rsidR="00DD71A1" w:rsidRDefault="00D805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④②①③⑤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⑤③①④②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②③①④⑤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①②⑤③④</w:t>
      </w:r>
    </w:p>
    <w:p w14:paraId="7953FA16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C    6. A</w:t>
      </w:r>
    </w:p>
    <w:p w14:paraId="25AE0E9D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7350D0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5</w:t>
      </w:r>
      <w:r>
        <w:rPr>
          <w:color w:val="000000"/>
        </w:rPr>
        <w:t>题详解】</w:t>
      </w:r>
    </w:p>
    <w:p w14:paraId="5FF002B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本题考查论点、论据、论证方法、论证结构。</w:t>
      </w:r>
    </w:p>
    <w:p w14:paraId="15A6224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color w:val="000000"/>
        </w:rPr>
        <w:t>根据第</w:t>
      </w:r>
      <w:r>
        <w:rPr>
          <w:color w:val="000000"/>
        </w:rPr>
        <w:t>④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从杏坛讲学的孔子，到万千深耕教育的工作者，他们在追寻教育质量与公平的道路上砥砺求索、不辍前行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可知，这里列举具体人物事例，属于举例论证，而非道理论证或对比论证。文段未引用名言或理论，也未通过对比突出观点，因此选项中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运用了道理论证与对比论证的方法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表述错误。</w:t>
      </w:r>
    </w:p>
    <w:p w14:paraId="217E66F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09411C2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6</w:t>
      </w:r>
      <w:r>
        <w:rPr>
          <w:color w:val="000000"/>
        </w:rPr>
        <w:t>题详解】</w:t>
      </w:r>
    </w:p>
    <w:p w14:paraId="21E0BDE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本题考查句子排序与衔接。</w:t>
      </w:r>
    </w:p>
    <w:p w14:paraId="45E255A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根据题干所给的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能力培养上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与选项中的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理念浸润下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教育实践中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可知，整个句子分为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理念浸润下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教育实践中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能力培养上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三个层面，分别对应思想理念、实践方法、能力提升的逻辑顺序；</w:t>
      </w:r>
    </w:p>
    <w:p w14:paraId="16FCE8D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④②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理念浸润下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对应思想层面，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以德化人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立德树人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呼应理念融合，应置于首位；</w:t>
      </w:r>
    </w:p>
    <w:p w14:paraId="7F7D860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教育实践中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对应方法层面，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因材施教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差异教学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体现实践结合，紧跟其后；</w:t>
      </w:r>
    </w:p>
    <w:p w14:paraId="0D8A9E8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⑤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能力培养上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对应最终目标，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学以致用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迁移拓展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强调能力提升，放在最后；</w:t>
      </w:r>
    </w:p>
    <w:p w14:paraId="19F10DB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故正确排序为</w:t>
      </w:r>
      <w:r>
        <w:rPr>
          <w:color w:val="000000"/>
        </w:rPr>
        <w:t>④②①③⑤</w:t>
      </w:r>
      <w:r>
        <w:rPr>
          <w:color w:val="000000"/>
        </w:rPr>
        <w:t>；</w:t>
      </w:r>
    </w:p>
    <w:p w14:paraId="4FA9044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22169C0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任务二：展戏剧风采 感非遗魅力（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分）</w:t>
      </w:r>
    </w:p>
    <w:p w14:paraId="586C3F6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舞台小天地，天地大舞台。请结合材料，完成小题。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874"/>
        <w:gridCol w:w="2820"/>
        <w:gridCol w:w="2631"/>
      </w:tblGrid>
      <w:tr w:rsidR="00DD71A1" w14:paraId="0399F13B" w14:textId="77777777"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CA7A70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风筝文化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C7F0DB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京剧艺术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6FD70D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资料链接</w:t>
            </w:r>
          </w:p>
        </w:tc>
      </w:tr>
      <w:tr w:rsidR="00DD71A1" w14:paraId="52380F80" w14:textId="77777777"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C8204D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19DE0DF9" wp14:editId="76CAC506">
                  <wp:extent cx="1390650" cy="62865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C08D4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肥燕风筝头部方中带圆，广额丰发，代表成年男性。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3BAB91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5BF56087" wp14:editId="6F8503DD">
                  <wp:extent cx="990600" cy="1000125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31D1F0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净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：额头饱满，眉眼嘴较开阔，代表威武刚强的男子。</w:t>
            </w:r>
          </w:p>
        </w:tc>
        <w:tc>
          <w:tcPr>
            <w:tcW w:w="277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4FAC1F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风筝制作被列为中国非物质文化遗产。仿照燕子制作的风筝，按头部特征分为不同的类型。</w:t>
            </w:r>
          </w:p>
          <w:p w14:paraId="138AE320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京剧脸谱通过不同图案、色彩、脸型及眉眼等表现人物的不同特征。</w:t>
            </w:r>
          </w:p>
        </w:tc>
      </w:tr>
      <w:tr w:rsidR="00DD71A1" w14:paraId="3B3BA525" w14:textId="77777777"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B78946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5CF239E8" wp14:editId="53A4669A">
                  <wp:extent cx="1371600" cy="790575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1A3239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瘦燕风筝头部瘦削轻巧，长眉小口，代表青年或成年女性。</w:t>
            </w:r>
          </w:p>
        </w:tc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058ED9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500FC4F" wp14:editId="71DC3EC9">
                  <wp:extent cx="704850" cy="942975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45E203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旦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：面部较小，大眼睛，樱桃口，代表温婉美丽的女子。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C7C5C" w14:textId="77777777" w:rsidR="00DD71A1" w:rsidRDefault="00DD7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:rsidR="00DD71A1" w14:paraId="0389A116" w14:textId="77777777"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3B6078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96187ED" wp14:editId="1DA85FF3">
                  <wp:extent cx="1485900" cy="581025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F0C83D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雏燕风筝头圆而小，眉扬眼笑，代表孩童。</w:t>
            </w:r>
          </w:p>
        </w:tc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3EB4AF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5F75A060" wp14:editId="3E967E6F">
                  <wp:extent cx="838200" cy="923925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A68653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娃娃生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：面部图案较简单，代表天真烂漫的孩童。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BF598" w14:textId="77777777" w:rsidR="00DD71A1" w:rsidRDefault="00DD7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1F58CCD" w14:textId="77777777" w:rsidR="00DD71A1" w:rsidRDefault="00DD71A1">
      <w:pPr>
        <w:spacing w:line="360" w:lineRule="auto"/>
        <w:jc w:val="left"/>
        <w:textAlignment w:val="center"/>
        <w:rPr>
          <w:color w:val="000000"/>
        </w:rPr>
      </w:pPr>
    </w:p>
    <w:p w14:paraId="54277D1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下列选项不正确的一项是（   ）</w:t>
      </w:r>
    </w:p>
    <w:p w14:paraId="09F60B4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风筝制作与京剧脸谱都属于中华优秀传统文化。</w:t>
      </w:r>
    </w:p>
    <w:p w14:paraId="3F1AB62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瘦燕风筝与京剧中的“旦”都可以用来表示女性。</w:t>
      </w:r>
    </w:p>
    <w:p w14:paraId="7ECA9B1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“燕子风筝”按身形特征可分为肥燕风筝、瘦燕风筝、雏燕风筝。</w:t>
      </w:r>
    </w:p>
    <w:p w14:paraId="3DAD49B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不同类型的“燕子风筝”在头部设计上各具特色，这一点与京剧行当中的脸谱相似。</w:t>
      </w:r>
    </w:p>
    <w:p w14:paraId="3BF151A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京胡、大锣是京剧演出中重要的伴奏乐器。京胡音色圆润浑厚，能表达深沉的情感；大锣音色洪亮，可表达愤怒情绪或营造紧张氛围。若用这两种乐器为改编后的京剧《卖炭翁》伴奏，下列说法正确的一项是（   ）</w:t>
      </w:r>
    </w:p>
    <w:p w14:paraId="33D5AC7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“我满面尘灰烟火色，两鬓苍苍十指黑！”应用大锣伴奏，突出卖炭翁的声音洪亮。</w:t>
      </w:r>
    </w:p>
    <w:p w14:paraId="2746FBD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“可怜我身上衣正单啊，却满心担忧，生怕天气不够寒！”应用京胡伴奏，表达卖炭翁的无奈和悲伤。</w:t>
      </w:r>
    </w:p>
    <w:p w14:paraId="69377AE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“我奉皇命买你这车炭，还不快快给爷送来！”要表达黄衣使者愤怒的情绪，可用京胡伴奏。</w:t>
      </w:r>
    </w:p>
    <w:p w14:paraId="10730B6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“满满一车炭啊，却换不来身上衣裳口中食！”要营造强硬紧迫的氛围，应用大锣伴奏。</w:t>
      </w:r>
    </w:p>
    <w:p w14:paraId="2888F7D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）学校拟开展“中国古典戏剧节”活动。下列最不适合作为本次戏剧节展演的一部名著是（   ）</w:t>
      </w:r>
    </w:p>
    <w:p w14:paraId="2999886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《西游记》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角色扮演，体验取经之路的艰难险阻。</w:t>
      </w:r>
    </w:p>
    <w:p w14:paraId="02132E0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《水浒传》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场景再现，感悟梁山好汉的爱恨情仇。</w:t>
      </w:r>
    </w:p>
    <w:p w14:paraId="34D90B5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《骆驼祥子》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对话演绎，感受祥子人生的三起三落。</w:t>
      </w:r>
    </w:p>
    <w:p w14:paraId="059427A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《儒林外史》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群相同台，体会不同视角的儒林百态。</w:t>
      </w:r>
    </w:p>
    <w:p w14:paraId="1FC1FA8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）戏如人生，脸谱用不同的颜色展示不同的人物性格。请你从上题给出的四部名著中任选一个你喜欢的人物，仿照【设计示例】，用颜色为“他”设计脸谱并阐释理由。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DD71A1" w14:paraId="64DC0548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B3C941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【颜色内涵】</w:t>
            </w:r>
          </w:p>
          <w:p w14:paraId="5F3CAAC3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红忠紫孝，黑正粉老。黄狠灰贪，蓝勇绿暴。</w:t>
            </w:r>
          </w:p>
          <w:p w14:paraId="356FE743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水白奸邪，油白狂傲。灵神佛精，金银普照。</w:t>
            </w:r>
          </w:p>
          <w:p w14:paraId="2107C8D0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【设计示例】</w:t>
            </w:r>
          </w:p>
          <w:p w14:paraId="42AF9460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我为包拯设计脸谱。它以黑色为主色调，象征包拯的刚正不阿、铁面无私。额头标志性的“明月”，寓意他能明辨是非。这一设计，鲜明地展现出包拯的清官形象和威严气质。</w:t>
            </w:r>
          </w:p>
        </w:tc>
      </w:tr>
    </w:tbl>
    <w:p w14:paraId="67C3964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）剧本是戏剧演出的文本依据。请结合上题你所选择的人物，仿照【改写示例】创作剧本，展现戏剧冲突。（微写作，不少于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字）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DD71A1" w14:paraId="33C36CA6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6872E3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【改写示例】</w:t>
            </w:r>
          </w:p>
          <w:p w14:paraId="230C538C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（某天傍晚，孙权不停地踱步，时而摸摸胡子，时而背手低头沉思，神色严肃）</w:t>
            </w:r>
          </w:p>
          <w:p w14:paraId="2AEDD69C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吕蒙（大步上前，向孙权行礼，神色恭谨）主公，有何吩咐？</w:t>
            </w:r>
          </w:p>
          <w:p w14:paraId="014EF3B8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孙权（面对吕蒙，言辞恳切）爱卿如今已是掌管军中事务之人，不可以不学习呀！</w:t>
            </w:r>
          </w:p>
          <w:p w14:paraId="4CE8938A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吕蒙（面露难色）可是，臣实在是军务繁忙，学习……这……依臣看来，这事还是再缓缓吧。</w:t>
            </w:r>
          </w:p>
          <w:p w14:paraId="1170E9BB" w14:textId="77777777" w:rsidR="00DD71A1" w:rsidRDefault="00D805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……</w:t>
            </w:r>
          </w:p>
        </w:tc>
      </w:tr>
    </w:tbl>
    <w:p w14:paraId="6B2BDB3E" w14:textId="77777777" w:rsidR="00DD71A1" w:rsidRDefault="00DD71A1">
      <w:pPr>
        <w:spacing w:line="360" w:lineRule="auto"/>
        <w:jc w:val="left"/>
        <w:textAlignment w:val="center"/>
        <w:rPr>
          <w:color w:val="000000"/>
        </w:rPr>
      </w:pPr>
    </w:p>
    <w:p w14:paraId="0C86C98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7. C    8. B    </w:t>
      </w:r>
    </w:p>
    <w:p w14:paraId="29EEA241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</w:p>
    <w:p w14:paraId="42D3596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示例：我为孙悟空设计脸谱。它以油白色为主色调，象征孙悟空桀骜不驯、无视权威的性格。两侧脸颊用“红色”晕染，映衬出他对师父矢志不渝、始终相随的一片忠心。脸谱上再以蓝色、金色线条点缀，凸显其英勇无畏的胆识和神通广大的本领。这一设计充分展现了孙悟空狂傲忠勇的个性特点。（答案人物只能出自于《西游记》、《水浒传》、《骆驼祥子》、《儒林外史》四部名著，人物性格与颜色对应，言之有理即可）</w:t>
      </w:r>
    </w:p>
    <w:p w14:paraId="41198A5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示例：</w:t>
      </w:r>
    </w:p>
    <w:p w14:paraId="0BDC7E0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（大雪压弯松枝，沧州一山神庙内，林冲裹紧破棉袄往火盆添柴）</w:t>
      </w:r>
    </w:p>
    <w:p w14:paraId="24DC81C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陆谦（躲在门外，对差役低语）等会儿放火后，趁他逃出来便结果了他！</w:t>
      </w:r>
    </w:p>
    <w:p w14:paraId="3A6B8CF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林冲（猛地抬头，手按刀柄）什么人？（推门见火光冲天，陆谦持尖刀冲来）</w:t>
      </w:r>
    </w:p>
    <w:p w14:paraId="4B0B486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陆谦（狞笑）林教头，送你上路！</w:t>
      </w:r>
    </w:p>
    <w:p w14:paraId="0AE66AF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林冲（怒目圆睁，枪尖挑飞尖刀）当年白虎堂陷害，如今又来赶尽杀绝！（枪杆横扫，陆谦踉跄倒地）这世道容不得我，我便劈开这世道！</w:t>
      </w:r>
    </w:p>
    <w:p w14:paraId="44A3739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96D946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2F1A35B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本题考查对信息的筛选与辨析。</w:t>
      </w:r>
    </w:p>
    <w:p w14:paraId="1B8B547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color w:val="000000"/>
        </w:rPr>
        <w:t>根据资料中的文字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肥燕风筝头部方中带圆，广额丰发，代表成年男性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瘦燕风筝头部瘦削轻巧，长眉小口，代表青年或成年女性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雏燕风筝头圆而小，眉扬眼笑，代表孩童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可知，仿照燕子制作的风筝，是按头部特征分为不同的类型，并非按照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身形特征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划分的；</w:t>
      </w:r>
    </w:p>
    <w:p w14:paraId="4B335E4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0CB47A8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02CC368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本题考查对诗句感情的理解及活动设计。</w:t>
      </w:r>
    </w:p>
    <w:p w14:paraId="6F548B1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我满面尘灰烟火色，两鬓苍苍十指黑！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是展现卖炭翁的悲惨、沧桑，应用京胡伴奏体现深沉情感，不能用大锣突出其声音洪亮；</w:t>
      </w:r>
    </w:p>
    <w:p w14:paraId="1968FE7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我奉皇命买你这车炭，还不快快给爷送来！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表达黄衣使者的蛮横，大锣适合表达愤怒、营造紧张氛围，不能用京胡，京胡表达的是深沉的情感；</w:t>
      </w:r>
    </w:p>
    <w:p w14:paraId="6BF64D6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满满一车炭啊，却换不来身上衣裳口中食！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体现卖炭翁的悲苦，应用京胡伴奏表现其深沉痛苦的感情，不能用大锣营造强硬紧迫氛围；</w:t>
      </w:r>
    </w:p>
    <w:p w14:paraId="630366A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14858AB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9</w:t>
      </w:r>
      <w:r>
        <w:rPr>
          <w:color w:val="000000"/>
        </w:rPr>
        <w:t>题详解】</w:t>
      </w:r>
    </w:p>
    <w:p w14:paraId="6226EF2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）本题考查对名著文学常识的了解。</w:t>
      </w:r>
    </w:p>
    <w:p w14:paraId="0AB1D49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color w:val="000000"/>
        </w:rPr>
        <w:t>《西游记》、</w:t>
      </w:r>
      <w:r>
        <w:rPr>
          <w:color w:val="000000"/>
        </w:rPr>
        <w:t>B.</w:t>
      </w:r>
      <w:r>
        <w:rPr>
          <w:color w:val="000000"/>
        </w:rPr>
        <w:t>《水浒传》、</w:t>
      </w:r>
      <w:r>
        <w:rPr>
          <w:color w:val="000000"/>
        </w:rPr>
        <w:t>D.</w:t>
      </w:r>
      <w:r>
        <w:rPr>
          <w:color w:val="000000"/>
        </w:rPr>
        <w:t>《儒林外史》都是古典名著，可用于戏剧节展演；</w:t>
      </w:r>
    </w:p>
    <w:p w14:paraId="6335260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color w:val="000000"/>
        </w:rPr>
        <w:t>《骆驼祥子》是现代白话文小说，不适合用于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中国古典戏剧节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活动；</w:t>
      </w:r>
    </w:p>
    <w:p w14:paraId="0901BD5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22C91BF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）本题考查活动设计。</w:t>
      </w:r>
    </w:p>
    <w:p w14:paraId="1843253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先从四部名著选性格鲜明人物，如孙悟空、林冲等。依据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颜色内涵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，为人物匹配主色调，如孙悟空油白色显狂傲。再用次要颜色或图案强化特征，如孙悟空脸颊红色表忠诚。最后按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选人物</w:t>
      </w:r>
      <w:r>
        <w:rPr>
          <w:color w:val="000000"/>
        </w:rPr>
        <w:t>—</w:t>
      </w:r>
      <w:r>
        <w:rPr>
          <w:color w:val="000000"/>
        </w:rPr>
        <w:t>主色调及象征</w:t>
      </w:r>
      <w:r>
        <w:rPr>
          <w:color w:val="000000"/>
        </w:rPr>
        <w:t>—</w:t>
      </w:r>
      <w:r>
        <w:rPr>
          <w:color w:val="000000"/>
        </w:rPr>
        <w:t>细节寓意</w:t>
      </w:r>
      <w:r>
        <w:rPr>
          <w:color w:val="000000"/>
        </w:rPr>
        <w:t>—</w:t>
      </w:r>
      <w:r>
        <w:rPr>
          <w:color w:val="000000"/>
        </w:rPr>
        <w:t>整体形象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的结构组织语言，结合人物事迹，让颜色与性格对应，设计出符合要求的脸谱，注意颜色象征不混淆，细节有依据，语言简洁。</w:t>
      </w:r>
    </w:p>
    <w:p w14:paraId="62F71E7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示例一：我为孙悟空设计脸谱。它以油白色为主色调，契合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油白狂傲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，凸显孙悟空天不怕地不怕，敢于大闹天宫、挑战权威的狂傲性格。脸颊处用红色晕染，对应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红忠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，体现他对唐僧忠心耿耿，一路降妖除魔守护取经之路的忠诚。再以金色勾勒眼部和猴毛纹路，呼应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金银普照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，展现他神通广大、火眼金睛等超凡本领，让这张脸谱鲜明呈现孙悟空狂傲又忠诚、神通非凡的特点。</w:t>
      </w:r>
    </w:p>
    <w:p w14:paraId="3D59C97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示例二：我为林冲设计脸谱。以黑色为主色调，依据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黑正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，体现林冲起初为人正直、循规蹈矩，身为八十万禁军教头的端正品性。眼角和脸颊用灰色轻描，对应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灰贪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，表现他被高俅陷害前，对安稳仕途的不舍与隐忍。额头用蓝色线条勾勒，契合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蓝勇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，凸显后期林冲手刃仇人、上梁山后英勇战斗的一面，展现林冲从隐忍到爆发的性格转变。</w:t>
      </w:r>
    </w:p>
    <w:p w14:paraId="389310E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示例三：我为王冕设计脸谱。以紫色为主色调，契合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紫孝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，王冕对母亲极为孝顺，奉养母亲直至终老，紫色彰显他的孝道。面部以粉色修饰，对应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粉老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，王冕淡泊功名，隐居作画，像老者般看透儒林虚妄，保持纯真本性。再用银色点缀发冠，呼应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金银普照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，象征他如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灵神佛精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般，是儒林里清醒、高洁的存在，展现王冕孝亲、淡泊、超凡的形象。</w:t>
      </w:r>
    </w:p>
    <w:p w14:paraId="7CFC67F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示例四：我为前期祥子设计脸谱。以黑色为主色调，依照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黑正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，体现祥子起初为人正直、踏实，一心想靠拉车买新车，本本分分谋生的品性。脸颊用粉色晕染，对应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粉老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，展现他对未来充满希望，努力奋进的状态。额头用蓝色轻描，契合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蓝勇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，凸显他为实现买车目标，不怕吃苦、勤劳勇敢拉车的劲头，呈现前期祥子正直、质朴、奋进的形象。</w:t>
      </w:r>
    </w:p>
    <w:p w14:paraId="7A2DB78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）本题考查剧本创作。</w:t>
      </w:r>
    </w:p>
    <w:p w14:paraId="46E6FB2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要先设定具体场景；运用人物描写，包括动作、神态、语言等；要有故事情节推进，还要设置矛盾冲突，形成冲突。创作时围绕所选人物，构建类似包含场景、人物描写、情节和冲突的剧本。比如写孙悟空，可设定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花果山练兵场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场景，孙悟空督促小猴练兵，小猴偷懒，产生冲突，通过语言、动作等展现戏剧感。</w:t>
      </w:r>
    </w:p>
    <w:p w14:paraId="263EE9A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示例一：（花果山瀑布洞前，小猴们围着桃堆嬉闹，孙悟空斜倚石座擦拭金箍棒）</w:t>
      </w:r>
    </w:p>
    <w:p w14:paraId="5696929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老猴（拄着藤杖急步上前）大王，山下村民又来报信，说白骨岭有妖怪掳走孩童！</w:t>
      </w:r>
    </w:p>
    <w:p w14:paraId="6983A74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孙悟空（金箍棒顿地有声，挑眉怒视）前番三打白骨精，怎么又有妖精竟作祟？（纵身跃起时，衣角带落石桌上仙桃）</w:t>
      </w:r>
    </w:p>
    <w:p w14:paraId="7AB4BCC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小猴甲（抱头缩颈）大王，上次师父念紧箍咒疼得您满地打滚</w:t>
      </w:r>
      <w:r>
        <w:rPr>
          <w:rFonts w:ascii="宋体" w:hAnsi="宋体"/>
          <w:color w:val="000000"/>
        </w:rPr>
        <w:t>……</w:t>
      </w:r>
    </w:p>
    <w:p w14:paraId="02BC3AA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孙悟空（抓耳挠腮，金箍棒在掌心旋转如飞）休得多言！（揪下猴毛吹作毫毛兵）此番定要先斩妖再回禀，看那唐僧如何念咒！（话音未落已腾云而去，石座上仙桃滚落草丛）</w:t>
      </w:r>
    </w:p>
    <w:p w14:paraId="0A21D57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示例二：（暮春时节，荷花池边茅舍外，王冕正铺纸调色，微风拂动荷香）</w:t>
      </w:r>
    </w:p>
    <w:p w14:paraId="4F07A2D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邻居（匆匆跑来，气喘吁吁）王冕！县太爷差人来请你去作画，轿子都在村口等着呢！</w:t>
      </w:r>
    </w:p>
    <w:p w14:paraId="72FF8DD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王冕（画笔一顿，眉头微蹙，放下颜料）我早已说过，不与官场往来。你替我回了吧。</w:t>
      </w:r>
    </w:p>
    <w:p w14:paraId="50F1E11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邻居（搓手跺脚）这可如何是好？县太爷动怒，怕是要连累你啊！</w:t>
      </w:r>
    </w:p>
    <w:p w14:paraId="6A55747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王冕（望向池中荷花，语气坚定）君子当守本心。这顶乌纱帽，我不戴；这官场画，我也不画。（转身入屋，关上柴门）</w:t>
      </w:r>
    </w:p>
    <w:p w14:paraId="6B62DBA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任务三：品经典诗文 悟先贤精神（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4A91029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活动一：读古文</w:t>
      </w:r>
    </w:p>
    <w:p w14:paraId="381C1C0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请阅读【甲】【乙】两文，结合梳理的学习笔记，完成各小题。</w:t>
      </w:r>
    </w:p>
    <w:p w14:paraId="296B86CB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  <w:r>
        <w:rPr>
          <w:rFonts w:ascii="楷体" w:eastAsia="楷体" w:hAnsi="楷体" w:cs="楷体"/>
          <w:color w:val="000000"/>
        </w:rPr>
        <w:t>北冥有鱼，其名为鲲。鲲之大，不知其几千里也；化而为鸟，其名为鹏。鹏之背，不知其几千里也；怒而飞，其翼若垂天之云。是鸟也，海运则将徙于南冥。南冥者，天池也。《齐谐》者，志怪者也。《谐》之言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鹏之徙于南冥也，水击三千里，</w:t>
      </w:r>
      <w:r>
        <w:rPr>
          <w:rFonts w:ascii="楷体" w:eastAsia="楷体" w:hAnsi="楷体" w:cs="楷体"/>
          <w:color w:val="000000"/>
          <w:u w:val="single"/>
        </w:rPr>
        <w:t>抟扶摇而上者九万里，去以六月息者也。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野马也，尘埃也，生物之以息相吹也。天之苍苍，其正色邪？其远而无所至极邪？其视下也，亦若是则已矣。</w:t>
      </w:r>
    </w:p>
    <w:p w14:paraId="1D1EDC36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（选自《北冥有鱼》）</w:t>
      </w:r>
    </w:p>
    <w:p w14:paraId="43F2BB84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  <w:r>
        <w:rPr>
          <w:rFonts w:ascii="楷体" w:eastAsia="楷体" w:hAnsi="楷体" w:cs="楷体"/>
          <w:color w:val="000000"/>
        </w:rPr>
        <w:t>孝公既用卫鞅，鞅欲变法，</w:t>
      </w:r>
      <w:r>
        <w:rPr>
          <w:rFonts w:ascii="楷体" w:eastAsia="楷体" w:hAnsi="楷体" w:cs="楷体"/>
          <w:color w:val="000000"/>
          <w:em w:val="dot"/>
        </w:rPr>
        <w:t>恐</w:t>
      </w:r>
      <w:r>
        <w:rPr>
          <w:rFonts w:ascii="楷体" w:eastAsia="楷体" w:hAnsi="楷体" w:cs="楷体"/>
          <w:color w:val="000000"/>
        </w:rPr>
        <w:t>天下议己。卫鞅曰：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论至德者不和于俗，成大功者不谋于众。治世不一道，便国不</w:t>
      </w:r>
      <w:r>
        <w:rPr>
          <w:rFonts w:ascii="楷体" w:eastAsia="楷体" w:hAnsi="楷体" w:cs="楷体"/>
          <w:color w:val="000000"/>
          <w:em w:val="dot"/>
        </w:rPr>
        <w:t>法</w:t>
      </w:r>
      <w:r>
        <w:rPr>
          <w:rFonts w:ascii="楷体" w:eastAsia="楷体" w:hAnsi="楷体" w:cs="楷体"/>
          <w:color w:val="000000"/>
        </w:rPr>
        <w:t>古。</w:t>
      </w:r>
      <w:r>
        <w:rPr>
          <w:rFonts w:ascii="楷体" w:eastAsia="楷体" w:hAnsi="楷体" w:cs="楷体"/>
          <w:color w:val="000000"/>
          <w:u w:val="wave"/>
        </w:rPr>
        <w:t>故汤武不循古而王夏殷不易礼而亡反古者不可非而循礼者不足多。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孝公曰：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善。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以卫鞅为左庶长，卒定变法之令。</w:t>
      </w:r>
      <w:r>
        <w:rPr>
          <w:rFonts w:ascii="楷体" w:eastAsia="楷体" w:hAnsi="楷体" w:cs="楷体"/>
          <w:color w:val="000000"/>
          <w:u w:val="single"/>
        </w:rPr>
        <w:t>令行于民期年，秦民之国都言初令之不便者以千数。</w:t>
      </w:r>
      <w:r>
        <w:rPr>
          <w:rFonts w:ascii="楷体" w:eastAsia="楷体" w:hAnsi="楷体" w:cs="楷体"/>
          <w:color w:val="000000"/>
        </w:rPr>
        <w:t>于是太子犯法。卫鞅曰：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法之不行，自上犯之。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将法太子。太子，君嗣也，不可施刑，刑其傅公子虔，黥①其师公孙贾。明日，秦人皆</w:t>
      </w:r>
      <w:r>
        <w:rPr>
          <w:rFonts w:ascii="楷体" w:eastAsia="楷体" w:hAnsi="楷体" w:cs="楷体"/>
          <w:color w:val="000000"/>
          <w:em w:val="dot"/>
        </w:rPr>
        <w:t>趋</w:t>
      </w:r>
      <w:r>
        <w:rPr>
          <w:rFonts w:ascii="楷体" w:eastAsia="楷体" w:hAnsi="楷体" w:cs="楷体"/>
          <w:color w:val="000000"/>
        </w:rPr>
        <w:t>令。</w:t>
      </w:r>
    </w:p>
    <w:p w14:paraId="52107DC2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（选自《史记·商君列传》，有删改）</w:t>
      </w:r>
    </w:p>
    <w:p w14:paraId="5DB56E4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【注释】①黥（</w:t>
      </w:r>
      <w:r>
        <w:rPr>
          <w:rFonts w:eastAsia="Times New Roman" w:cs="Times New Roman"/>
          <w:color w:val="000000"/>
        </w:rPr>
        <w:t>qíng</w:t>
      </w:r>
      <w:r>
        <w:rPr>
          <w:rFonts w:ascii="宋体" w:hAnsi="宋体"/>
          <w:color w:val="000000"/>
        </w:rPr>
        <w:t>）：这里指墨刑，用刀刺刻犯人</w:t>
      </w:r>
      <w:r>
        <w:rPr>
          <w:rFonts w:ascii="宋体" w:hAnsi="宋体"/>
          <w:noProof/>
          <w:color w:val="000000"/>
        </w:rPr>
        <w:drawing>
          <wp:inline distT="0" distB="0" distL="0" distR="0" wp14:anchorId="2E7D2FF5" wp14:editId="13A5965C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面额，再涂上墨。</w:t>
      </w:r>
    </w:p>
    <w:p w14:paraId="14540B0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285FE6B" wp14:editId="797E3525">
            <wp:extent cx="5238750" cy="2362639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140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释实词。请解释①、②、③处加点实词的意思。</w:t>
      </w:r>
    </w:p>
    <w:p w14:paraId="3D6681B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明句读。请用“/”给第④处语句断句。（限3处）</w:t>
      </w:r>
    </w:p>
    <w:p w14:paraId="208AB2C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故汤武不循古而王夏殷不易礼而亡反古者不可非而循礼者不足多。</w:t>
      </w:r>
    </w:p>
    <w:p w14:paraId="03F954B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理虚词。下列选项与第⑤处“太子，君嗣也”中的“也”用法一致的是（   ）</w:t>
      </w:r>
    </w:p>
    <w:p w14:paraId="0F338A7C" w14:textId="77777777" w:rsidR="00DD71A1" w:rsidRDefault="00D805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《齐谐》者，志怪者</w:t>
      </w:r>
      <w:r>
        <w:rPr>
          <w:rFonts w:ascii="宋体" w:hAnsi="宋体"/>
          <w:color w:val="000000"/>
          <w:em w:val="dot"/>
        </w:rPr>
        <w:t>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是鸟</w:t>
      </w:r>
      <w:r>
        <w:rPr>
          <w:rFonts w:ascii="宋体" w:hAnsi="宋体"/>
          <w:color w:val="000000"/>
          <w:em w:val="dot"/>
        </w:rPr>
        <w:t>也</w:t>
      </w:r>
      <w:r>
        <w:rPr>
          <w:rFonts w:ascii="宋体" w:hAnsi="宋体"/>
          <w:color w:val="000000"/>
        </w:rPr>
        <w:t>，海运则将徙于南冥</w:t>
      </w:r>
    </w:p>
    <w:p w14:paraId="47546BA5" w14:textId="77777777" w:rsidR="00DD71A1" w:rsidRDefault="00D805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鲲之大，不知其几千里</w:t>
      </w:r>
      <w:r>
        <w:rPr>
          <w:rFonts w:ascii="宋体" w:hAnsi="宋体"/>
          <w:color w:val="000000"/>
          <w:em w:val="dot"/>
        </w:rPr>
        <w:t>也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生物之以息相吹</w:t>
      </w:r>
      <w:r>
        <w:rPr>
          <w:rFonts w:ascii="宋体" w:hAnsi="宋体"/>
          <w:color w:val="000000"/>
          <w:em w:val="dot"/>
        </w:rPr>
        <w:t>也</w:t>
      </w:r>
    </w:p>
    <w:p w14:paraId="0CB2866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译句子。请将第⑥、⑦两处画横线的句子翻译成现代汉语。</w:t>
      </w:r>
    </w:p>
    <w:p w14:paraId="37DB527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悟主旨。“变”与“不变”是在不同境况下的不同选择。请结合上面的读书笔记，谈谈你对【链接材料】中“变”与“不变”的看法。</w:t>
      </w:r>
    </w:p>
    <w:tbl>
      <w:tblPr>
        <w:tblW w:w="7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7290"/>
      </w:tblGrid>
      <w:tr w:rsidR="00DD71A1" w14:paraId="0FCEE6CF" w14:textId="77777777"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F6B342" w14:textId="77777777" w:rsidR="00DD71A1" w:rsidRDefault="00D8058A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【链接材料】</w:t>
            </w:r>
            <w:r>
              <w:rPr>
                <w:rFonts w:ascii="楷体" w:eastAsia="楷体" w:hAnsi="楷体" w:cs="楷体"/>
                <w:color w:val="000000"/>
              </w:rPr>
              <w:t>子墨子言见染丝者而叹曰：染于苍则苍，染于黄则黄，所入者变，其色亦变。五入必，而已则为五色矣。故染不可不慎也！</w:t>
            </w:r>
          </w:p>
          <w:p w14:paraId="5A47CEA1" w14:textId="77777777" w:rsidR="00DD71A1" w:rsidRDefault="00D8058A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（选自《墨子·所染》，有删改）</w:t>
            </w:r>
          </w:p>
        </w:tc>
      </w:tr>
    </w:tbl>
    <w:p w14:paraId="0F795165" w14:textId="77777777" w:rsidR="00DD71A1" w:rsidRDefault="00DD71A1">
      <w:pPr>
        <w:spacing w:line="360" w:lineRule="auto"/>
        <w:jc w:val="left"/>
        <w:textAlignment w:val="center"/>
        <w:rPr>
          <w:color w:val="000000"/>
        </w:rPr>
      </w:pPr>
    </w:p>
    <w:p w14:paraId="3C343A07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①害怕②效法③趋服从</w:t>
      </w:r>
      <w:r>
        <w:rPr>
          <w:color w:val="000000"/>
        </w:rPr>
        <w:t xml:space="preserve">    </w:t>
      </w:r>
    </w:p>
    <w:p w14:paraId="3AA2EA12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故汤武不循古而王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夏殷不易礼而亡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反古者不可非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而循礼者不足多。</w:t>
      </w:r>
      <w:r>
        <w:rPr>
          <w:color w:val="000000"/>
        </w:rPr>
        <w:t xml:space="preserve">    12. A    </w:t>
      </w:r>
    </w:p>
    <w:p w14:paraId="16FA91F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⑥（大鹏）乘着旋风盘旋飞至九万里的高空，凭借着六月的大风离开。</w:t>
      </w:r>
    </w:p>
    <w:p w14:paraId="25BEEAB4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⑦法令在百姓中实行满一年，秦国百姓到国都来说新法不适宜的人数以千计。</w:t>
      </w:r>
      <w:r>
        <w:rPr>
          <w:color w:val="000000"/>
        </w:rPr>
        <w:t xml:space="preserve">    </w:t>
      </w:r>
    </w:p>
    <w:p w14:paraId="283ECEC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鹏之变和商鞅之变都体现了对理想的坚守，链接材料中墨子借丝在不同颜色的浸染中发生的不同变化，得出“染不可不慎”的道理，强调了外部环境对事物的影响。因此变与不变都需要理性思考，既要有与时俱进的视野和魄力，也要有“出淤泥而不染”的坚守。（言之有理，意思接近即可）</w:t>
      </w:r>
    </w:p>
    <w:p w14:paraId="0C8FD53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F3F49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篇阅读材料设计精妙，将庄子的《逍遥游》与《史记》商鞅变法典故进行对读，形成“变与不变”的思辨主题。甲文通过鲲鹏意象展现突破常规的宏大境界，乙文则以商鞅“不法古”的变革实践呼应。两则文言文虽然时代与风格迥异（庄子浪漫主义与史家实录笔法），却在“变革”主题上形成互文，既考察文言基础能力，又培养辩证思维，体现了语文工具性与人文性的统一。</w:t>
      </w:r>
    </w:p>
    <w:p w14:paraId="1DFB8C5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10</w:t>
      </w:r>
      <w:r>
        <w:rPr>
          <w:color w:val="000000"/>
        </w:rPr>
        <w:t>题详解】</w:t>
      </w:r>
    </w:p>
    <w:p w14:paraId="5642C72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本题考查文言实词含义。</w:t>
      </w:r>
    </w:p>
    <w:p w14:paraId="5ADE36A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①句意：担心天下人议论自己。恐：害怕。</w:t>
      </w:r>
    </w:p>
    <w:p w14:paraId="19E43DB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②句意：有利于国家（治理）就不效法古代（的制度、做法）。法：效法。</w:t>
      </w:r>
    </w:p>
    <w:p w14:paraId="6420C8D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③句意：秦国人都服从法令。趋：服从。</w:t>
      </w:r>
    </w:p>
    <w:p w14:paraId="58C673E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11</w:t>
      </w:r>
      <w:r>
        <w:rPr>
          <w:color w:val="000000"/>
        </w:rPr>
        <w:t>题详解】</w:t>
      </w:r>
    </w:p>
    <w:p w14:paraId="5059C99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本题考查文言文断句。要根据句意和句子结构进行断句。</w:t>
      </w:r>
    </w:p>
    <w:p w14:paraId="1F97DA8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句意：所以商汤、周武王不遵循古代（制度）却能称王天下，夏朝、殷商不更改礼仪（制度）却走向灭亡，反对旧法的人不能被非难，而沿袭旧礼的人不值得被赞扬。</w:t>
      </w:r>
    </w:p>
    <w:p w14:paraId="1FA6849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从语义和句式看，“故汤武不循古而王”“夏殷不易礼而亡”结构对称，分别讲商汤、周武王和夏、殷不同做法及结果；“反古者不可非”“而循礼者不足多”结构也对称，阐述对“反古者”和“循礼者”的态度。故断句为：故汤武不循古而王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夏殷不易礼而亡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反古者不可非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而循礼者不足多。</w:t>
      </w:r>
    </w:p>
    <w:p w14:paraId="52398D1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12</w:t>
      </w:r>
      <w:r>
        <w:rPr>
          <w:color w:val="000000"/>
        </w:rPr>
        <w:t>题详解】</w:t>
      </w:r>
    </w:p>
    <w:p w14:paraId="04E77FD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本题考查文言虚词。</w:t>
      </w:r>
    </w:p>
    <w:p w14:paraId="401FD03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⑤句意：太子，是国君</w:t>
      </w:r>
      <w:r>
        <w:rPr>
          <w:rFonts w:ascii="宋体" w:hAnsi="宋体"/>
          <w:noProof/>
          <w:color w:val="000000"/>
        </w:rPr>
        <w:drawing>
          <wp:inline distT="0" distB="0" distL="0" distR="0" wp14:anchorId="79C9CA51" wp14:editId="4D638B9F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继承人。也：句末语气词，表判断，是。</w:t>
      </w:r>
    </w:p>
    <w:p w14:paraId="1F84A76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.句意：《齐谐》这本书，是记载怪异事物</w:t>
      </w:r>
      <w:r>
        <w:rPr>
          <w:rFonts w:ascii="宋体" w:hAnsi="宋体"/>
          <w:noProof/>
          <w:color w:val="000000"/>
        </w:rPr>
        <w:drawing>
          <wp:inline distT="0" distB="0" distL="0" distR="0" wp14:anchorId="7EF038E3" wp14:editId="60C34C68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书。也：句末语气词，表判断，是。</w:t>
      </w:r>
    </w:p>
    <w:p w14:paraId="3F16DBD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.句意：这只鸟呀，海水运动时将要飞到南海去。也：句中语气词，起舒缓语气作用，呀。</w:t>
      </w:r>
    </w:p>
    <w:p w14:paraId="6AFC43C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.句意：鲲的巨大，不知道有几千里啊。也：句末语气词，表感叹，啊。</w:t>
      </w:r>
    </w:p>
    <w:p w14:paraId="6AC2365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.句意：都是生物用气息吹拂的结果罢了。也：句末语气词，表陈述，罢了。</w:t>
      </w:r>
    </w:p>
    <w:p w14:paraId="37AB6ED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46C8E42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13</w:t>
      </w:r>
      <w:r>
        <w:rPr>
          <w:color w:val="000000"/>
        </w:rPr>
        <w:t>题详解】</w:t>
      </w:r>
    </w:p>
    <w:p w14:paraId="23E5C48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本题考查文言翻译。我们在翻译句子时要注意通假字、词类活用、一词多义、特殊句式等情况，如遇倒装句就要按现代语序疏通，如遇省略句翻译时就要把省略的成分补充完整。重点词有：</w:t>
      </w:r>
    </w:p>
    <w:p w14:paraId="40B0208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⑥抟：盘旋飞翔。扶摇：旋风。上：向上。九万里：虚指，形容极高。</w:t>
      </w:r>
    </w:p>
    <w:p w14:paraId="3FDD374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⑦令：法令。行：推行、施行。于民：在民间。期年：满一年。之：到、前往。言：诉说、谈论。</w:t>
      </w:r>
    </w:p>
    <w:p w14:paraId="249DB2C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14</w:t>
      </w:r>
      <w:r>
        <w:rPr>
          <w:color w:val="000000"/>
        </w:rPr>
        <w:t>题详解】</w:t>
      </w:r>
    </w:p>
    <w:p w14:paraId="50DF261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本题考查文言内容概括。</w:t>
      </w:r>
    </w:p>
    <w:p w14:paraId="1BC474D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读书笔记可知，鹏“化而为鸟”“抟扶摇而上者九万里，去以六月息者也”，可知“变”是从鲲到鹏形态与活动空间的改变，为追求更广阔天地、实现高远志向；“不变”是对高远志向的坚守，无论形态如何变，向往南冥、追求自由高远的本质不变。商鞅之“变”是推行变法，根据“欲变法”到克服“变之阻”（如太子犯法惩处其师傅），改变秦国旧有制度法令；“不变”是对变法决心与法令执行的坚守，即便遇阻力，也要让“秦人皆趋令”，以变法求国家治理之变。综上所述，鹏之变和商鞅之变都体现了对理想的坚守。链接材料的“变”是“染于苍则苍，染于黄则黄，所入者变，其色亦变”，可知强调环境对事物的影响，外界“所入者”变化，会使丝的颜色改变，类比人或事物会因所处环境、接触对象等变化而改变。“不变”是“故染不可不慎也”，可知虽外界易使人“变”，但要坚守“慎染”的原则，谨慎选择所处环境、接触对象，这是面对易“变”环境应有的“不变”坚守。故面对不同境况，“变”是一种适应与进取。鹏为追求高远变形态、借风力；商鞅为国家发展变法令制度；墨子认识到环境能使人事物改变。但“变”中也有“不变”，鹏不变的是对高远志向的执着；商鞅不变的是变法强国、严格执法的决心；墨子强调不变的是“慎染”的自我约束与选择。“变”让事物顺应趋势发展，“不变”让本质、原则得以坚守，二者相辅相成，在不同情境中动态平衡，指引我们既灵活应对变化，又坚守核心价值与原则，实现发展与坚守的统一。（言之有理，意思接近即可）</w:t>
      </w:r>
    </w:p>
    <w:p w14:paraId="5AC2BF4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参考译文：</w:t>
      </w:r>
    </w:p>
    <w:p w14:paraId="7C30236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北海有一条鱼，它的名字叫鲲。鲲非常巨大，不知道有几千里。鲲变化成为鸟，它的名字叫鹏。鹏的脊背，不知道有几千里；当它奋起而飞的时候，那展开的双翅就像悬挂在天空的云。这只鹏鸟呀，海水运动时将要飞到南海去。南海是个天然形成的大水池。《齐谐》是一部专门记载怪异事物的书，这本书上记载说：“鹏鸟迁徙到南方的大海时，翅膀拍打水面，能激起三千里的浪涛，环绕着旋风飞上九万里的高空，凭借着六月的大风离开。”山野中的雾气，空气中的尘埃，都是生物用气息吹拂的结果。天色湛蓝，是它真正的颜色吗？还是因为天空高远而看不到尽头呢？大鹏从天空往下看，也不过像人在地面上看天一样罢了。</w:t>
      </w:r>
    </w:p>
    <w:p w14:paraId="5DCC5F1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秦孝公任用卫鞅后，卫鞅想要变法，担心天下人议论自己。卫鞅说：“谈论至深道德的人不与世俗之人合流，成就大功业的人不与众人谋划。治理国家没有一成不变的方法，有利于国家就不效仿旧法度。所以商汤、周武王不遵循古制而称王天下，夏朝、殷商王朝不更改礼仪而灭亡。反对旧法的人不能非难，而沿袭旧礼的人不值得赞扬。”秦孝公说：“好。”任命卫鞅为左庶长，终于制定了变法的命令。法令在民间实行一年，秦国百姓到国都诉说新法不便利的数以千计。在这时太子触犯了法令。卫鞅说：“法令不能施行，是从上层触犯法令开始的。”将要依法惩处太子。太子，是国君的继承人，不能施加刑罚，就处罚了他的师傅公子虔，将他的老师公孙贾处以墨刑。第二天，秦国人就都服从法令了。</w:t>
      </w:r>
    </w:p>
    <w:p w14:paraId="0468183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【链接材料】</w:t>
      </w:r>
      <w:r>
        <w:rPr>
          <w:rFonts w:ascii="宋体" w:hAnsi="宋体"/>
          <w:color w:val="000000"/>
        </w:rPr>
        <w:t>墨子说，他曾见人染丝而感叹道：丝染了青颜料就变成青色，染了黄颜料就变成黄色。投入的染料变了，丝的颜色也随之改变。（丝）经过五次浸染后，也就变为五种颜色了。所以染色这件事是不可不谨慎的！</w:t>
      </w:r>
    </w:p>
    <w:p w14:paraId="2875FEA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活动二：鉴诗词</w:t>
      </w:r>
    </w:p>
    <w:p w14:paraId="51B70C2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请将空缺处的古诗文原句补充完整。</w:t>
      </w:r>
    </w:p>
    <w:p w14:paraId="7659486B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漫步古诗苑，我们读懂了诸葛亮《诫子书》“非淡泊无以明志，①_________”的修身理念；王湾《次北固山下》“②_________，江春入旧年”的理性哲思；杜甫《茅屋为秋风所破歌》“安得广厦千万间，③_________”的济世情怀；李贺《雁门太守行》“报君黄金台上意，④_________”的慷慨气节；刘禹锡《酬乐天扬州初逢席上见赠》“⑤_________，⑥_________”的豁达心境。</w:t>
      </w:r>
    </w:p>
    <w:p w14:paraId="5A3C296E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非宁静无以致远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海日生残夜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大庇天下寒士俱欢颜</w:t>
      </w:r>
      <w:r>
        <w:rPr>
          <w:color w:val="000000"/>
        </w:rPr>
        <w:t xml:space="preserve">    ④. </w:t>
      </w:r>
      <w:r>
        <w:rPr>
          <w:rFonts w:ascii="宋体" w:hAnsi="宋体"/>
          <w:color w:val="000000"/>
        </w:rPr>
        <w:t>提携玉龙为君死</w:t>
      </w:r>
      <w:r>
        <w:rPr>
          <w:color w:val="000000"/>
        </w:rPr>
        <w:t xml:space="preserve">    ⑤. </w:t>
      </w:r>
      <w:r>
        <w:rPr>
          <w:rFonts w:ascii="宋体" w:hAnsi="宋体"/>
          <w:color w:val="000000"/>
        </w:rPr>
        <w:t>沉舟侧畔千帆过</w:t>
      </w:r>
      <w:r>
        <w:rPr>
          <w:color w:val="000000"/>
        </w:rPr>
        <w:t xml:space="preserve">    ⑥. </w:t>
      </w:r>
      <w:r>
        <w:rPr>
          <w:rFonts w:ascii="宋体" w:hAnsi="宋体"/>
          <w:color w:val="000000"/>
        </w:rPr>
        <w:t>病树前头万木春</w:t>
      </w:r>
    </w:p>
    <w:p w14:paraId="510E44D7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73CAD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本题考查名句名篇默写。默写题作答时，一是要透彻理解诗文的内容；二是要认真审题，找出符合题意的诗文句子，三是答题内容要准确，做到不添字、不漏字、不写错字。注意“致、残、庇、俱、携、侧”等字容易写错。</w:t>
      </w:r>
    </w:p>
    <w:p w14:paraId="14387E2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阅读下面的诗歌，完成小题。</w:t>
      </w:r>
    </w:p>
    <w:tbl>
      <w:tblPr>
        <w:tblW w:w="7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990"/>
        <w:gridCol w:w="3990"/>
      </w:tblGrid>
      <w:tr w:rsidR="00DD71A1" w14:paraId="7391BBD2" w14:textId="77777777">
        <w:tc>
          <w:tcPr>
            <w:tcW w:w="3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4D84C6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石灰吟</w:t>
            </w:r>
          </w:p>
          <w:p w14:paraId="76EB8681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明·于谦</w:t>
            </w:r>
          </w:p>
          <w:p w14:paraId="4493F641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千锤万击出深山，</w:t>
            </w:r>
          </w:p>
          <w:p w14:paraId="7B5AEAF6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烈火焚烧若等闲。</w:t>
            </w:r>
          </w:p>
          <w:p w14:paraId="69F4C6EA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粉骨碎身浑不怕，</w:t>
            </w:r>
          </w:p>
          <w:p w14:paraId="6E800068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要留清白在人间。</w:t>
            </w:r>
          </w:p>
        </w:tc>
        <w:tc>
          <w:tcPr>
            <w:tcW w:w="3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9C8A38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咏煤炭</w:t>
            </w:r>
          </w:p>
          <w:p w14:paraId="736F6AAB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明·于谦</w:t>
            </w:r>
          </w:p>
          <w:p w14:paraId="145C2AA5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凿开混沌得乌金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①</w:t>
            </w:r>
            <w:r>
              <w:rPr>
                <w:rFonts w:ascii="楷体" w:eastAsia="楷体" w:hAnsi="楷体" w:cs="楷体"/>
                <w:color w:val="000000"/>
              </w:rPr>
              <w:t>，藏蓄阳和意最深。</w:t>
            </w:r>
          </w:p>
          <w:p w14:paraId="2EDCAD9F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爝火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②</w:t>
            </w:r>
            <w:r>
              <w:rPr>
                <w:rFonts w:ascii="楷体" w:eastAsia="楷体" w:hAnsi="楷体" w:cs="楷体"/>
                <w:color w:val="000000"/>
              </w:rPr>
              <w:t>燃回春浩浩，洪炉照破夜沉沉。</w:t>
            </w:r>
          </w:p>
          <w:p w14:paraId="62FD70A5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鼎彝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③</w:t>
            </w:r>
            <w:r>
              <w:rPr>
                <w:rFonts w:ascii="楷体" w:eastAsia="楷体" w:hAnsi="楷体" w:cs="楷体"/>
                <w:color w:val="000000"/>
              </w:rPr>
              <w:t>元赖生成力，铁石犹存死后心。</w:t>
            </w:r>
          </w:p>
          <w:p w14:paraId="2FD75983" w14:textId="77777777" w:rsidR="00DD71A1" w:rsidRDefault="00D80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但愿苍生俱饱暖，不辞辛苦出山林。</w:t>
            </w:r>
          </w:p>
        </w:tc>
      </w:tr>
    </w:tbl>
    <w:p w14:paraId="38DF613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【注释】①乌金：本为铜与金的合金，色黑紫，这里指煤炭。②爝（</w:t>
      </w:r>
      <w:r>
        <w:rPr>
          <w:rFonts w:eastAsia="Times New Roman" w:cs="Times New Roman"/>
          <w:color w:val="000000"/>
        </w:rPr>
        <w:t>jué</w:t>
      </w:r>
      <w:r>
        <w:rPr>
          <w:rFonts w:ascii="宋体" w:hAnsi="宋体"/>
          <w:color w:val="000000"/>
        </w:rPr>
        <w:t>）火：小火把。③鼎彝（</w:t>
      </w:r>
      <w:r>
        <w:rPr>
          <w:rFonts w:eastAsia="Times New Roman" w:cs="Times New Roman"/>
          <w:color w:val="000000"/>
        </w:rPr>
        <w:t>yí</w:t>
      </w:r>
      <w:r>
        <w:rPr>
          <w:rFonts w:ascii="宋体" w:hAnsi="宋体"/>
          <w:color w:val="000000"/>
        </w:rPr>
        <w:t>）：原指古代铜铸的器具，后来专指帝王宗庙的祭器，引申为国家朝廷的代称。</w:t>
      </w:r>
    </w:p>
    <w:p w14:paraId="6CA0A96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两首诗从题材上看都属于①______诗，都运用了②______的写作手法，其语言风格却不尽相同：《石灰吟》③______，《咏煤炭》含蓄典雅。</w:t>
      </w:r>
    </w:p>
    <w:p w14:paraId="6A8EF5D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《四库提要》评论于谦：“志存开济……而品格转出文士上”。请结合两首诗，谈谈诗人于谦之品格。</w:t>
      </w:r>
    </w:p>
    <w:p w14:paraId="097ACA1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咏物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托物言志（借物喻人）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质朴刚健（自然简洁、平实自然）意思接近即可</w:t>
      </w:r>
      <w:r>
        <w:rPr>
          <w:color w:val="000000"/>
        </w:rPr>
        <w:t xml:space="preserve">    </w:t>
      </w:r>
    </w:p>
    <w:p w14:paraId="46A6E38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《石灰吟》“千锤万击”“烈火焚烧”“若等闲”“浑不怕”可以看出诗人像石灰一样不怕任何艰险，不怕牺牲一切的高贵品质。《咏煤炭》中，抓住“鼎彝”“铁石”等意象，通过写煤炭的胸怀、志愿，突出诗人以天下为己任、忧国爱民、鞠躬尽瘁的抱负。两诗用黑（煤炭）白（石灰）分明的颜色，表达了诗人追求本真、清白、正直的高贵品质。（言之有理，意思接近即可）</w:t>
      </w:r>
    </w:p>
    <w:p w14:paraId="0B7303A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6059E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这两首咏物诗以石灰、煤炭自喻，展现了于谦刚正不阿的士大夫精神。《石灰吟》以“粉骨碎身”的决绝彰显清白之志，语言直白铿锵；《咏煤炭》用“乌金”“阳和”等意象暗喻济世情怀，措辞含蓄深沉。两诗共同构建了诗人“以物明志”的精神图谱，将个人操守与家国情怀熔铸于寻常物象之中。</w:t>
      </w:r>
    </w:p>
    <w:p w14:paraId="49653E1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C0BF66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本题考查表现手法。</w:t>
      </w:r>
    </w:p>
    <w:p w14:paraId="01F7FB6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第一空：两首诗分别以“石灰”“煤炭”为吟咏对象，借物抒情表意，所以是咏物诗。故①处填写“咏物”。</w:t>
      </w:r>
    </w:p>
    <w:p w14:paraId="2173495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二空：《石灰吟》借石灰经千锤万击、烈火焚烧、粉骨碎身，仍要留清白在人间，表达自身追求；《咏煤炭》借煤炭藏蓄阳和、燃烧自己照亮温暖世间、愿苍生饱暖的特点，寄托情怀，均是托物言志。故②处填写“托物言志（借物喻人）”。</w:t>
      </w:r>
    </w:p>
    <w:p w14:paraId="5ED0B88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第三空：《石灰吟》语言直白，如“千锤万击”“烈火焚烧”“粉骨碎身”等，直述石灰经历与志向，风格质朴、刚健有力。故③处填写“质朴刚健（自然简洁、平实自然）意思接近即可”。</w:t>
      </w:r>
    </w:p>
    <w:p w14:paraId="084375C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F08F96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本题考查人物品格分析。</w:t>
      </w:r>
    </w:p>
    <w:p w14:paraId="3654B62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《石灰吟》：根据“千锤万击出深山，烈火焚烧若等闲”可知，意思是：</w:t>
      </w:r>
      <w:r>
        <w:rPr>
          <w:color w:val="000000"/>
        </w:rPr>
        <w:t>只有经过千万次锤打才能从深山里开采出来，它把熊熊烈火的焚烧当作很平常的一件事。可见</w:t>
      </w:r>
      <w:r>
        <w:rPr>
          <w:rFonts w:ascii="宋体" w:hAnsi="宋体"/>
          <w:color w:val="000000"/>
        </w:rPr>
        <w:t>石灰历经磨难却从容，根据“粉骨碎身浑不怕，要留清白在人间”，即便牺牲也坚守“清白”可知，体现诗人不惧艰难、坚守高洁操守，以清白正直立世的品格。</w:t>
      </w:r>
    </w:p>
    <w:p w14:paraId="6ADD499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《咏煤炭》：根据“凿开混沌得乌金，藏蓄阳和意最深”可知，写煤炭蕴含能量；根据“爝火燃回春浩浩，洪炉照破夜沉沉”可知，突出其温暖、照亮作用；根据“但愿苍生俱饱暖，不辞辛苦出山林”可知，直接抒发愿为苍生饱暖，不惜奉献自己的胸怀。展现诗人心系苍生、甘愿自我牺牲，以济世救民为己任的高尚品格。综上，于谦兼具坚守清白、正直无畏，与心系天下、无私奉献的伟大品格，借物传志，尽显“志存开济”的胸怀与高于一般文士的境界。（言之有理，意思接近即可）</w:t>
      </w:r>
    </w:p>
    <w:p w14:paraId="465DFC8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任务四：读诗意人生 看自信中国（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分）</w:t>
      </w:r>
    </w:p>
    <w:p w14:paraId="1EACAD1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活动一：赏美文</w:t>
      </w:r>
    </w:p>
    <w:p w14:paraId="61783499" w14:textId="77777777" w:rsidR="00DD71A1" w:rsidRDefault="00D8058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一生泛舟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译海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百岁仍是少年</w:t>
      </w:r>
    </w:p>
    <w:p w14:paraId="5B86C01A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①北大畅春园，每至深夜，总有一盏灯亮起。</w:t>
      </w:r>
    </w:p>
    <w:p w14:paraId="5B847C36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那盏灯，属于翻译家许渊冲。它陪伴着他，在一个又一个黑夜，徜徉于唐诗宋词和莎士比亚的世界；陪伴着他，以笔为桨撑起生命之舟涉渡时光之海。因为他，西方世界知晓了李白、杜甫、白居易、苏东坡、李清照、汤显祖⋯⋯因为他，中国读者认识了于连、哈姆雷特、包法利夫人、罗密欧与朱丽叶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他是钱钟书的得意门生、杨振宁的同窗挚友、俞敏洪的授业恩师。</w:t>
      </w:r>
    </w:p>
    <w:p w14:paraId="049E0A7F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18</w:t>
      </w:r>
      <w:r>
        <w:rPr>
          <w:rFonts w:ascii="楷体" w:eastAsia="楷体" w:hAnsi="楷体" w:cs="楷体"/>
          <w:color w:val="000000"/>
        </w:rPr>
        <w:t>日，许渊冲先生迎来自己的</w:t>
      </w:r>
      <w:r>
        <w:rPr>
          <w:rFonts w:eastAsia="Times New Roman" w:cs="Times New Roman"/>
          <w:color w:val="000000"/>
        </w:rPr>
        <w:t>100</w:t>
      </w:r>
      <w:r>
        <w:rPr>
          <w:rFonts w:ascii="楷体" w:eastAsia="楷体" w:hAnsi="楷体" w:cs="楷体"/>
          <w:color w:val="000000"/>
        </w:rPr>
        <w:t>岁生日。我们来到他家中，走近大师，也走近一段百年传奇。</w:t>
      </w:r>
    </w:p>
    <w:p w14:paraId="3E056CAC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④爬上三楼，推开门，迎面是昏暗狭窄仅够容纳一张餐桌的门厅，两侧分别是专门用来打字的电脑间，以及堆满书籍和文稿的书房兼卧室。这间</w:t>
      </w:r>
      <w:r>
        <w:rPr>
          <w:rFonts w:eastAsia="Times New Roman" w:cs="Times New Roman"/>
          <w:color w:val="000000"/>
        </w:rPr>
        <w:t>70</w:t>
      </w:r>
      <w:r>
        <w:rPr>
          <w:rFonts w:ascii="楷体" w:eastAsia="楷体" w:hAnsi="楷体" w:cs="楷体"/>
          <w:color w:val="000000"/>
        </w:rPr>
        <w:t>平方米的公寓，墙壁泛黄，家具陈旧，他住了近</w:t>
      </w:r>
      <w:r>
        <w:rPr>
          <w:rFonts w:eastAsia="Times New Roman" w:cs="Times New Roman"/>
          <w:color w:val="000000"/>
        </w:rPr>
        <w:t>40</w:t>
      </w:r>
      <w:r>
        <w:rPr>
          <w:rFonts w:ascii="楷体" w:eastAsia="楷体" w:hAnsi="楷体" w:cs="楷体"/>
          <w:color w:val="000000"/>
        </w:rPr>
        <w:t>年。书房靠窗的角落，有张不大的书桌。上面挂着一幅隶书——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译古今诗词，翻世界名著，创三美理论，饮彤霞晓露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——正是他一生的写照。</w:t>
      </w:r>
    </w:p>
    <w:p w14:paraId="7126E7B6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见我们来了，许渊冲先生忙从打字间走出，换上一件细格子西服，坐进厚实的米色单人皮沙发，那是家里唯一上点儿档次的家具。仔细看，扶手处皮子已裂，斑驳中露出海绵。采访尚未开始，旧日气息已扑面而来。他眯起眼睛，细数往事</w:t>
      </w:r>
      <w:r>
        <w:rPr>
          <w:rFonts w:ascii="宋体" w:hAnsi="宋体"/>
          <w:color w:val="000000"/>
        </w:rPr>
        <w:t>……</w:t>
      </w:r>
    </w:p>
    <w:p w14:paraId="7C941A2A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⑥这位能够在古典与现代文学中纵横驰骋，在中、英、法文的世界里自由穿越的大师，并非天生。他年少时是讨厌英文的，甚至有不及格的危险。谁知到了高二，他背熟</w:t>
      </w:r>
      <w:r>
        <w:rPr>
          <w:rFonts w:eastAsia="Times New Roman" w:cs="Times New Roman"/>
          <w:color w:val="000000"/>
        </w:rPr>
        <w:t>30</w:t>
      </w:r>
      <w:r>
        <w:rPr>
          <w:rFonts w:ascii="楷体" w:eastAsia="楷体" w:hAnsi="楷体" w:cs="楷体"/>
          <w:color w:val="000000"/>
        </w:rPr>
        <w:t>篇英文短文，忽然开了窍，成绩一下子跃居全班第二。</w:t>
      </w:r>
      <w:r>
        <w:rPr>
          <w:rFonts w:eastAsia="Times New Roman" w:cs="Times New Roman"/>
          <w:color w:val="000000"/>
        </w:rPr>
        <w:t>1938</w:t>
      </w:r>
      <w:r>
        <w:rPr>
          <w:rFonts w:ascii="楷体" w:eastAsia="楷体" w:hAnsi="楷体" w:cs="楷体"/>
          <w:color w:val="000000"/>
        </w:rPr>
        <w:t>年，</w:t>
      </w:r>
      <w:r>
        <w:rPr>
          <w:rFonts w:eastAsia="Times New Roman" w:cs="Times New Roman"/>
          <w:color w:val="000000"/>
        </w:rPr>
        <w:t>17</w:t>
      </w:r>
      <w:r>
        <w:rPr>
          <w:rFonts w:ascii="楷体" w:eastAsia="楷体" w:hAnsi="楷体" w:cs="楷体"/>
          <w:color w:val="000000"/>
        </w:rPr>
        <w:t>岁的许渊冲以优异成绩考入西南联大外文系。</w:t>
      </w:r>
      <w:r>
        <w:rPr>
          <w:rFonts w:eastAsia="Times New Roman" w:cs="Times New Roman"/>
          <w:color w:val="000000"/>
        </w:rPr>
        <w:t>1941</w:t>
      </w:r>
      <w:r>
        <w:rPr>
          <w:rFonts w:ascii="楷体" w:eastAsia="楷体" w:hAnsi="楷体" w:cs="楷体"/>
          <w:color w:val="000000"/>
        </w:rPr>
        <w:t>年，美国派出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飞虎队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援助中国对日作战，需要大批英文翻译。许渊冲和三十几个同学一起报了名。在当年的日记中，年仅</w:t>
      </w:r>
      <w:r>
        <w:rPr>
          <w:rFonts w:eastAsia="Times New Roman" w:cs="Times New Roman"/>
          <w:color w:val="000000"/>
        </w:rPr>
        <w:t>20</w:t>
      </w:r>
      <w:r>
        <w:rPr>
          <w:rFonts w:ascii="楷体" w:eastAsia="楷体" w:hAnsi="楷体" w:cs="楷体"/>
          <w:color w:val="000000"/>
        </w:rPr>
        <w:t>岁的许渊冲写下：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大约翻译真是我的优势，我应该做创造美的工作了。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自此，择一事，终一生。</w:t>
      </w:r>
    </w:p>
    <w:p w14:paraId="58BCB092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⑦在翻译界，许渊冲先生大名鼎鼎，德高望重，但也争议不少。他绰号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许大炮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，不仅人长得高大，嗓门大，也好辩论，爱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开炮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。他坚持文学翻译是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三美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三之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的艺术，要追求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意美、音美和形美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，使读者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知之、好之、乐之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。他总想通过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再创作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胜过原作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，更将追求美、创造美视为毕生目标。他的最新译作，前人将题目译为《一位女士的画像》，他译成《伊人倩影》。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中国的文化深啊！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所谓伊人，在水一方’，伊人两个字很妙的。你看，说一个人美丽的影子，倩影比画像好多了。从某个意义上来说，我的译文比原文更美。</w:t>
      </w:r>
      <w:r>
        <w:rPr>
          <w:rFonts w:ascii="宋体" w:hAnsi="宋体"/>
          <w:color w:val="000000"/>
        </w:rPr>
        <w:t>”</w:t>
      </w:r>
    </w:p>
    <w:p w14:paraId="59CEBFDB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⑧说着，许先生突然一跃而起，快步迈向对面的书架，从那个花</w:t>
      </w:r>
      <w:r>
        <w:rPr>
          <w:rFonts w:eastAsia="Times New Roman" w:cs="Times New Roman"/>
          <w:color w:val="000000"/>
        </w:rPr>
        <w:t>15</w:t>
      </w:r>
      <w:r>
        <w:rPr>
          <w:rFonts w:ascii="楷体" w:eastAsia="楷体" w:hAnsi="楷体" w:cs="楷体"/>
          <w:color w:val="000000"/>
        </w:rPr>
        <w:t>块钱买的旧书架上，迅速而准确地找到一本书，又迅速而准确地翻出其中一页，那是一篇赞美他翻译艺术的文章，题目是《美化之翻译》。那一瞬间，我面前仿佛不是一位百岁老人，而是当年在西南联大每次考试总争第一的少年。</w:t>
      </w:r>
    </w:p>
    <w:p w14:paraId="6BA32732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⑨许渊冲先生说过，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在不歪曲作者意思的情况下，翻译一定要把一个民族文化的味道、精髓、灵魂体现出来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只有坚持中国文化的美感，才能让中国文化走向世界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。也许这就是他执着于意译的理由——让世界看到中国文化之美。为此，他先后出版了</w:t>
      </w:r>
      <w:r>
        <w:rPr>
          <w:rFonts w:eastAsia="Times New Roman" w:cs="Times New Roman"/>
          <w:color w:val="000000"/>
        </w:rPr>
        <w:t>180</w:t>
      </w:r>
      <w:r>
        <w:rPr>
          <w:rFonts w:ascii="楷体" w:eastAsia="楷体" w:hAnsi="楷体" w:cs="楷体"/>
          <w:color w:val="000000"/>
        </w:rPr>
        <w:t>多本翻译著作。家里占据两面墙的书架上，他自己的书几乎都要放不下了，逐渐占领了墙角、沙发、地板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一同前往的出版社编辑，带去许先生刚出版的新书，新书摆了满满一桌子。他逐一拿起端详，露出孩童般的笑容。很难想象，这位笑容灿烂、话语铿锵的老人，在</w:t>
      </w:r>
      <w:r>
        <w:rPr>
          <w:rFonts w:eastAsia="Times New Roman" w:cs="Times New Roman"/>
          <w:color w:val="000000"/>
        </w:rPr>
        <w:t>2007</w:t>
      </w:r>
      <w:r>
        <w:rPr>
          <w:rFonts w:ascii="楷体" w:eastAsia="楷体" w:hAnsi="楷体" w:cs="楷体"/>
          <w:color w:val="000000"/>
        </w:rPr>
        <w:t>年就查出直肠癌，医生保守估计他还能再活</w:t>
      </w:r>
      <w:r>
        <w:rPr>
          <w:rFonts w:eastAsia="Times New Roman" w:cs="Times New Roman"/>
          <w:color w:val="000000"/>
        </w:rPr>
        <w:t>7</w:t>
      </w:r>
      <w:r>
        <w:rPr>
          <w:rFonts w:ascii="楷体" w:eastAsia="楷体" w:hAnsi="楷体" w:cs="楷体"/>
          <w:color w:val="000000"/>
        </w:rPr>
        <w:t>年。而</w:t>
      </w:r>
      <w:r>
        <w:rPr>
          <w:rFonts w:eastAsia="Times New Roman" w:cs="Times New Roman"/>
          <w:color w:val="000000"/>
        </w:rPr>
        <w:t>7</w:t>
      </w:r>
      <w:r>
        <w:rPr>
          <w:rFonts w:ascii="楷体" w:eastAsia="楷体" w:hAnsi="楷体" w:cs="楷体"/>
          <w:color w:val="000000"/>
        </w:rPr>
        <w:t>年后的</w:t>
      </w:r>
      <w:r>
        <w:rPr>
          <w:rFonts w:eastAsia="Times New Roman" w:cs="Times New Roman"/>
          <w:color w:val="000000"/>
        </w:rPr>
        <w:t>2014</w:t>
      </w:r>
      <w:r>
        <w:rPr>
          <w:rFonts w:ascii="楷体" w:eastAsia="楷体" w:hAnsi="楷体" w:cs="楷体"/>
          <w:color w:val="000000"/>
        </w:rPr>
        <w:t>年，他不但没有走向生命的终点，反而拿下国际翻译界最高奖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北极光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杰出文学翻译奖，成为该奖项自</w:t>
      </w:r>
      <w:r>
        <w:rPr>
          <w:rFonts w:eastAsia="Times New Roman" w:cs="Times New Roman"/>
          <w:color w:val="000000"/>
        </w:rPr>
        <w:t>1990</w:t>
      </w:r>
      <w:r>
        <w:rPr>
          <w:rFonts w:ascii="楷体" w:eastAsia="楷体" w:hAnsi="楷体" w:cs="楷体"/>
          <w:color w:val="000000"/>
        </w:rPr>
        <w:t>年设立以来首位获此殊荣的亚洲翻译家。</w:t>
      </w:r>
    </w:p>
    <w:p w14:paraId="6D23A5EB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⑩百年如梦。不管风吹浪打，胜似闲庭信步般走过一个世纪，他的秘诀就是如此简单——心无旁骛。他用澎湃的激情、美丽的文字驾起一叶扁舟，载我们穿越于东西方文明之海，采撷文学的奇珍异宝，从一花一叶中看到大千世界。</w:t>
      </w:r>
    </w:p>
    <w:p w14:paraId="0BA112D9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⑪他挥洒着诗意，走过百岁人生。</w:t>
      </w:r>
    </w:p>
    <w:p w14:paraId="3D5CC6A7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（摘编自《新华每日电讯》）</w:t>
      </w:r>
    </w:p>
    <w:p w14:paraId="2B3DDAD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人惟求旧，物惟求新。作者却用大量笔墨描写了一些看似不起眼的老物件：一盏总是亮着的灯、一张堆满书籍和文稿的不大书桌、一把斑驳中露出海绵的单人皮沙发……请联系全文，谈谈作者着力描写这些“老物件”的原因。</w:t>
      </w:r>
    </w:p>
    <w:p w14:paraId="7F026D8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择一事，终一生。请结合文章内容，梳理许先生的翻译之路，完成下面的图表。</w:t>
      </w:r>
    </w:p>
    <w:p w14:paraId="1B31EAE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F571A02" wp14:editId="0B8D8B9B">
            <wp:extent cx="5229225" cy="1657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85B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在阅读文章时，有同学对下面一段文字的位置和删留发生了争论。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085"/>
      </w:tblGrid>
      <w:tr w:rsidR="00DD71A1" w14:paraId="2E0D8EB4" w14:textId="77777777">
        <w:tc>
          <w:tcPr>
            <w:tcW w:w="8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D0C475" w14:textId="77777777" w:rsidR="00DD71A1" w:rsidRDefault="00D8058A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许先生的生活非常规律。早上</w:t>
            </w:r>
            <w:r>
              <w:rPr>
                <w:rFonts w:eastAsia="Times New Roman" w:cs="Times New Roman"/>
                <w:color w:val="000000"/>
              </w:rPr>
              <w:t>8</w:t>
            </w:r>
            <w:r>
              <w:rPr>
                <w:rFonts w:ascii="楷体" w:eastAsia="楷体" w:hAnsi="楷体" w:cs="楷体"/>
                <w:color w:val="000000"/>
              </w:rPr>
              <w:t>点多起床，上午会客或看书，下午将夜晚的翻译成果敲进电脑。晚饭后，他总要骑着自行车去外面吹吹风，看看月亮。采访当天，许先生照例工作到凌晨两三点。他常将英国诗人托马斯·摩尔的诗句挂在嘴边，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延长生命最好的办法，是从夜里偷几个钟点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。一百岁的他，仍伏在那张小书桌前，像沉浸在学习中的少年，认真地写下每一个字。</w:t>
            </w:r>
          </w:p>
        </w:tc>
      </w:tr>
    </w:tbl>
    <w:p w14:paraId="59284CD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同学：这段文字应放在第⑥段后，补充介绍许先生的规律生活。</w:t>
      </w:r>
    </w:p>
    <w:p w14:paraId="7A185F1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同学：这段文字应放在第⑨段后，补充介绍许先生的规律生活。</w:t>
      </w:r>
    </w:p>
    <w:p w14:paraId="1405F6A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同学：这段文字应删去，不需要补充介绍许先生的规律生活。</w:t>
      </w:r>
    </w:p>
    <w:p w14:paraId="43D3A50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你最认同哪位同学的观点，请结合文章内容谈谈你的看法。</w:t>
      </w:r>
    </w:p>
    <w:p w14:paraId="296FDBC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文章最后一段写到：“他挥洒着诗意，走过百岁人生”。请联系全文，谈谈许先生在百岁人生中是如何挥洒诗意的。</w:t>
      </w:r>
    </w:p>
    <w:p w14:paraId="434E7ADE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①老物件营造了一种古朴怀旧的氛围，让读者有身临其境之感；②这些老物件见证了许渊冲先生勤勉简朴、敬业乐业、心无旁骛等高贵的精神品质。（言之有理，意思接近即可）</w:t>
      </w:r>
      <w:r>
        <w:rPr>
          <w:color w:val="000000"/>
        </w:rPr>
        <w:t xml:space="preserve">    </w:t>
      </w:r>
    </w:p>
    <w:p w14:paraId="34CC64E0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①背熟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篇英文短文，忽然开窍；②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岁时（</w:t>
      </w:r>
      <w:r>
        <w:rPr>
          <w:rFonts w:eastAsia="Times New Roman" w:cs="Times New Roman"/>
          <w:color w:val="000000"/>
        </w:rPr>
        <w:t>1938</w:t>
      </w:r>
      <w:r>
        <w:rPr>
          <w:rFonts w:ascii="宋体" w:hAnsi="宋体"/>
          <w:color w:val="000000"/>
        </w:rPr>
        <w:t>年）；③投身抗战工作，走上翻译之路；④</w:t>
      </w:r>
      <w:r>
        <w:rPr>
          <w:rFonts w:eastAsia="Times New Roman" w:cs="Times New Roman"/>
          <w:color w:val="000000"/>
        </w:rPr>
        <w:t>93</w:t>
      </w:r>
      <w:r>
        <w:rPr>
          <w:rFonts w:ascii="宋体" w:hAnsi="宋体"/>
          <w:color w:val="000000"/>
        </w:rPr>
        <w:t>岁时（</w:t>
      </w:r>
      <w:r>
        <w:rPr>
          <w:rFonts w:eastAsia="Times New Roman" w:cs="Times New Roman"/>
          <w:color w:val="000000"/>
        </w:rPr>
        <w:t>2014</w:t>
      </w:r>
      <w:r>
        <w:rPr>
          <w:rFonts w:ascii="宋体" w:hAnsi="宋体"/>
          <w:color w:val="000000"/>
        </w:rPr>
        <w:t>年）</w:t>
      </w:r>
      <w:r>
        <w:rPr>
          <w:color w:val="000000"/>
        </w:rPr>
        <w:t xml:space="preserve">    </w:t>
      </w:r>
    </w:p>
    <w:p w14:paraId="2046B121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：①在⑥-⑨段中，作者对许渊冲先生择翻译一事，终其一生进行了具体叙述，而补充文段为许渊冲先生的规律生活，放在第⑨段后起补充作用；②补充文段中最后一句“一百岁的他……”与第⑩段的开头“百年如梦”衔接紧凑，语意连贯；③加入补充段落，使人物形象更加丰满。</w:t>
      </w:r>
    </w:p>
    <w:p w14:paraId="53060AF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：①文章以许先生“择一事，终一生”展开叙述，与补充段落提到的规律生活没有必然联系；②文章情感在叙述中逐渐深华，补充段落加人后冲淡了读者的审美和阅读体验，所以可以删去。</w:t>
      </w:r>
      <w:r>
        <w:rPr>
          <w:color w:val="000000"/>
        </w:rPr>
        <w:t xml:space="preserve">    </w:t>
      </w:r>
    </w:p>
    <w:p w14:paraId="29DF869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①许渊冲先生把翻译当作一生的挚爱，用自己喜欢的方式度过了诗意的一生；②他用一生的时间把翻译事业做到极致，让中国文化走向世界；③他的一生都在追求内心的赤诚纯粹，坚定从容。</w:t>
      </w:r>
    </w:p>
    <w:p w14:paraId="7F3C098D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47623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【导语】这篇人物特写以诗意笔触勾勒翻译家许渊冲的百年人生（根据全文对翻译事业、生活细节的描写可知）。通过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灯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书桌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等老物件符号化其坚守（根据</w:t>
      </w:r>
      <w:r>
        <w:rPr>
          <w:color w:val="000000"/>
        </w:rPr>
        <w:t>④⑤</w:t>
      </w:r>
      <w:r>
        <w:rPr>
          <w:color w:val="000000"/>
        </w:rPr>
        <w:t>段环境描写可知），用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伊人倩影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等典型案例展现其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三美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翻译理念。文本结构上以空间访谈到时间回溯交织，将学术争议、生命奇迹等元素有机整合，最终在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诗意人生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的主题下完成对大师形象的立体塑造。</w:t>
      </w:r>
    </w:p>
    <w:p w14:paraId="76903C95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17</w:t>
      </w:r>
      <w:r>
        <w:rPr>
          <w:color w:val="000000"/>
        </w:rPr>
        <w:t>题详解】</w:t>
      </w:r>
    </w:p>
    <w:p w14:paraId="16712774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本题考查环境描写的作用。</w:t>
      </w:r>
    </w:p>
    <w:p w14:paraId="0E03426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根据第</w:t>
      </w:r>
      <w:r>
        <w:rPr>
          <w:color w:val="000000"/>
        </w:rPr>
        <w:t>④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爬上三楼，推开门，迎面是昏暗狭窄仅够容纳一张餐桌的门厅，两侧分别是专门用来打字的电脑间，以及堆满书籍和文稿的书房兼卧室。这间</w:t>
      </w:r>
      <w:r>
        <w:rPr>
          <w:color w:val="000000"/>
        </w:rPr>
        <w:t>70</w:t>
      </w:r>
      <w:r>
        <w:rPr>
          <w:color w:val="000000"/>
        </w:rPr>
        <w:t>平方米的公寓，墙壁泛黄，家具陈旧，他住了近</w:t>
      </w:r>
      <w:r>
        <w:rPr>
          <w:color w:val="000000"/>
        </w:rPr>
        <w:t>40</w:t>
      </w:r>
      <w:r>
        <w:rPr>
          <w:color w:val="000000"/>
        </w:rPr>
        <w:t>年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可知，老旧的居住环境与简陋的家具营造出古朴怀旧的氛围，让读者直观感受到许渊冲生活的简朴，仿佛置身于他的书房中。</w:t>
      </w:r>
    </w:p>
    <w:p w14:paraId="2E17BBF8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根据第</w:t>
      </w:r>
      <w:r>
        <w:rPr>
          <w:color w:val="000000"/>
        </w:rPr>
        <w:t>②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那盏灯，属于翻译家许渊冲。它陪伴着他，在一个又一个黑夜，徜徉于唐诗宋词和莎士比亚的世界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和第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家里占据两面墙的书架上，他自己的书几乎都要放不下了，逐渐占领了墙角、沙发、地板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亮着的灯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见证了他深夜翻译的勤勉，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堆满文稿的书桌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塞满书籍的书架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则凸显他对翻译事业的投入。这些老物件不仅是生活细节的写照，更映射出他心无旁骛、毕生投身翻译的精神品质。</w:t>
      </w:r>
    </w:p>
    <w:p w14:paraId="5F92DC4E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18</w:t>
      </w:r>
      <w:r>
        <w:rPr>
          <w:color w:val="000000"/>
        </w:rPr>
        <w:t>题详解】</w:t>
      </w:r>
    </w:p>
    <w:p w14:paraId="201A738E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本题考查对文章内容的梳理概括。</w:t>
      </w:r>
    </w:p>
    <w:p w14:paraId="31CFD28C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）根据题干信息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高二时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可以定位到第</w:t>
      </w:r>
      <w:r>
        <w:rPr>
          <w:color w:val="000000"/>
        </w:rPr>
        <w:t>⑥</w:t>
      </w:r>
      <w:r>
        <w:rPr>
          <w:color w:val="000000"/>
        </w:rPr>
        <w:t>段，根据第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他年少时是讨厌英文的，甚至有不及格的危险。谁知到了高二，他背熟</w:t>
      </w:r>
      <w:r>
        <w:rPr>
          <w:color w:val="000000"/>
        </w:rPr>
        <w:t>30</w:t>
      </w:r>
      <w:r>
        <w:rPr>
          <w:color w:val="000000"/>
        </w:rPr>
        <w:t>篇英文短文，忽然开了窍，成绩一下子跃居全班第二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可知，他背熟</w:t>
      </w:r>
      <w:r>
        <w:rPr>
          <w:color w:val="000000"/>
        </w:rPr>
        <w:t>30</w:t>
      </w:r>
      <w:r>
        <w:rPr>
          <w:color w:val="000000"/>
        </w:rPr>
        <w:t>篇英文短文后英文成绩突飞猛进。据此概括为：背熟</w:t>
      </w:r>
      <w:r>
        <w:rPr>
          <w:color w:val="000000"/>
        </w:rPr>
        <w:t>30</w:t>
      </w:r>
      <w:r>
        <w:rPr>
          <w:color w:val="000000"/>
        </w:rPr>
        <w:t>篇英文短文，忽然开窍。</w:t>
      </w:r>
    </w:p>
    <w:p w14:paraId="0CCD1509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）根据题干信息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考入西南联大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可以定位到第</w:t>
      </w:r>
      <w:r>
        <w:rPr>
          <w:color w:val="000000"/>
        </w:rPr>
        <w:t>⑥</w:t>
      </w:r>
      <w:r>
        <w:rPr>
          <w:color w:val="000000"/>
        </w:rPr>
        <w:t>段，根据第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1938</w:t>
      </w:r>
      <w:r>
        <w:rPr>
          <w:color w:val="000000"/>
        </w:rPr>
        <w:t>年，</w:t>
      </w:r>
      <w:r>
        <w:rPr>
          <w:color w:val="000000"/>
        </w:rPr>
        <w:t>17</w:t>
      </w:r>
      <w:r>
        <w:rPr>
          <w:color w:val="000000"/>
        </w:rPr>
        <w:t>岁的许渊冲以优异成绩考入西南联大外文系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可知，他考入西南联大外文系，正式踏入外语学习领域。此时的时间节点是：</w:t>
      </w:r>
      <w:r>
        <w:rPr>
          <w:color w:val="000000"/>
        </w:rPr>
        <w:t>17</w:t>
      </w:r>
      <w:r>
        <w:rPr>
          <w:color w:val="000000"/>
        </w:rPr>
        <w:t>岁时（</w:t>
      </w:r>
      <w:r>
        <w:rPr>
          <w:color w:val="000000"/>
        </w:rPr>
        <w:t>1938</w:t>
      </w:r>
      <w:r>
        <w:rPr>
          <w:color w:val="000000"/>
        </w:rPr>
        <w:t>年）。</w:t>
      </w:r>
    </w:p>
    <w:p w14:paraId="32ACBB62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⑥</w:t>
      </w:r>
      <w:r>
        <w:rPr>
          <w:color w:val="000000"/>
        </w:rPr>
        <w:t>段，根据第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1941</w:t>
      </w:r>
      <w:r>
        <w:rPr>
          <w:color w:val="000000"/>
        </w:rPr>
        <w:t>年，美国派出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飞虎队</w:t>
      </w:r>
      <w:r>
        <w:rPr>
          <w:color w:val="000000"/>
        </w:rPr>
        <w:t>’</w:t>
      </w:r>
      <w:r>
        <w:rPr>
          <w:color w:val="000000"/>
        </w:rPr>
        <w:t>援助中国对日作战，需要大批英文翻译。许渊冲和三十几个同学一起报了名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在当年的日记中，年仅</w:t>
      </w:r>
      <w:r>
        <w:rPr>
          <w:color w:val="000000"/>
        </w:rPr>
        <w:t>20</w:t>
      </w:r>
      <w:r>
        <w:rPr>
          <w:color w:val="000000"/>
        </w:rPr>
        <w:t>岁的许渊冲写下：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大约翻译真是我的优势，我应该做创造美的工作了。</w:t>
      </w:r>
      <w:r>
        <w:rPr>
          <w:color w:val="000000"/>
        </w:rPr>
        <w:t>’</w:t>
      </w:r>
      <w:r>
        <w:rPr>
          <w:color w:val="000000"/>
        </w:rPr>
        <w:t>自此，择一事，终一生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可知，他投身抗战翻译工作，明确将翻译作为终身事业。据此概括为：投身抗战工作，走上翻译之路。</w:t>
      </w:r>
    </w:p>
    <w:p w14:paraId="279D7286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）根据题干信息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拿下国际翻译界最高奖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可以定位到第</w:t>
      </w:r>
      <w:r>
        <w:rPr>
          <w:color w:val="000000"/>
        </w:rPr>
        <w:t>⑨</w:t>
      </w:r>
      <w:r>
        <w:rPr>
          <w:color w:val="000000"/>
        </w:rPr>
        <w:t>段，根据第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而</w:t>
      </w:r>
      <w:r>
        <w:rPr>
          <w:color w:val="000000"/>
        </w:rPr>
        <w:t>7</w:t>
      </w:r>
      <w:r>
        <w:rPr>
          <w:color w:val="000000"/>
        </w:rPr>
        <w:t>年后的</w:t>
      </w:r>
      <w:r>
        <w:rPr>
          <w:color w:val="000000"/>
        </w:rPr>
        <w:t>2014</w:t>
      </w:r>
      <w:r>
        <w:rPr>
          <w:color w:val="000000"/>
        </w:rPr>
        <w:t>年，他不但没有走向生命的终点，反而拿下国际翻译界最高奖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北极光</w:t>
      </w:r>
      <w:r>
        <w:rPr>
          <w:color w:val="000000"/>
        </w:rPr>
        <w:t>’</w:t>
      </w:r>
      <w:r>
        <w:rPr>
          <w:color w:val="000000"/>
        </w:rPr>
        <w:t>杰出文学翻译奖，成为该奖项自</w:t>
      </w:r>
      <w:r>
        <w:rPr>
          <w:color w:val="000000"/>
        </w:rPr>
        <w:t>1990</w:t>
      </w:r>
      <w:r>
        <w:rPr>
          <w:color w:val="000000"/>
        </w:rPr>
        <w:t>年设立以来首位获此殊荣的亚洲翻译家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可知，他获得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北极光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奖，成为首位获此奖的亚洲翻译家。此时的时间节点是：</w:t>
      </w:r>
      <w:r>
        <w:rPr>
          <w:color w:val="000000"/>
        </w:rPr>
        <w:t>93</w:t>
      </w:r>
      <w:r>
        <w:rPr>
          <w:color w:val="000000"/>
        </w:rPr>
        <w:t>岁时（</w:t>
      </w:r>
      <w:r>
        <w:rPr>
          <w:color w:val="000000"/>
        </w:rPr>
        <w:t>2014</w:t>
      </w:r>
      <w:r>
        <w:rPr>
          <w:color w:val="000000"/>
        </w:rPr>
        <w:t>年）。</w:t>
      </w:r>
    </w:p>
    <w:p w14:paraId="5E3F42F0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19</w:t>
      </w:r>
      <w:r>
        <w:rPr>
          <w:color w:val="000000"/>
        </w:rPr>
        <w:t>题详解】</w:t>
      </w:r>
    </w:p>
    <w:p w14:paraId="3BF7DD3C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本题考查句段作用。</w:t>
      </w:r>
    </w:p>
    <w:p w14:paraId="2EEF1DC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A</w:t>
      </w:r>
      <w:r>
        <w:rPr>
          <w:color w:val="000000"/>
        </w:rPr>
        <w:t>同学认为应放在第</w:t>
      </w:r>
      <w:r>
        <w:rPr>
          <w:color w:val="000000"/>
        </w:rPr>
        <w:t>⑥</w:t>
      </w:r>
      <w:r>
        <w:rPr>
          <w:color w:val="000000"/>
        </w:rPr>
        <w:t>段后。</w:t>
      </w:r>
    </w:p>
    <w:p w14:paraId="2656A3CE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1938</w:t>
      </w:r>
      <w:r>
        <w:rPr>
          <w:color w:val="000000"/>
        </w:rPr>
        <w:t>年，</w:t>
      </w:r>
      <w:r>
        <w:rPr>
          <w:color w:val="000000"/>
        </w:rPr>
        <w:t>17</w:t>
      </w:r>
      <w:r>
        <w:rPr>
          <w:color w:val="000000"/>
        </w:rPr>
        <w:t>岁的许渊冲以优异成绩考入西南联大外文系。</w:t>
      </w:r>
      <w:r>
        <w:rPr>
          <w:color w:val="000000"/>
        </w:rPr>
        <w:t>1941</w:t>
      </w:r>
      <w:r>
        <w:rPr>
          <w:color w:val="000000"/>
        </w:rPr>
        <w:t>年，美国派出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飞虎队</w:t>
      </w:r>
      <w:r>
        <w:rPr>
          <w:color w:val="000000"/>
        </w:rPr>
        <w:t>’</w:t>
      </w:r>
      <w:r>
        <w:rPr>
          <w:color w:val="000000"/>
        </w:rPr>
        <w:t>援助中国对日作战，需要大批英文翻译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自此，择一事，终一生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可知，该段主要围绕许渊冲年少时的学习转折与翻译事业的起步展开，核心是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事业萌芽阶段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的经历。而补充段落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许先生的生活非常规律。早上</w:t>
      </w:r>
      <w:r>
        <w:rPr>
          <w:color w:val="000000"/>
        </w:rPr>
        <w:t>8</w:t>
      </w:r>
      <w:r>
        <w:rPr>
          <w:color w:val="000000"/>
        </w:rPr>
        <w:t>点多起床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采访当天，许先生照例工作到凌晨两三点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聚焦的是晚年的作息习惯，与第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青年时期的选择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在时间线和内容逻辑上跨度较大，缺乏直接关联。此外，第</w:t>
      </w:r>
      <w:r>
        <w:rPr>
          <w:color w:val="000000"/>
        </w:rPr>
        <w:t>⑥</w:t>
      </w:r>
      <w:r>
        <w:rPr>
          <w:color w:val="000000"/>
        </w:rPr>
        <w:t>段结尾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自此，择一事，终一生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已完成对青年时期的总结，若插入生活规律的描述，会打断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事业起源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的叙述连贯性，故</w:t>
      </w:r>
      <w:r>
        <w:rPr>
          <w:color w:val="000000"/>
        </w:rPr>
        <w:t>A</w:t>
      </w:r>
      <w:r>
        <w:rPr>
          <w:color w:val="000000"/>
        </w:rPr>
        <w:t>同学观点不恰当。</w:t>
      </w:r>
    </w:p>
    <w:p w14:paraId="64D6CC02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B</w:t>
      </w:r>
      <w:r>
        <w:rPr>
          <w:color w:val="000000"/>
        </w:rPr>
        <w:t>同学认为应放在第</w:t>
      </w:r>
      <w:r>
        <w:rPr>
          <w:color w:val="000000"/>
        </w:rPr>
        <w:t>⑨</w:t>
      </w:r>
      <w:r>
        <w:rPr>
          <w:color w:val="000000"/>
        </w:rPr>
        <w:t>段后。</w:t>
      </w:r>
    </w:p>
    <w:p w14:paraId="1F5D4F15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也许这就是他执着于意译的理由</w:t>
      </w:r>
      <w:r>
        <w:rPr>
          <w:color w:val="000000"/>
        </w:rPr>
        <w:t>——</w:t>
      </w:r>
      <w:r>
        <w:rPr>
          <w:color w:val="000000"/>
        </w:rPr>
        <w:t>让世界看到中国文化之美。为此，他先后出版了</w:t>
      </w:r>
      <w:r>
        <w:rPr>
          <w:color w:val="000000"/>
        </w:rPr>
        <w:t>180</w:t>
      </w:r>
      <w:r>
        <w:rPr>
          <w:color w:val="000000"/>
        </w:rPr>
        <w:t>多本翻译著作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2014</w:t>
      </w:r>
      <w:r>
        <w:rPr>
          <w:color w:val="000000"/>
        </w:rPr>
        <w:t>年，他不但没有走向生命的终点，反而拿下国际翻译界最高奖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北极光</w:t>
      </w:r>
      <w:r>
        <w:rPr>
          <w:color w:val="000000"/>
        </w:rPr>
        <w:t>’</w:t>
      </w:r>
      <w:r>
        <w:rPr>
          <w:color w:val="000000"/>
        </w:rPr>
        <w:t>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可知，前文已详细阐述他在翻译事业上的成就、理念及晚年获奖经历，属于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事业成就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的总结。补充段落中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上午会客或看书，下午敲电脑，深夜翻译到凌晨两三点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的作息细节，是对其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毕生投入翻译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的生活佐证，与第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出版</w:t>
      </w:r>
      <w:r>
        <w:rPr>
          <w:color w:val="000000"/>
        </w:rPr>
        <w:t>180</w:t>
      </w:r>
      <w:r>
        <w:rPr>
          <w:color w:val="000000"/>
        </w:rPr>
        <w:t>多本著作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的事业成果形成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行为</w:t>
      </w:r>
      <w:r>
        <w:rPr>
          <w:color w:val="000000"/>
        </w:rPr>
        <w:t>—</w:t>
      </w:r>
      <w:r>
        <w:rPr>
          <w:color w:val="000000"/>
        </w:rPr>
        <w:t>结果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的呼应。</w:t>
      </w:r>
    </w:p>
    <w:p w14:paraId="59AF90C0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根据补充段落末尾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一百岁的他，仍伏在那张小书桌前，像沉浸在学习中的少年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和第</w:t>
      </w:r>
      <w:r>
        <w:rPr>
          <w:color w:val="000000"/>
        </w:rPr>
        <w:t>⑩</w:t>
      </w:r>
      <w:r>
        <w:rPr>
          <w:color w:val="000000"/>
        </w:rPr>
        <w:t>段开头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百年如梦。不管风吹浪打，胜似闲庭信步般走过一个世纪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可知，前者以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百岁仍伏案工作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的画面收尾，后者以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百年人生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开启对其精神的总结，二者在时间维度（百岁）和情感基调（从容、执着）上紧密衔接，且补充段落中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从夜里偷几个钟点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的自律，进一步凸显他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心无旁骛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的人生态度，故</w:t>
      </w:r>
      <w:r>
        <w:rPr>
          <w:color w:val="000000"/>
        </w:rPr>
        <w:t>B</w:t>
      </w:r>
      <w:r>
        <w:rPr>
          <w:color w:val="000000"/>
        </w:rPr>
        <w:t>同学观点更合理。</w:t>
      </w:r>
    </w:p>
    <w:p w14:paraId="3F50F176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C</w:t>
      </w:r>
      <w:r>
        <w:rPr>
          <w:color w:val="000000"/>
        </w:rPr>
        <w:t>同学认为应删去。</w:t>
      </w:r>
    </w:p>
    <w:p w14:paraId="1F4C224C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根据全文结构来看，文章以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译海泛舟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为线索，从第</w:t>
      </w:r>
      <w:r>
        <w:rPr>
          <w:color w:val="000000"/>
        </w:rPr>
        <w:t>②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以笔为桨撑起生命之舟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到第</w:t>
      </w:r>
      <w:r>
        <w:rPr>
          <w:color w:val="000000"/>
        </w:rPr>
        <w:t>⑩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驾起一叶扁舟，载我们穿越于东西方文明之海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，文章围绕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翻译事业的选择与坚守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展开，核心线索是许渊冲如何将翻译作为毕生追求。而补充段落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许先生的生活非常规律。早上</w:t>
      </w:r>
      <w:r>
        <w:rPr>
          <w:color w:val="000000"/>
        </w:rPr>
        <w:t>8</w:t>
      </w:r>
      <w:r>
        <w:rPr>
          <w:color w:val="000000"/>
        </w:rPr>
        <w:t>点多起床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晚饭后，他总要骑着自行车去外面吹吹风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聚焦于日常作息细节，属于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个人生活习惯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层面，与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翻译事业的发展历程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翻译理念的实践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等核心内容缺乏直接逻辑关联。</w:t>
      </w:r>
    </w:p>
    <w:p w14:paraId="46CC7CB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也许这就是他执着于意译的理由</w:t>
      </w:r>
      <w:r>
        <w:rPr>
          <w:color w:val="000000"/>
        </w:rPr>
        <w:t>——</w:t>
      </w:r>
      <w:r>
        <w:rPr>
          <w:color w:val="000000"/>
        </w:rPr>
        <w:t>让世界看到中国文化之美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2014</w:t>
      </w:r>
      <w:r>
        <w:rPr>
          <w:color w:val="000000"/>
        </w:rPr>
        <w:t>年，他拿下国际翻译界最高奖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北极光</w:t>
      </w:r>
      <w:r>
        <w:rPr>
          <w:color w:val="000000"/>
        </w:rPr>
        <w:t>’</w:t>
      </w:r>
      <w:r>
        <w:rPr>
          <w:color w:val="000000"/>
        </w:rPr>
        <w:t>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可知，前文通过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出版著作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获奖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等事件，将情感推向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对翻译事业的终极成就与文化贡献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的升华，紧接着第</w:t>
      </w:r>
      <w:r>
        <w:rPr>
          <w:color w:val="000000"/>
        </w:rPr>
        <w:t>⑩</w:t>
      </w:r>
      <w:r>
        <w:rPr>
          <w:color w:val="000000"/>
        </w:rPr>
        <w:t>段以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百年如梦。不管风吹浪打，胜似闲庭信步般走过一个世纪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进行总结，形成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事业成就</w:t>
      </w:r>
      <w:r>
        <w:rPr>
          <w:color w:val="000000"/>
        </w:rPr>
        <w:t>—</w:t>
      </w:r>
      <w:r>
        <w:rPr>
          <w:color w:val="000000"/>
        </w:rPr>
        <w:t>人生哲思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的情感递进。</w:t>
      </w:r>
    </w:p>
    <w:p w14:paraId="2DD8B69F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若在第</w:t>
      </w:r>
      <w:r>
        <w:rPr>
          <w:color w:val="000000"/>
        </w:rPr>
        <w:t>⑨</w:t>
      </w:r>
      <w:r>
        <w:rPr>
          <w:color w:val="000000"/>
        </w:rPr>
        <w:t>段后插入补充段落，其内容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上午会客、下午敲电脑、深夜工作到凌晨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属于平铺直叙的生活记录，与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文化贡献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百年人生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的宏大主题相比，情感浓度较低。插入后会打断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事业成</w:t>
      </w:r>
      <w:r>
        <w:rPr>
          <w:color w:val="000000"/>
        </w:rPr>
        <w:t>—</w:t>
      </w:r>
      <w:r>
        <w:rPr>
          <w:color w:val="000000"/>
        </w:rPr>
        <w:t>精神总结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的情感脉络，使原本连贯的升华过程被日常细节分割，导致读者的情感沉浸感被削弱，因此认为冲淡了审美体验。</w:t>
      </w:r>
    </w:p>
    <w:p w14:paraId="6DE2B23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示例一：认同</w:t>
      </w:r>
      <w:r>
        <w:rPr>
          <w:color w:val="000000"/>
        </w:rPr>
        <w:t>B</w:t>
      </w:r>
      <w:r>
        <w:rPr>
          <w:color w:val="000000"/>
        </w:rPr>
        <w:t>同学观点。</w:t>
      </w:r>
    </w:p>
    <w:p w14:paraId="2CDB3076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应放在第</w:t>
      </w:r>
      <w:r>
        <w:rPr>
          <w:color w:val="000000"/>
        </w:rPr>
        <w:t>⑨</w:t>
      </w:r>
      <w:r>
        <w:rPr>
          <w:color w:val="000000"/>
        </w:rPr>
        <w:t>段后。根据第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他先后出版了</w:t>
      </w:r>
      <w:r>
        <w:rPr>
          <w:color w:val="000000"/>
        </w:rPr>
        <w:t>180</w:t>
      </w:r>
      <w:r>
        <w:rPr>
          <w:color w:val="000000"/>
        </w:rPr>
        <w:t>多本翻译著作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2014</w:t>
      </w:r>
      <w:r>
        <w:rPr>
          <w:color w:val="000000"/>
        </w:rPr>
        <w:t>年拿下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北极光</w:t>
      </w:r>
      <w:r>
        <w:rPr>
          <w:color w:val="000000"/>
        </w:rPr>
        <w:t>’</w:t>
      </w:r>
      <w:r>
        <w:rPr>
          <w:color w:val="000000"/>
        </w:rPr>
        <w:t>奖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可知，前文已详述其翻译成就，补充段落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早上</w:t>
      </w:r>
      <w:r>
        <w:rPr>
          <w:color w:val="000000"/>
        </w:rPr>
        <w:t>8</w:t>
      </w:r>
      <w:r>
        <w:rPr>
          <w:color w:val="000000"/>
        </w:rPr>
        <w:t>点起床，凌晨两三点仍工作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的作息，是对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毕生投入翻译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的生活佐证。且段落末尾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百岁仍伏在书桌前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与第</w:t>
      </w:r>
      <w:r>
        <w:rPr>
          <w:color w:val="000000"/>
        </w:rPr>
        <w:t>⑩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百年如梦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在时间维度衔接紧密，从夜里偷几个钟点的自律，也呼应了第</w:t>
      </w:r>
      <w:r>
        <w:rPr>
          <w:color w:val="000000"/>
        </w:rPr>
        <w:t>⑩</w:t>
      </w:r>
      <w:r>
        <w:rPr>
          <w:color w:val="000000"/>
        </w:rPr>
        <w:t>段心无旁骛的总结。此外，规律生活与熬夜工作的细节，既展现其对翻译的狂热，又以骑车看月亮的浪漫，丰满了翻译大师之外的立体形象，故放在第</w:t>
      </w:r>
      <w:r>
        <w:rPr>
          <w:color w:val="000000"/>
        </w:rPr>
        <w:t>⑨</w:t>
      </w:r>
      <w:r>
        <w:rPr>
          <w:color w:val="000000"/>
        </w:rPr>
        <w:t>段后更合理。</w:t>
      </w:r>
    </w:p>
    <w:p w14:paraId="6FDEE1ED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示例二：认同</w:t>
      </w:r>
      <w:r>
        <w:rPr>
          <w:color w:val="000000"/>
        </w:rPr>
        <w:t>C</w:t>
      </w:r>
      <w:r>
        <w:rPr>
          <w:color w:val="000000"/>
        </w:rPr>
        <w:t>同学观点</w:t>
      </w:r>
      <w:r>
        <w:rPr>
          <w:noProof/>
          <w:color w:val="000000"/>
          <w:position w:val="-12"/>
        </w:rPr>
        <w:drawing>
          <wp:inline distT="0" distB="0" distL="0" distR="0" wp14:anchorId="50317AB8" wp14:editId="153DD4A4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E30BD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建议删去该段落。文章以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择一事，终一生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为主线，从第</w:t>
      </w:r>
      <w:r>
        <w:rPr>
          <w:color w:val="000000"/>
        </w:rPr>
        <w:t>⑥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投身抗战翻译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到第</w:t>
      </w:r>
      <w:r>
        <w:rPr>
          <w:color w:val="000000"/>
        </w:rPr>
        <w:t>⑨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出版</w:t>
      </w:r>
      <w:r>
        <w:rPr>
          <w:color w:val="000000"/>
        </w:rPr>
        <w:t>180</w:t>
      </w:r>
      <w:r>
        <w:rPr>
          <w:color w:val="000000"/>
        </w:rPr>
        <w:t>本著作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，始终围绕翻译事业的选择与坚守展开。补充段落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规律生活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属个人习惯描写，与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三美理论</w:t>
      </w:r>
      <w:r>
        <w:rPr>
          <w:rFonts w:ascii="宋体" w:hAnsi="宋体"/>
          <w:color w:val="000000"/>
        </w:rPr>
        <w:t>”“</w:t>
      </w:r>
      <w:r>
        <w:rPr>
          <w:color w:val="000000"/>
        </w:rPr>
        <w:t>文化输出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等核心内容无直接关联。且第</w:t>
      </w:r>
      <w:r>
        <w:rPr>
          <w:color w:val="000000"/>
        </w:rPr>
        <w:t>⑨</w:t>
      </w:r>
      <w:r>
        <w:rPr>
          <w:color w:val="000000"/>
        </w:rPr>
        <w:t>段以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拿下国际奖项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抗癌经历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将情感推向高潮，第</w:t>
      </w:r>
      <w:r>
        <w:rPr>
          <w:color w:val="000000"/>
        </w:rPr>
        <w:t>⑩</w:t>
      </w:r>
      <w:r>
        <w:rPr>
          <w:color w:val="000000"/>
        </w:rPr>
        <w:t>段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百年如梦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已开启哲理性总结，此时插入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早上会客、下午敲电脑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的日常细节，会打断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成就</w:t>
      </w:r>
      <w:r>
        <w:rPr>
          <w:color w:val="000000"/>
        </w:rPr>
        <w:t>—</w:t>
      </w:r>
      <w:r>
        <w:rPr>
          <w:color w:val="000000"/>
        </w:rPr>
        <w:t>升华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的情感脉络，冲淡心无旁骛穿越文明之海的诗意氛围，故可删去以保持叙事连贯。</w:t>
      </w:r>
    </w:p>
    <w:p w14:paraId="6DF0B55F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20</w:t>
      </w:r>
      <w:r>
        <w:rPr>
          <w:color w:val="000000"/>
        </w:rPr>
        <w:t>题详解】</w:t>
      </w:r>
    </w:p>
    <w:p w14:paraId="466B013C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本题考查对文章主旨的分析概括。</w:t>
      </w:r>
    </w:p>
    <w:p w14:paraId="121B413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第②段“那盏灯，属于翻译家许渊冲。它陪伴着他，在一个又一个黑夜，徜徉于唐诗宋词和莎士比亚的世界；陪伴着他，以笔为桨撑起生命之舟涉渡时光之海”可知，他将翻译视为诗意的跋涉，以文字为舟穿梭于中西文学，把热爱融入毕生事业，用翻译本身的浪漫度过一生。</w:t>
      </w:r>
    </w:p>
    <w:p w14:paraId="3AA20D29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第⑨段“许渊冲先生说过，‘在不歪曲作者意思的情况下，翻译一定要把一个民族文化的味道、精髓、灵魂体现出来’‘只有坚持中国文化的美感，才能让中国文化走向世界’”可知，他以“三美理论”翻译《诗经》等经典，在文字中传递中国文化的诗意美感，让世界感受东方文明的魅力，这是他用事业践行的诗意。</w:t>
      </w:r>
    </w:p>
    <w:p w14:paraId="75DFB57C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第⑧段“说着，许先生突然一跃而起，快步迈向对面的书架……那一瞬间，我面前仿佛不是一位百岁老人，而是当年在西南联大每次考试总争第一的少年”和第⑩段“他用澎湃的激情、美丽的文字驾起一叶扁舟……从一花一叶中看到大千世界”可知，他即便百岁仍保持少年般的赤诚，以激情投入翻译，在文字中追寻纯粹的热爱，这种对理想的坚定与从容，正是诗意人生的终极体现。</w:t>
      </w:r>
    </w:p>
    <w:p w14:paraId="22423CD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活动二：析材料</w:t>
      </w:r>
    </w:p>
    <w:p w14:paraId="622532C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48194C30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0134B5C" wp14:editId="7F3EA93D">
            <wp:extent cx="4629150" cy="3095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CB61E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6A3346D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4C3234F9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近年来，我国智能光计算芯片、类脑互补视觉芯片等一批创新成果不断涌现。今天的中国，科技进步贡献率逾</w:t>
      </w:r>
      <w:r>
        <w:rPr>
          <w:rFonts w:eastAsia="Times New Roman" w:cs="Times New Roman"/>
          <w:color w:val="000000"/>
        </w:rPr>
        <w:t>60</w:t>
      </w:r>
      <w:r>
        <w:rPr>
          <w:rFonts w:ascii="楷体" w:eastAsia="楷体" w:hAnsi="楷体" w:cs="楷体"/>
          <w:color w:val="000000"/>
        </w:rPr>
        <w:t>%，拥有</w:t>
      </w:r>
      <w:r>
        <w:rPr>
          <w:rFonts w:eastAsia="Times New Roman" w:cs="Times New Roman"/>
          <w:color w:val="000000"/>
        </w:rPr>
        <w:t>26</w:t>
      </w:r>
      <w:r>
        <w:rPr>
          <w:rFonts w:ascii="楷体" w:eastAsia="楷体" w:hAnsi="楷体" w:cs="楷体"/>
          <w:color w:val="000000"/>
        </w:rPr>
        <w:t>个全球百强科技创新集群、连续两年位居世界第一，是世界上首个发明专利有效量突破</w:t>
      </w:r>
      <w:r>
        <w:rPr>
          <w:rFonts w:eastAsia="Times New Roman" w:cs="Times New Roman"/>
          <w:color w:val="000000"/>
        </w:rPr>
        <w:t>400</w:t>
      </w:r>
      <w:r>
        <w:rPr>
          <w:rFonts w:ascii="楷体" w:eastAsia="楷体" w:hAnsi="楷体" w:cs="楷体"/>
          <w:color w:val="000000"/>
        </w:rPr>
        <w:t>万件的国家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今天的中国，深入践行构建人类命运共同体理念，坚持推动开放合作，营造具有全球竞争力的开放创新生态；坚持全面深化科技体制机制改革，充分激发创新创造活力；坚持教育、科技、人才一起抓，既多出科技成果，又把科技成果转化为实实在在的生产力；坚持自力更生、艰苦奋斗的革命传统，继承并发扬老一辈无产阶级革命家不怕牺牲、敢于胜利的革命精神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新时代的中国共产党，掌握了创新中国的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密钥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</w:t>
      </w:r>
    </w:p>
    <w:p w14:paraId="3D270023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1C3D03B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材料三：</w:t>
      </w:r>
    </w:p>
    <w:p w14:paraId="6BC4B535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中国功夫邂逅柬埔寨斗狮拳，中国传统服饰走上温哥华街头，中国电影跻身全球影史票房榜前列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中国传统文化在世界舞台华丽绽放的同时，彰显了中国形象与中国品质，提升了中国的文化自信。随着新能源汽车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三电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系统、智驾解决方案等关键技术的突破，汽车行业实现了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反向合资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技术出海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，中国正主动承担起更多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赋能型大国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的责任，中国的科技创新并非独善其身，而是在交流合作中分享机遇，在实现成果共享、生态共建、发展共赢的同时贡献中国智慧。近年来，中国提出亲诚惠容周边外交理念，已同周边</w:t>
      </w:r>
      <w:r>
        <w:rPr>
          <w:rFonts w:eastAsia="Times New Roman" w:cs="Times New Roman"/>
          <w:color w:val="000000"/>
        </w:rPr>
        <w:t>17</w:t>
      </w:r>
      <w:r>
        <w:rPr>
          <w:rFonts w:ascii="楷体" w:eastAsia="楷体" w:hAnsi="楷体" w:cs="楷体"/>
          <w:color w:val="000000"/>
        </w:rPr>
        <w:t>国达成构建命运共同体共识，同周边</w:t>
      </w:r>
      <w:r>
        <w:rPr>
          <w:rFonts w:eastAsia="Times New Roman" w:cs="Times New Roman"/>
          <w:color w:val="000000"/>
        </w:rPr>
        <w:t>25</w:t>
      </w:r>
      <w:r>
        <w:rPr>
          <w:rFonts w:ascii="楷体" w:eastAsia="楷体" w:hAnsi="楷体" w:cs="楷体"/>
          <w:color w:val="000000"/>
        </w:rPr>
        <w:t>国签署共建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一带一路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合作协议，成为</w:t>
      </w:r>
      <w:r>
        <w:rPr>
          <w:rFonts w:eastAsia="Times New Roman" w:cs="Times New Roman"/>
          <w:color w:val="000000"/>
        </w:rPr>
        <w:t>18</w:t>
      </w:r>
      <w:r>
        <w:rPr>
          <w:rFonts w:ascii="楷体" w:eastAsia="楷体" w:hAnsi="楷体" w:cs="楷体"/>
          <w:color w:val="000000"/>
        </w:rPr>
        <w:t>国的最大贸易伙伴，在中南半岛和中亚地区形成命运共同体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两大集群</w:t>
      </w:r>
      <w:r>
        <w:rPr>
          <w:rFonts w:ascii="宋体" w:hAnsi="宋体"/>
          <w:color w:val="000000"/>
        </w:rPr>
        <w:t>”……</w:t>
      </w:r>
      <w:r>
        <w:rPr>
          <w:rFonts w:ascii="楷体" w:eastAsia="楷体" w:hAnsi="楷体" w:cs="楷体"/>
          <w:color w:val="000000"/>
        </w:rPr>
        <w:t>这是中国自古以来和平、合作、开放、包容价值观的体现，更是中国自信引领下的人文相通、利益相融、命运与共。</w:t>
      </w:r>
    </w:p>
    <w:p w14:paraId="7468ACC2" w14:textId="77777777" w:rsidR="00DD71A1" w:rsidRDefault="00D8058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6EB88E1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阅读三则材料，从下列选项中选出正确的一项（   ）</w:t>
      </w:r>
    </w:p>
    <w:p w14:paraId="392F7BF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中国已成为世界上发明专利有效量突破</w:t>
      </w:r>
      <w:r>
        <w:rPr>
          <w:rFonts w:eastAsia="Times New Roman" w:cs="Times New Roman"/>
          <w:color w:val="000000"/>
        </w:rPr>
        <w:t>400</w:t>
      </w:r>
      <w:r>
        <w:rPr>
          <w:rFonts w:ascii="宋体" w:hAnsi="宋体"/>
          <w:color w:val="000000"/>
        </w:rPr>
        <w:t>万件的国家，科技进步贡献率近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%。</w:t>
      </w:r>
    </w:p>
    <w:p w14:paraId="6DB49A4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随着汽车行业实现“反向合资”“技术出海”，新能源汽车“三电”系统、智驾解决方案等关键技术取得实质性突破。</w:t>
      </w:r>
    </w:p>
    <w:p w14:paraId="4490BD2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新闻注重准确性与客观性，所以材料二、材料三中没有体现作者的情感。</w:t>
      </w:r>
    </w:p>
    <w:p w14:paraId="7FB4CC0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上述三则材料表明：“中国发展始终靠的是自力更生、艰苦奋斗，从不靠谁的恩赐，更不畏惧任何无理打压。”</w:t>
      </w:r>
    </w:p>
    <w:p w14:paraId="5604A42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阅读材料一中的图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，你能得出哪些结论？请把你的结论写下来。</w:t>
      </w:r>
    </w:p>
    <w:p w14:paraId="0B1A4436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请结合上面三则材料，简要概括中国自信表现在哪些方面。</w:t>
      </w:r>
    </w:p>
    <w:p w14:paraId="09B78F82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21. D    22. 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2023</w:t>
      </w:r>
      <w:r>
        <w:rPr>
          <w:rFonts w:ascii="宋体" w:hAnsi="宋体"/>
          <w:color w:val="000000"/>
        </w:rPr>
        <w:t>年中国与“丝路电商”伙伴国进出口贸易额均呈增长趋势；②出口贸易以电器和机械设备等工业制品为主；③进口贸易以乳制品和粮食等原材料为主。</w:t>
      </w:r>
      <w:r>
        <w:rPr>
          <w:color w:val="000000"/>
        </w:rPr>
        <w:t xml:space="preserve">    </w:t>
      </w:r>
    </w:p>
    <w:p w14:paraId="62091111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①从中国文化上体现中国自信：中国功夫、中国服饰、中国电影在世界舞台上华丽绽放；②从中国科技上体现中国自信：智能光计算芯片、新能源汽车“三电”系统、汽车行业“反向合资”“技术出海”、科技进步贡献率逾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%……；③从中国经济上体现中国自信：中国进出口货物贸易进出口总额不断增长；④从中国制度上体现中国自信：出台多项政策，坚持科技、教育、人才一起抓，体现中国的人文相通、利益相融、命运与共；⑤传承并弘扬老一辈无产阶级革命家的大无畏革命精神，面对无理打压，采取有理有节的反制措施。</w:t>
      </w:r>
    </w:p>
    <w:p w14:paraId="10E0A4C7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1E137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【导语】</w:t>
      </w:r>
      <w:r>
        <w:rPr>
          <w:rFonts w:ascii="宋体" w:hAnsi="宋体"/>
          <w:color w:val="000000"/>
        </w:rPr>
        <w:t>本文以三则材料系统展现了中国在科技创新、文化输出与国际合作中的多维自信。材料一通过数据图表直观呈现科技发展成果；材料二从芯片突破、专利数量等硬指标切入，强调体制机制改革与自主创新精神；材料三则转向软实力，以传统文化出海与技术反向输出为例，体现“赋能型大国”的开放姿态。三则材料共同构建了“科技—文化—国际责任”的立体叙事框架。`</w:t>
      </w:r>
    </w:p>
    <w:p w14:paraId="3DDDF71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21</w:t>
      </w:r>
      <w:r>
        <w:rPr>
          <w:color w:val="000000"/>
        </w:rPr>
        <w:t>题详解】</w:t>
      </w:r>
    </w:p>
    <w:p w14:paraId="075D7ABD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本题考查对材料内容的筛选与辨析。</w:t>
      </w:r>
    </w:p>
    <w:p w14:paraId="283A536B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r>
        <w:rPr>
          <w:color w:val="000000"/>
        </w:rPr>
        <w:t>根据材料二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今天的中国，科技进步贡献率逾</w:t>
      </w:r>
      <w:r>
        <w:rPr>
          <w:color w:val="000000"/>
        </w:rPr>
        <w:t>60%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逾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是超过的意思。选项中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科技进步贡献率近</w:t>
      </w:r>
      <w:r>
        <w:rPr>
          <w:color w:val="000000"/>
        </w:rPr>
        <w:t>60%</w:t>
      </w:r>
      <w:r>
        <w:rPr>
          <w:color w:val="000000"/>
        </w:rPr>
        <w:t>的表述错误；</w:t>
      </w:r>
    </w:p>
    <w:p w14:paraId="609EF08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</w:t>
      </w:r>
      <w:r>
        <w:rPr>
          <w:color w:val="000000"/>
        </w:rPr>
        <w:t>根据材料三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随着新能源汽车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三电</w:t>
      </w:r>
      <w:r>
        <w:rPr>
          <w:color w:val="000000"/>
        </w:rPr>
        <w:t>’</w:t>
      </w:r>
      <w:r>
        <w:rPr>
          <w:color w:val="000000"/>
        </w:rPr>
        <w:t>系统、智驾解决方案等关键技术的突破，汽车行业实现了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反向合资</w:t>
      </w:r>
      <w:r>
        <w:rPr>
          <w:color w:val="000000"/>
        </w:rPr>
        <w:t>’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技术出海</w:t>
      </w:r>
      <w:r>
        <w:rPr>
          <w:color w:val="000000"/>
        </w:rPr>
        <w:t>’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可知，是关键技术突破推动汽车行业发展，而非汽车行业发展促使技术突破，选项的说法逻辑错误；</w:t>
      </w:r>
    </w:p>
    <w:p w14:paraId="4C7E883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</w:t>
      </w:r>
      <w:r>
        <w:rPr>
          <w:color w:val="000000"/>
        </w:rPr>
        <w:t>根据材料二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坚持自力更生、艰苦奋斗的革命传统，继承并发扬老一辈无产阶级革命家不怕牺牲、敢于胜利的革命精神</w:t>
      </w:r>
      <w:r>
        <w:rPr>
          <w:rFonts w:ascii="宋体" w:hAnsi="宋体"/>
          <w:color w:val="000000"/>
        </w:rPr>
        <w:t>……”、</w:t>
      </w:r>
      <w:r>
        <w:rPr>
          <w:color w:val="000000"/>
        </w:rPr>
        <w:t>材料三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这是中国自古以来和平、合作、开放、包容价值观的体现，更是中国自信引领下的人文相通、利益相融、命运与共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可知，材料二、材料三虽注重客观陈述，但字里行间都能体现出作者对中国发展成果的肯定与自豪等情感，选项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没有体现作者的情感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表述错误；</w:t>
      </w:r>
    </w:p>
    <w:p w14:paraId="2D3D8F83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2DB7580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22</w:t>
      </w:r>
      <w:r>
        <w:rPr>
          <w:color w:val="000000"/>
        </w:rPr>
        <w:t>题详解】</w:t>
      </w:r>
    </w:p>
    <w:p w14:paraId="6DB8CA4C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本题考查图文转换。</w:t>
      </w:r>
    </w:p>
    <w:p w14:paraId="6535C9EE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根据材料一图</w:t>
      </w:r>
      <w:r>
        <w:rPr>
          <w:color w:val="000000"/>
        </w:rPr>
        <w:t>2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2023</w:t>
      </w:r>
      <w:r>
        <w:rPr>
          <w:color w:val="000000"/>
        </w:rPr>
        <w:t>年中国与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丝路电商</w:t>
      </w:r>
      <w:r>
        <w:rPr>
          <w:color w:val="000000"/>
        </w:rPr>
        <w:t>’</w:t>
      </w:r>
      <w:r>
        <w:rPr>
          <w:color w:val="000000"/>
        </w:rPr>
        <w:t>伙伴国（部分）主要贸易产品及其贸易额增长率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，其中波兰电器增长</w:t>
      </w:r>
      <w:r>
        <w:rPr>
          <w:color w:val="000000"/>
        </w:rPr>
        <w:t>16%</w:t>
      </w:r>
      <w:r>
        <w:rPr>
          <w:color w:val="000000"/>
        </w:rPr>
        <w:t>、乳制品增长</w:t>
      </w:r>
      <w:r>
        <w:rPr>
          <w:color w:val="000000"/>
        </w:rPr>
        <w:t>20%</w:t>
      </w:r>
      <w:r>
        <w:rPr>
          <w:color w:val="000000"/>
        </w:rPr>
        <w:t>，哈萨克斯坦小麦增长</w:t>
      </w:r>
      <w:r>
        <w:rPr>
          <w:color w:val="000000"/>
        </w:rPr>
        <w:t>25%</w:t>
      </w:r>
      <w:r>
        <w:rPr>
          <w:color w:val="000000"/>
        </w:rPr>
        <w:t>、银制品增长</w:t>
      </w:r>
      <w:r>
        <w:rPr>
          <w:color w:val="000000"/>
        </w:rPr>
        <w:t>15%</w:t>
      </w:r>
      <w:r>
        <w:rPr>
          <w:color w:val="000000"/>
        </w:rPr>
        <w:t>，印度尼西亚咖啡增长</w:t>
      </w:r>
      <w:r>
        <w:rPr>
          <w:color w:val="000000"/>
        </w:rPr>
        <w:t>25%</w:t>
      </w:r>
      <w:r>
        <w:rPr>
          <w:color w:val="000000"/>
        </w:rPr>
        <w:t>、建材增长</w:t>
      </w:r>
      <w:r>
        <w:rPr>
          <w:color w:val="000000"/>
        </w:rPr>
        <w:t>22%</w:t>
      </w:r>
      <w:r>
        <w:rPr>
          <w:color w:val="000000"/>
        </w:rPr>
        <w:t>，匈牙利电器增长</w:t>
      </w:r>
      <w:r>
        <w:rPr>
          <w:color w:val="000000"/>
        </w:rPr>
        <w:t>18%</w:t>
      </w:r>
      <w:r>
        <w:rPr>
          <w:color w:val="000000"/>
        </w:rPr>
        <w:t>、葡萄酒增长</w:t>
      </w:r>
      <w:r>
        <w:rPr>
          <w:color w:val="000000"/>
        </w:rPr>
        <w:t>25%</w:t>
      </w:r>
      <w:r>
        <w:rPr>
          <w:color w:val="000000"/>
        </w:rPr>
        <w:t>，可知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2023</w:t>
      </w:r>
      <w:r>
        <w:rPr>
          <w:color w:val="000000"/>
        </w:rPr>
        <w:t>年中国与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丝路电商</w:t>
      </w:r>
      <w:r>
        <w:rPr>
          <w:color w:val="000000"/>
        </w:rPr>
        <w:t>’</w:t>
      </w:r>
      <w:r>
        <w:rPr>
          <w:color w:val="000000"/>
        </w:rPr>
        <w:t>伙伴国进出口贸易额均呈增长趋势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</w:p>
    <w:p w14:paraId="5B90A74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从中国出口到伙伴国的产品看，有电器、机械设备等，可知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出口贸易以电器和机械设备等工业制品为主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；</w:t>
      </w:r>
    </w:p>
    <w:p w14:paraId="576DECE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从伙伴国出口到中国的产品看，有乳制品、粮食等，可知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进口贸易以乳制品和粮食等原材料为主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。</w:t>
      </w:r>
    </w:p>
    <w:p w14:paraId="2F26A799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23</w:t>
      </w:r>
      <w:r>
        <w:rPr>
          <w:color w:val="000000"/>
        </w:rPr>
        <w:t>题详解】</w:t>
      </w:r>
    </w:p>
    <w:p w14:paraId="78F86335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本题考查对材料的提炼与概括。</w:t>
      </w:r>
    </w:p>
    <w:p w14:paraId="6C02E528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）根据材料三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中国功夫邂逅柬埔寨斗狮拳，中国传统服饰走上温哥华街头，中国电影跻身全球影史票房榜前列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中国传统文化在世界舞台华丽绽放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可知，中国文化在世界舞台展现，体现文化自信。</w:t>
      </w:r>
    </w:p>
    <w:p w14:paraId="461E27F1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）根据材料二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近年来，我国智能光计算芯片、类脑互补视觉芯片等一批创新成果不断涌现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科技进步贡献率逾</w:t>
      </w:r>
      <w:r>
        <w:rPr>
          <w:color w:val="000000"/>
        </w:rPr>
        <w:t>60%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，材料三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随着新能源汽车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三电</w:t>
      </w:r>
      <w:r>
        <w:rPr>
          <w:color w:val="000000"/>
        </w:rPr>
        <w:t>’</w:t>
      </w:r>
      <w:r>
        <w:rPr>
          <w:color w:val="000000"/>
        </w:rPr>
        <w:t>系统、智驾解决方案等关键技术的突破，汽车行业实现了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反向合资</w:t>
      </w:r>
      <w:r>
        <w:rPr>
          <w:color w:val="000000"/>
        </w:rPr>
        <w:t>’</w:t>
      </w:r>
      <w:r>
        <w:rPr>
          <w:rFonts w:ascii="宋体" w:hAnsi="宋体"/>
          <w:color w:val="000000"/>
        </w:rPr>
        <w:t>‘</w:t>
      </w:r>
      <w:r>
        <w:rPr>
          <w:color w:val="000000"/>
        </w:rPr>
        <w:t>技术出海</w:t>
      </w:r>
      <w:r>
        <w:rPr>
          <w:color w:val="000000"/>
        </w:rPr>
        <w:t>’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，可知中国在智能芯片、新能源汽车技术等方面的成果，体现科技自信。</w:t>
      </w:r>
    </w:p>
    <w:p w14:paraId="0DEF1E7F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）根据材料一图</w:t>
      </w:r>
      <w:r>
        <w:rPr>
          <w:color w:val="000000"/>
        </w:rPr>
        <w:t>1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我国</w:t>
      </w:r>
      <w:r>
        <w:rPr>
          <w:color w:val="000000"/>
        </w:rPr>
        <w:t>2020—2024</w:t>
      </w:r>
      <w:r>
        <w:rPr>
          <w:color w:val="000000"/>
        </w:rPr>
        <w:t>年货物进出口总额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中货物进出口额逐年增长，可知中国进出口贸易的发展，体现经济自信。</w:t>
      </w:r>
    </w:p>
    <w:p w14:paraId="2971AEBA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）根据材料二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坚持教育、科技、人才一起抓，既多出科技成果，又把科技成果转化为实实在在的生产力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，材料三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中国提出亲诚惠容周边外交理念，已同周边</w:t>
      </w:r>
      <w:r>
        <w:rPr>
          <w:color w:val="000000"/>
        </w:rPr>
        <w:t>17</w:t>
      </w:r>
      <w:r>
        <w:rPr>
          <w:color w:val="000000"/>
        </w:rPr>
        <w:t>国达成构建命运共同体共识</w:t>
      </w:r>
      <w:r>
        <w:rPr>
          <w:rFonts w:ascii="宋体" w:hAnsi="宋体"/>
          <w:color w:val="000000"/>
        </w:rPr>
        <w:t>……</w:t>
      </w:r>
      <w:r>
        <w:rPr>
          <w:color w:val="000000"/>
        </w:rPr>
        <w:t>这是中国自古以来和平、合作、开放、包容价值观的体现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，可知中国在教育科技人才政策、外交理念等方面，体现制度与理念自信。</w:t>
      </w:r>
    </w:p>
    <w:p w14:paraId="0948DF14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）根据材料二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坚持自力更生、艰苦奋斗的革命传统，继承并发扬老一辈无产阶级革命家不怕牺牲、敢于胜利的革命精神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，可知对革命精神的传承，体现精神传承自信，面对外部压力（如材料一中美关税博弈）有理有节，也彰显精神传承的自信。</w:t>
      </w:r>
    </w:p>
    <w:p w14:paraId="4BA2BD0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任务五：惜青春年华 写光阴故事（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3D39DF27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“一寸光阴”到底有多久？是日晷影子移动的一寸，是许渊冲先生“夜里偷来的几个钟点”，是自己从稚嫩懵懂到振翼欲飞的初中三年……时间不语，却回答了所有的问题；时间不停，却记录下过往的点点滴滴。请以“光阴的故事”为题，写一篇文章。</w:t>
      </w:r>
    </w:p>
    <w:p w14:paraId="7032A472" w14:textId="77777777" w:rsidR="00DD71A1" w:rsidRDefault="00D80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要求：①内容具体，有真情实感。②除诗歌、剧本外，文体自选。③不得抄袭，不得套作。④不少于</w:t>
      </w:r>
      <w:r>
        <w:rPr>
          <w:rFonts w:eastAsia="Times New Roman" w:cs="Times New Roman"/>
          <w:color w:val="000000"/>
        </w:rPr>
        <w:t>600</w:t>
      </w:r>
      <w:r>
        <w:rPr>
          <w:rFonts w:ascii="宋体" w:hAnsi="宋体"/>
          <w:color w:val="000000"/>
        </w:rPr>
        <w:t>字，不涉及真实的人名、校名、地名。</w:t>
      </w:r>
    </w:p>
    <w:p w14:paraId="61DB9BF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例文：</w:t>
      </w:r>
    </w:p>
    <w:p w14:paraId="40FBBBAF" w14:textId="77777777" w:rsidR="00DD71A1" w:rsidRDefault="00D8058A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>光阴的故事</w:t>
      </w:r>
    </w:p>
    <w:p w14:paraId="145BF7B4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清晨的阳光透过窗棂，在书桌上投下斑驳的光影。我望着那本翻开的相册，指尖轻轻抚过一张泛黄的照片</w:t>
      </w:r>
      <w:r>
        <w:rPr>
          <w:color w:val="000000"/>
        </w:rPr>
        <w:t>——</w:t>
      </w:r>
      <w:r>
        <w:rPr>
          <w:rFonts w:ascii="宋体" w:hAnsi="宋体"/>
          <w:color w:val="000000"/>
        </w:rPr>
        <w:t>那是小学毕业时全班在操场上的合影。照片里，我站在最后一排，笑得见牙不见眼，身旁是同样稚气未脱的同学们。那一刻，我忽然意识到，原来光阴早已在不经意间，在我们每个人的生命里刻下了深深浅浅的印记。</w:t>
      </w:r>
    </w:p>
    <w:p w14:paraId="273A60AD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记得刚上初中时，我总爱趴在教室的窗台上看夕阳。那时的天空像打翻的调色盘，橘红与绛紫交织，教学楼的影子被拉得很长很长。我们几个要好的同学常常相约在放学后去操场散步，谈论着刚学的课文，争论着数学题的解法。小美总说：“等我们毕业了，一定要回来看这棵梧桐树。”如今梧桐依旧，而我们却即将各奔东西。这些细碎的时光，就像梧桐叶间漏下的光斑，明明灭灭，却温暖了整个青春。</w:t>
      </w:r>
    </w:p>
    <w:p w14:paraId="059B8DBD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初二那年，我迷上了天文。每个晴朗的夜晚，我都会抱着父亲送我的望远镜爬上屋顶。银河像一条缀满钻石的缎带横贯天际，我常常一看就是好几个小时。有一次观测流星雨时，我不小心睡着了，醒来时晨露打湿了衣襟，望远镜上结了一层薄霜。那一刻，我忽然懂得了许渊冲先生说的“夜里偷来的几个钟点”</w:t>
      </w:r>
      <w:r>
        <w:rPr>
          <w:color w:val="000000"/>
        </w:rPr>
        <w:t>——</w:t>
      </w:r>
      <w:r>
        <w:rPr>
          <w:rFonts w:ascii="宋体" w:hAnsi="宋体"/>
          <w:color w:val="000000"/>
        </w:rPr>
        <w:t>原来追逐梦想的时光，都是从光阴指缝中悄悄攒下的珍宝。</w:t>
      </w:r>
    </w:p>
    <w:p w14:paraId="3B994AAD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前几天整理书柜时，发现了一沓厚厚的笔记本。那是初三一整年的数学错题集，每一页都密密麻麻写满了公式和解题步骤。记得当时为了弄懂一道几何题，我反复演算了七遍，草稿纸铺满了整张书桌。如今翻开这些笔记，仿佛又看见那个挑灯夜战的自己，在台灯昏黄的光晕里与时间赛跑。这些用光阴编织的努力，最终都化作了成长的养分。</w:t>
      </w:r>
    </w:p>
    <w:p w14:paraId="02D29F79" w14:textId="77777777" w:rsidR="00DD71A1" w:rsidRDefault="00D805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合上相册，窗外的梧桐树沙沙作响。我忽然明白，光阴从不是抽象的概念，它是教室里飘落的粉笔灰，是操场上滚动的足球，是笔记本上晕开的墨迹。当我们认真生活时，每一寸光阴都在讲述着独一无二的故事。这些故事或许平凡，却因为真诚而动人；或许简单，却因为用心而珍贵。</w:t>
      </w:r>
    </w:p>
    <w:p w14:paraId="653CA984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400E83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本题考查命题作文的写作。</w:t>
      </w:r>
    </w:p>
    <w:p w14:paraId="2B79951A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一、审题立意：“光阴的故事”这一题目，核心在于“光阴”与“故事”。“光阴”可具象化为日晷影子的移动，也可抽象为个人成长的时间跨度、对时间的独特感悟。“故事”意味着要通过具体事件来承载光阴的意义。立意方向可以是通过回忆过往经历，展现时光流逝中自己的成长与蜕变；也可以从名人对时间的珍惜入手，阐述光阴的宝贵价值；还能以时间为线索，表达对亲情、友情等情感在时光中沉淀的感悟，传递珍惜光阴、不负韶华的主旨。</w:t>
      </w:r>
    </w:p>
    <w:p w14:paraId="7259D44B" w14:textId="77777777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二、选材构思：可选取初中三年中具有代表性的事件，如第一次参加演讲比赛的紧张与突破，在学习中从失败到成功的过程，与同学从陌生到亲密的相处点滴，展现自己从稚嫩到成熟的成长，体现光阴见证下的进步。也可回忆与家人相处的时光，比如奶奶每年为自己缝制虎头鞋，随着时间推移，虎头鞋样式的变化，以及奶奶逐渐苍老的手，体现亲情在光阴中的温暖与珍贵；或者与好友从小学到初中的友情故事，通过不同阶段的共同经历，表达友情在光阴中的延续。也可讲述许渊冲先生“夜里偷来的几个钟点”用于翻译工作的故事，结合自身对时间的利用，阐述从名人身上汲取到的珍惜时间、努力奋斗的力量。例如，开头用老式挂钟“滴答”声引入，营造时光氛围，自然点题。中间以初三模拟考失利为例，讲老师鼓励后争分夺秒学习的过程，展现拼搏场景。结尾点明这段经历成为珍贵记忆，升华主题，表达对那段光阴的珍视，层次清晰且紧扣“光阴的故事”。</w:t>
      </w:r>
    </w:p>
    <w:p w14:paraId="7B3236E1" w14:textId="184D7A40" w:rsidR="00DD71A1" w:rsidRDefault="00D805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/>
      </w:r>
    </w:p>
    <w:p w14:paraId="50705CD5" w14:textId="77777777" w:rsidR="00DD71A1" w:rsidRDefault="00DD71A1">
      <w:pPr>
        <w:spacing w:line="360" w:lineRule="auto"/>
        <w:textAlignment w:val="center"/>
        <w:rPr>
          <w:color w:val="000000"/>
        </w:rPr>
      </w:pPr>
    </w:p>
    <w:sectPr w:rsidR="00DD71A1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4238E" w14:textId="77777777" w:rsidR="00D8058A" w:rsidRDefault="00D8058A">
      <w:r>
        <w:separator/>
      </w:r>
    </w:p>
  </w:endnote>
  <w:endnote w:type="continuationSeparator" w:id="0">
    <w:p w14:paraId="66BA876A" w14:textId="77777777" w:rsidR="00D8058A" w:rsidRDefault="00D80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EBF165" w14:textId="77777777" w:rsidR="00D8058A" w:rsidRDefault="00D8058A">
      <w:r>
        <w:separator/>
      </w:r>
    </w:p>
  </w:footnote>
  <w:footnote w:type="continuationSeparator" w:id="0">
    <w:p w14:paraId="21C976BC" w14:textId="77777777" w:rsidR="00D8058A" w:rsidRDefault="00D805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BB40275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556CAB3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9ED6EBE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FB6AB7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1ECCD6A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E83E214E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3236C9A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6125F3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447A87D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2481527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9F5776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8058A"/>
    <w:rsid w:val="00DA0796"/>
    <w:rsid w:val="00DA5448"/>
    <w:rsid w:val="00DD71A1"/>
    <w:rsid w:val="00DF071B"/>
    <w:rsid w:val="00E351DF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A4EF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23447AB1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10861</Words>
  <Characters>11187</Characters>
  <Application>Microsoft Office Word</Application>
  <DocSecurity>0</DocSecurity>
  <Lines>372</Lines>
  <Paragraphs>380</Paragraphs>
  <ScaleCrop>false</ScaleCrop>
  <Manager/>
  <Company/>
  <LinksUpToDate>false</LinksUpToDate>
  <CharactersWithSpaces>21668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2025-06-26T10:30:00Z</dcterms:created>
  <dcterms:modified xsi:type="dcterms:W3CDTF">2025-06-30T03:56:00Z</dcterms:modified>
  <cp:category/>
</cp:coreProperties>
</file>