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9F87D0">
      <w:pPr>
        <w:pStyle w:val="2"/>
        <w:bidi w:val="0"/>
        <w:jc w:val="center"/>
        <w:rPr>
          <w:rFonts w:hint="eastAsia"/>
          <w:b/>
        </w:rPr>
      </w:pPr>
      <w:r>
        <w:rPr>
          <w:rFonts w:hint="eastAsia"/>
          <w:b/>
        </w:rPr>
        <w:t>202</w:t>
      </w:r>
      <w:r>
        <w:rPr>
          <w:rFonts w:hint="eastAsia"/>
          <w:b/>
          <w:lang w:val="en-US" w:eastAsia="zh-CN"/>
        </w:rPr>
        <w:t>5</w:t>
      </w:r>
      <w:r>
        <w:rPr>
          <w:rFonts w:hint="eastAsia"/>
          <w:b/>
        </w:rPr>
        <w:t>年普通高校招生（春季）全省统一考试语文试题</w:t>
      </w:r>
    </w:p>
    <w:p w14:paraId="53872852">
      <w:pPr>
        <w:ind w:firstLine="422" w:firstLineChars="200"/>
        <w:rPr>
          <w:rFonts w:hint="eastAsia"/>
          <w:b/>
          <w:bCs/>
        </w:rPr>
      </w:pPr>
      <w:r>
        <w:rPr>
          <w:rFonts w:hint="eastAsia"/>
          <w:b/>
          <w:bCs/>
        </w:rPr>
        <w:t>本试卷分卷一（选择题）和卷二（非选择题）两部分，满分 120 分，考试用时 120 分钟。考生请在答题卡上答题，考试结束后、将本试卷和答题卡一并交回。</w:t>
      </w:r>
    </w:p>
    <w:p w14:paraId="18CC55A7">
      <w:pPr>
        <w:jc w:val="center"/>
        <w:rPr>
          <w:rFonts w:hint="eastAsia"/>
          <w:b/>
          <w:bCs/>
        </w:rPr>
      </w:pPr>
      <w:r>
        <w:rPr>
          <w:rFonts w:hint="eastAsia"/>
          <w:b/>
          <w:bCs/>
        </w:rPr>
        <w:t>卷一（选择题 共50分）</w:t>
      </w:r>
    </w:p>
    <w:p w14:paraId="1CEA0F52">
      <w:pPr>
        <w:rPr>
          <w:rFonts w:hint="eastAsia"/>
          <w:b/>
          <w:bCs/>
        </w:rPr>
      </w:pPr>
      <w:r>
        <w:rPr>
          <w:rFonts w:hint="eastAsia"/>
          <w:b/>
          <w:bCs/>
        </w:rPr>
        <w:t>卷一共20小题，在每小题给出的四个选项中，只有一项符合题目要求。</w:t>
      </w:r>
    </w:p>
    <w:p w14:paraId="2D86B9E7">
      <w:pPr>
        <w:rPr>
          <w:rFonts w:hint="eastAsia"/>
          <w:b/>
          <w:bCs/>
          <w:lang w:eastAsia="zh-CN"/>
        </w:rPr>
      </w:pPr>
      <w:r>
        <w:rPr>
          <w:rFonts w:hint="eastAsia"/>
          <w:b/>
          <w:bCs/>
        </w:rPr>
        <w:t>一、本大题共10小题，每小题2分，共20分。</w:t>
      </w:r>
    </w:p>
    <w:p w14:paraId="21C2EEBA">
      <w:pPr>
        <w:rPr>
          <w:rFonts w:hint="eastAsia"/>
        </w:rPr>
      </w:pPr>
      <w:r>
        <w:rPr>
          <w:rFonts w:hint="eastAsia"/>
        </w:rPr>
        <w:t>1.下列词语中加点字的读音，全都正确的是</w:t>
      </w:r>
      <w:r>
        <w:rPr>
          <w:rFonts w:hint="eastAsia" w:eastAsiaTheme="minorEastAsia"/>
          <w:lang w:eastAsia="zh-CN"/>
        </w:rPr>
        <w:t>（</w:t>
      </w:r>
      <w:r>
        <w:rPr>
          <w:rFonts w:hint="eastAsia" w:asciiTheme="minorHAnsi" w:eastAsiaTheme="minorEastAsia"/>
          <w:lang w:val="en-US" w:eastAsia="zh-CN"/>
        </w:rPr>
        <w:t xml:space="preserve">    </w:t>
      </w:r>
      <w:r>
        <w:rPr>
          <w:rFonts w:hint="eastAsia" w:eastAsiaTheme="minorEastAsia"/>
          <w:lang w:eastAsia="zh-CN"/>
        </w:rPr>
        <w:t>）</w:t>
      </w:r>
    </w:p>
    <w:p w14:paraId="2D122549">
      <w:pPr>
        <w:rPr>
          <w:rFonts w:hint="eastAsia"/>
        </w:rPr>
      </w:pPr>
      <w:r>
        <w:rPr>
          <w:rFonts w:hint="eastAsia"/>
        </w:rPr>
        <w:t>A.</w:t>
      </w:r>
      <w:r>
        <w:rPr>
          <w:rFonts w:hint="eastAsia"/>
          <w:em w:val="dot"/>
        </w:rPr>
        <w:t>砥</w:t>
      </w:r>
      <w:r>
        <w:rPr>
          <w:rFonts w:hint="eastAsia"/>
        </w:rPr>
        <w:t>砺（dǐ）</w:t>
      </w:r>
      <w:r>
        <w:rPr>
          <w:rFonts w:hint="eastAsia" w:asciiTheme="minorHAnsi" w:eastAsiaTheme="minorEastAsia"/>
          <w:lang w:val="en-US" w:eastAsia="zh-CN"/>
        </w:rPr>
        <w:tab/>
      </w:r>
      <w:r>
        <w:rPr>
          <w:rFonts w:hint="eastAsia" w:asciiTheme="minorHAnsi" w:eastAsiaTheme="minorEastAsia"/>
          <w:lang w:val="en-US" w:eastAsia="zh-CN"/>
        </w:rPr>
        <w:tab/>
      </w:r>
      <w:r>
        <w:rPr>
          <w:rFonts w:hint="eastAsia"/>
          <w:em w:val="dot"/>
        </w:rPr>
        <w:t>诤</w:t>
      </w:r>
      <w:r>
        <w:rPr>
          <w:rFonts w:hint="eastAsia"/>
        </w:rPr>
        <w:t>言（zhèng）</w:t>
      </w:r>
      <w:r>
        <w:rPr>
          <w:rFonts w:hint="eastAsia" w:asciiTheme="minorHAnsi" w:eastAsiaTheme="minorEastAsia"/>
          <w:lang w:val="en-US" w:eastAsia="zh-CN"/>
        </w:rPr>
        <w:tab/>
      </w:r>
      <w:r>
        <w:rPr>
          <w:rFonts w:hint="eastAsia"/>
          <w:em w:val="dot"/>
        </w:rPr>
        <w:t>庇</w:t>
      </w:r>
      <w:r>
        <w:rPr>
          <w:rFonts w:hint="eastAsia"/>
        </w:rPr>
        <w:t>护（bì）</w:t>
      </w:r>
      <w:r>
        <w:rPr>
          <w:rFonts w:hint="eastAsia" w:asciiTheme="minorHAnsi" w:eastAsiaTheme="minorEastAsia"/>
          <w:lang w:val="en-US" w:eastAsia="zh-CN"/>
        </w:rPr>
        <w:tab/>
      </w:r>
      <w:r>
        <w:rPr>
          <w:rFonts w:hint="eastAsia" w:asciiTheme="minorHAnsi" w:eastAsiaTheme="minorEastAsia"/>
          <w:lang w:val="en-US" w:eastAsia="zh-CN"/>
        </w:rPr>
        <w:tab/>
      </w:r>
      <w:r>
        <w:rPr>
          <w:rFonts w:hint="eastAsia"/>
        </w:rPr>
        <w:t>书声</w:t>
      </w:r>
      <w:r>
        <w:rPr>
          <w:rFonts w:hint="eastAsia"/>
          <w:em w:val="dot"/>
        </w:rPr>
        <w:t>琅</w:t>
      </w:r>
      <w:r>
        <w:rPr>
          <w:rFonts w:hint="eastAsia"/>
        </w:rPr>
        <w:t>琅（lǎng）</w:t>
      </w:r>
    </w:p>
    <w:p w14:paraId="32157F75">
      <w:pPr>
        <w:rPr>
          <w:rFonts w:hint="eastAsia" w:eastAsiaTheme="minorEastAsia"/>
          <w:lang w:eastAsia="zh-CN"/>
        </w:rPr>
      </w:pPr>
      <w:r>
        <w:rPr>
          <w:rFonts w:hint="eastAsia"/>
        </w:rPr>
        <w:t>B.</w:t>
      </w:r>
      <w:r>
        <w:rPr>
          <w:rFonts w:hint="eastAsia"/>
          <w:em w:val="dot"/>
        </w:rPr>
        <w:t>脂</w:t>
      </w:r>
      <w:r>
        <w:rPr>
          <w:rFonts w:hint="eastAsia"/>
        </w:rPr>
        <w:t>肪</w:t>
      </w:r>
      <w:r>
        <w:rPr>
          <w:rFonts w:hint="eastAsia" w:eastAsiaTheme="minorEastAsia"/>
          <w:lang w:eastAsia="zh-CN"/>
        </w:rPr>
        <w:t>（</w:t>
      </w:r>
      <w:r>
        <w:rPr>
          <w:rFonts w:hint="eastAsia"/>
        </w:rPr>
        <w:t>zhī</w:t>
      </w:r>
      <w:r>
        <w:rPr>
          <w:rFonts w:hint="eastAsia" w:eastAsiaTheme="minorEastAsia"/>
          <w:lang w:eastAsia="zh-CN"/>
        </w:rPr>
        <w:t>）</w:t>
      </w:r>
      <w:r>
        <w:rPr>
          <w:rFonts w:hint="eastAsia" w:asciiTheme="minorHAnsi" w:eastAsiaTheme="minorEastAsia"/>
          <w:lang w:val="en-US" w:eastAsia="zh-CN"/>
        </w:rPr>
        <w:tab/>
      </w:r>
      <w:r>
        <w:rPr>
          <w:rFonts w:hint="eastAsia"/>
          <w:em w:val="dot"/>
        </w:rPr>
        <w:t>混</w:t>
      </w:r>
      <w:r>
        <w:rPr>
          <w:rFonts w:hint="eastAsia"/>
        </w:rPr>
        <w:t>搭</w:t>
      </w:r>
      <w:r>
        <w:rPr>
          <w:rFonts w:hint="eastAsia" w:eastAsiaTheme="minorEastAsia"/>
          <w:lang w:eastAsia="zh-CN"/>
        </w:rPr>
        <w:t>（</w:t>
      </w:r>
      <w:r>
        <w:rPr>
          <w:rFonts w:hint="eastAsia"/>
        </w:rPr>
        <w:t>hùn</w:t>
      </w:r>
      <w:r>
        <w:rPr>
          <w:rFonts w:hint="eastAsia" w:eastAsiaTheme="minorEastAsia"/>
          <w:lang w:eastAsia="zh-CN"/>
        </w:rPr>
        <w:t>）</w:t>
      </w:r>
      <w:r>
        <w:rPr>
          <w:rFonts w:hint="eastAsia" w:asciiTheme="minorHAnsi" w:eastAsiaTheme="minorEastAsia"/>
          <w:lang w:val="en-US" w:eastAsia="zh-CN"/>
        </w:rPr>
        <w:tab/>
      </w:r>
      <w:r>
        <w:rPr>
          <w:rFonts w:hint="eastAsia" w:asciiTheme="minorHAnsi" w:eastAsiaTheme="minorEastAsia"/>
          <w:lang w:val="en-US" w:eastAsia="zh-CN"/>
        </w:rPr>
        <w:tab/>
      </w:r>
      <w:r>
        <w:rPr>
          <w:rFonts w:hint="eastAsia"/>
        </w:rPr>
        <w:t>腼</w:t>
      </w:r>
      <w:r>
        <w:rPr>
          <w:rFonts w:hint="eastAsia"/>
          <w:em w:val="dot"/>
        </w:rPr>
        <w:t>腆</w:t>
      </w:r>
      <w:r>
        <w:rPr>
          <w:rFonts w:hint="eastAsia" w:eastAsiaTheme="minorEastAsia"/>
          <w:lang w:eastAsia="zh-CN"/>
        </w:rPr>
        <w:t>（</w:t>
      </w:r>
      <w:r>
        <w:rPr>
          <w:rFonts w:hint="eastAsia"/>
        </w:rPr>
        <w:t>tiǎn</w:t>
      </w:r>
      <w:r>
        <w:rPr>
          <w:rFonts w:hint="eastAsia" w:eastAsiaTheme="minorEastAsia"/>
          <w:lang w:eastAsia="zh-CN"/>
        </w:rPr>
        <w:t>）</w:t>
      </w:r>
      <w:r>
        <w:rPr>
          <w:rFonts w:hint="eastAsia" w:asciiTheme="minorHAnsi" w:eastAsiaTheme="minorEastAsia"/>
          <w:lang w:val="en-US" w:eastAsia="zh-CN"/>
        </w:rPr>
        <w:tab/>
      </w:r>
      <w:r>
        <w:rPr>
          <w:rFonts w:hint="eastAsia" w:asciiTheme="minorHAnsi" w:eastAsiaTheme="minorEastAsia"/>
          <w:lang w:val="en-US" w:eastAsia="zh-CN"/>
        </w:rPr>
        <w:tab/>
      </w:r>
      <w:r>
        <w:rPr>
          <w:rFonts w:hint="eastAsia"/>
        </w:rPr>
        <w:t>供不</w:t>
      </w:r>
      <w:r>
        <w:rPr>
          <w:rFonts w:hint="eastAsia"/>
          <w:em w:val="dot"/>
        </w:rPr>
        <w:t>应</w:t>
      </w:r>
      <w:r>
        <w:rPr>
          <w:rFonts w:hint="eastAsia"/>
        </w:rPr>
        <w:t>求</w:t>
      </w:r>
      <w:r>
        <w:rPr>
          <w:rFonts w:hint="eastAsia" w:eastAsiaTheme="minorEastAsia"/>
          <w:lang w:eastAsia="zh-CN"/>
        </w:rPr>
        <w:t>（</w:t>
      </w:r>
      <w:r>
        <w:rPr>
          <w:rFonts w:hint="eastAsia"/>
        </w:rPr>
        <w:t>gōng</w:t>
      </w:r>
      <w:r>
        <w:rPr>
          <w:rFonts w:hint="eastAsia" w:eastAsiaTheme="minorEastAsia"/>
          <w:lang w:eastAsia="zh-CN"/>
        </w:rPr>
        <w:t>）</w:t>
      </w:r>
    </w:p>
    <w:p w14:paraId="1F3B42BB">
      <w:pPr>
        <w:rPr>
          <w:rFonts w:hint="eastAsia"/>
        </w:rPr>
      </w:pPr>
      <w:r>
        <w:rPr>
          <w:rFonts w:hint="eastAsia"/>
        </w:rPr>
        <w:t>C.</w:t>
      </w:r>
      <w:r>
        <w:rPr>
          <w:rFonts w:hint="eastAsia"/>
          <w:em w:val="dot"/>
        </w:rPr>
        <w:t>剔</w:t>
      </w:r>
      <w:r>
        <w:rPr>
          <w:rFonts w:hint="eastAsia"/>
        </w:rPr>
        <w:t>透（tì）</w:t>
      </w:r>
      <w:r>
        <w:rPr>
          <w:rFonts w:hint="eastAsia" w:asciiTheme="minorHAnsi" w:eastAsiaTheme="minorEastAsia"/>
          <w:lang w:val="en-US" w:eastAsia="zh-CN"/>
        </w:rPr>
        <w:tab/>
      </w:r>
      <w:r>
        <w:rPr>
          <w:rFonts w:hint="eastAsia" w:asciiTheme="minorHAnsi" w:eastAsiaTheme="minorEastAsia"/>
          <w:lang w:val="en-US" w:eastAsia="zh-CN"/>
        </w:rPr>
        <w:tab/>
      </w:r>
      <w:r>
        <w:rPr>
          <w:rFonts w:hint="eastAsia"/>
          <w:em w:val="dot"/>
        </w:rPr>
        <w:t>冗</w:t>
      </w:r>
      <w:r>
        <w:rPr>
          <w:rFonts w:hint="eastAsia"/>
        </w:rPr>
        <w:t>长（rǒng）</w:t>
      </w:r>
      <w:r>
        <w:rPr>
          <w:rFonts w:hint="eastAsia" w:asciiTheme="minorHAnsi" w:eastAsiaTheme="minorEastAsia"/>
          <w:lang w:val="en-US" w:eastAsia="zh-CN"/>
        </w:rPr>
        <w:tab/>
      </w:r>
      <w:r>
        <w:rPr>
          <w:rFonts w:hint="eastAsia" w:asciiTheme="minorHAnsi" w:eastAsiaTheme="minorEastAsia"/>
          <w:lang w:val="en-US" w:eastAsia="zh-CN"/>
        </w:rPr>
        <w:tab/>
      </w:r>
      <w:r>
        <w:rPr>
          <w:rFonts w:hint="eastAsia"/>
        </w:rPr>
        <w:t>馄</w:t>
      </w:r>
      <w:r>
        <w:rPr>
          <w:rFonts w:hint="eastAsia"/>
          <w:em w:val="dot"/>
        </w:rPr>
        <w:t>饨</w:t>
      </w:r>
      <w:r>
        <w:rPr>
          <w:rFonts w:hint="eastAsia"/>
        </w:rPr>
        <w:t>（tún）</w:t>
      </w:r>
      <w:r>
        <w:rPr>
          <w:rFonts w:hint="eastAsia" w:asciiTheme="minorHAnsi" w:eastAsiaTheme="minorEastAsia"/>
          <w:lang w:val="en-US" w:eastAsia="zh-CN"/>
        </w:rPr>
        <w:tab/>
      </w:r>
      <w:r>
        <w:rPr>
          <w:rFonts w:hint="eastAsia" w:asciiTheme="minorHAnsi" w:eastAsiaTheme="minorEastAsia"/>
          <w:lang w:val="en-US" w:eastAsia="zh-CN"/>
        </w:rPr>
        <w:tab/>
      </w:r>
      <w:r>
        <w:rPr>
          <w:rFonts w:hint="eastAsia"/>
        </w:rPr>
        <w:t>光风</w:t>
      </w:r>
      <w:r>
        <w:rPr>
          <w:rFonts w:hint="eastAsia"/>
          <w:em w:val="dot"/>
        </w:rPr>
        <w:t>霁</w:t>
      </w:r>
      <w:r>
        <w:rPr>
          <w:rFonts w:hint="eastAsia"/>
        </w:rPr>
        <w:t>月（qí）</w:t>
      </w:r>
    </w:p>
    <w:p w14:paraId="3BC3C91D">
      <w:pPr>
        <w:rPr>
          <w:rFonts w:hint="eastAsia" w:eastAsiaTheme="minorEastAsia"/>
          <w:lang w:eastAsia="zh-CN"/>
        </w:rPr>
      </w:pPr>
      <w:r>
        <w:rPr>
          <w:rFonts w:hint="eastAsia"/>
        </w:rPr>
        <w:t>D.</w:t>
      </w:r>
      <w:r>
        <w:rPr>
          <w:rFonts w:hint="eastAsia"/>
          <w:em w:val="dot"/>
        </w:rPr>
        <w:t>昵</w:t>
      </w:r>
      <w:r>
        <w:rPr>
          <w:rFonts w:hint="eastAsia"/>
        </w:rPr>
        <w:t>称</w:t>
      </w:r>
      <w:r>
        <w:rPr>
          <w:rFonts w:hint="eastAsia" w:eastAsiaTheme="minorEastAsia"/>
          <w:lang w:eastAsia="zh-CN"/>
        </w:rPr>
        <w:t>（</w:t>
      </w:r>
      <w:r>
        <w:rPr>
          <w:rFonts w:hint="eastAsia"/>
        </w:rPr>
        <w:t>ní</w:t>
      </w:r>
      <w:r>
        <w:rPr>
          <w:rFonts w:hint="eastAsia" w:eastAsiaTheme="minorEastAsia"/>
          <w:lang w:eastAsia="zh-CN"/>
        </w:rPr>
        <w:t>）</w:t>
      </w:r>
      <w:r>
        <w:rPr>
          <w:rFonts w:hint="eastAsia" w:asciiTheme="minorHAnsi" w:eastAsiaTheme="minorEastAsia"/>
          <w:lang w:val="en-US" w:eastAsia="zh-CN"/>
        </w:rPr>
        <w:tab/>
      </w:r>
      <w:r>
        <w:rPr>
          <w:rFonts w:hint="eastAsia" w:asciiTheme="minorHAnsi" w:eastAsiaTheme="minorEastAsia"/>
          <w:lang w:val="en-US" w:eastAsia="zh-CN"/>
        </w:rPr>
        <w:tab/>
      </w:r>
      <w:r>
        <w:rPr>
          <w:rFonts w:hint="eastAsia"/>
        </w:rPr>
        <w:t>眼</w:t>
      </w:r>
      <w:r>
        <w:rPr>
          <w:rFonts w:hint="eastAsia"/>
          <w:em w:val="dot"/>
        </w:rPr>
        <w:t>睑</w:t>
      </w:r>
      <w:r>
        <w:rPr>
          <w:rFonts w:hint="eastAsia" w:eastAsiaTheme="minorEastAsia"/>
          <w:lang w:eastAsia="zh-CN"/>
        </w:rPr>
        <w:t>（</w:t>
      </w:r>
      <w:r>
        <w:rPr>
          <w:rFonts w:hint="eastAsia"/>
        </w:rPr>
        <w:t>jiǎn</w:t>
      </w:r>
      <w:r>
        <w:rPr>
          <w:rFonts w:hint="eastAsia" w:eastAsiaTheme="minorEastAsia"/>
          <w:lang w:eastAsia="zh-CN"/>
        </w:rPr>
        <w:t>）</w:t>
      </w:r>
      <w:r>
        <w:rPr>
          <w:rFonts w:hint="eastAsia" w:asciiTheme="minorHAnsi" w:eastAsiaTheme="minorEastAsia"/>
          <w:lang w:val="en-US" w:eastAsia="zh-CN"/>
        </w:rPr>
        <w:tab/>
      </w:r>
      <w:r>
        <w:rPr>
          <w:rFonts w:hint="eastAsia" w:asciiTheme="minorHAnsi" w:eastAsiaTheme="minorEastAsia"/>
          <w:lang w:val="en-US" w:eastAsia="zh-CN"/>
        </w:rPr>
        <w:tab/>
      </w:r>
      <w:r>
        <w:rPr>
          <w:rFonts w:hint="eastAsia"/>
          <w:em w:val="dot"/>
        </w:rPr>
        <w:t>莅</w:t>
      </w:r>
      <w:r>
        <w:rPr>
          <w:rFonts w:hint="eastAsia"/>
        </w:rPr>
        <w:t>临（lì</w:t>
      </w:r>
      <w:r>
        <w:rPr>
          <w:rFonts w:hint="eastAsia" w:eastAsiaTheme="minorEastAsia"/>
          <w:lang w:eastAsia="zh-CN"/>
        </w:rPr>
        <w:t>）</w:t>
      </w:r>
      <w:r>
        <w:rPr>
          <w:rFonts w:hint="eastAsia" w:asciiTheme="minorHAnsi" w:eastAsiaTheme="minorEastAsia"/>
          <w:lang w:val="en-US" w:eastAsia="zh-CN"/>
        </w:rPr>
        <w:tab/>
      </w:r>
      <w:r>
        <w:rPr>
          <w:rFonts w:hint="eastAsia" w:asciiTheme="minorHAnsi" w:eastAsiaTheme="minorEastAsia"/>
          <w:lang w:val="en-US" w:eastAsia="zh-CN"/>
        </w:rPr>
        <w:tab/>
      </w:r>
      <w:r>
        <w:rPr>
          <w:rFonts w:hint="eastAsia"/>
        </w:rPr>
        <w:t>追本</w:t>
      </w:r>
      <w:r>
        <w:rPr>
          <w:rFonts w:hint="eastAsia"/>
          <w:em w:val="dot"/>
        </w:rPr>
        <w:t>溯</w:t>
      </w:r>
      <w:r>
        <w:rPr>
          <w:rFonts w:hint="eastAsia"/>
        </w:rPr>
        <w:t>源</w:t>
      </w:r>
      <w:r>
        <w:rPr>
          <w:rFonts w:hint="eastAsia" w:eastAsiaTheme="minorEastAsia"/>
          <w:lang w:eastAsia="zh-CN"/>
        </w:rPr>
        <w:t>（</w:t>
      </w:r>
      <w:r>
        <w:rPr>
          <w:rFonts w:hint="eastAsia"/>
        </w:rPr>
        <w:t>shuò</w:t>
      </w:r>
      <w:r>
        <w:rPr>
          <w:rFonts w:hint="eastAsia" w:eastAsiaTheme="minorEastAsia"/>
          <w:lang w:eastAsia="zh-CN"/>
        </w:rPr>
        <w:t>）</w:t>
      </w:r>
    </w:p>
    <w:p w14:paraId="387CD151">
      <w:pPr>
        <w:rPr>
          <w:rFonts w:hint="eastAsia"/>
          <w:lang w:val="en-US" w:eastAsia="zh-CN"/>
        </w:rPr>
      </w:pPr>
      <w:r>
        <w:rPr>
          <w:rFonts w:hint="eastAsia" w:asciiTheme="minorHAnsi" w:eastAsiaTheme="minorEastAsia"/>
          <w:lang w:val="en-US" w:eastAsia="zh-CN"/>
        </w:rPr>
        <w:t>2.下列词语中，没有错别字的是（    ）</w:t>
      </w:r>
    </w:p>
    <w:p w14:paraId="3DAF823D">
      <w:pPr>
        <w:rPr>
          <w:rFonts w:hint="eastAsia" w:asciiTheme="minorHAnsi" w:eastAsiaTheme="minorEastAsia"/>
          <w:lang w:val="en-US" w:eastAsia="zh-CN"/>
        </w:rPr>
      </w:pPr>
      <w:r>
        <w:rPr>
          <w:rFonts w:hint="eastAsia" w:asciiTheme="minorHAnsi" w:eastAsiaTheme="minorEastAsia"/>
          <w:lang w:val="en-US" w:eastAsia="zh-CN"/>
        </w:rPr>
        <w:t>A.籍贯</w:t>
      </w:r>
      <w:r>
        <w:rPr>
          <w:rFonts w:hint="eastAsia" w:asciiTheme="minorHAnsi" w:eastAsiaTheme="minorEastAsia"/>
          <w:lang w:val="en-US" w:eastAsia="zh-CN"/>
        </w:rPr>
        <w:tab/>
      </w:r>
      <w:r>
        <w:rPr>
          <w:rFonts w:hint="eastAsia" w:asciiTheme="minorHAnsi" w:eastAsiaTheme="minorEastAsia"/>
          <w:lang w:val="en-US" w:eastAsia="zh-CN"/>
        </w:rPr>
        <w:tab/>
      </w:r>
      <w:r>
        <w:rPr>
          <w:rFonts w:hint="eastAsia" w:asciiTheme="minorHAnsi" w:eastAsiaTheme="minorEastAsia"/>
          <w:lang w:val="en-US" w:eastAsia="zh-CN"/>
        </w:rPr>
        <w:t>编纂</w:t>
      </w:r>
      <w:r>
        <w:rPr>
          <w:rFonts w:hint="eastAsia" w:asciiTheme="minorHAnsi" w:eastAsiaTheme="minorEastAsia"/>
          <w:lang w:val="en-US" w:eastAsia="zh-CN"/>
        </w:rPr>
        <w:tab/>
      </w:r>
      <w:r>
        <w:rPr>
          <w:rFonts w:hint="eastAsia" w:asciiTheme="minorHAnsi" w:eastAsiaTheme="minorEastAsia"/>
          <w:lang w:val="en-US" w:eastAsia="zh-CN"/>
        </w:rPr>
        <w:t>谙然</w:t>
      </w:r>
      <w:r>
        <w:rPr>
          <w:rFonts w:hint="eastAsia" w:asciiTheme="minorHAnsi" w:eastAsiaTheme="minorEastAsia"/>
          <w:lang w:val="en-US" w:eastAsia="zh-CN"/>
        </w:rPr>
        <w:tab/>
      </w:r>
      <w:r>
        <w:rPr>
          <w:rFonts w:hint="eastAsia" w:asciiTheme="minorHAnsi" w:eastAsiaTheme="minorEastAsia"/>
          <w:lang w:val="en-US" w:eastAsia="zh-CN"/>
        </w:rPr>
        <w:t>一张一驰</w:t>
      </w:r>
    </w:p>
    <w:p w14:paraId="4C2B0D4C">
      <w:pPr>
        <w:rPr>
          <w:rFonts w:hint="eastAsia" w:asciiTheme="minorHAnsi" w:eastAsiaTheme="minorEastAsia"/>
          <w:lang w:val="en-US" w:eastAsia="zh-CN"/>
        </w:rPr>
      </w:pPr>
      <w:r>
        <w:rPr>
          <w:rFonts w:hint="eastAsia" w:asciiTheme="minorHAnsi" w:eastAsiaTheme="minorEastAsia"/>
          <w:lang w:val="en-US" w:eastAsia="zh-CN"/>
        </w:rPr>
        <w:t>B.竣工</w:t>
      </w:r>
      <w:r>
        <w:rPr>
          <w:rFonts w:hint="eastAsia" w:asciiTheme="minorHAnsi" w:eastAsiaTheme="minorEastAsia"/>
          <w:lang w:val="en-US" w:eastAsia="zh-CN"/>
        </w:rPr>
        <w:tab/>
      </w:r>
      <w:r>
        <w:rPr>
          <w:rFonts w:hint="eastAsia" w:asciiTheme="minorHAnsi" w:eastAsiaTheme="minorEastAsia"/>
          <w:lang w:val="en-US" w:eastAsia="zh-CN"/>
        </w:rPr>
        <w:tab/>
      </w:r>
      <w:r>
        <w:rPr>
          <w:rFonts w:hint="eastAsia" w:asciiTheme="minorHAnsi" w:eastAsiaTheme="minorEastAsia"/>
          <w:lang w:val="en-US" w:eastAsia="zh-CN"/>
        </w:rPr>
        <w:t>辐射</w:t>
      </w:r>
      <w:r>
        <w:rPr>
          <w:rFonts w:hint="eastAsia" w:asciiTheme="minorHAnsi" w:eastAsiaTheme="minorEastAsia"/>
          <w:lang w:val="en-US" w:eastAsia="zh-CN"/>
        </w:rPr>
        <w:tab/>
      </w:r>
      <w:r>
        <w:rPr>
          <w:rFonts w:hint="eastAsia" w:asciiTheme="minorHAnsi" w:eastAsiaTheme="minorEastAsia"/>
          <w:lang w:val="en-US" w:eastAsia="zh-CN"/>
        </w:rPr>
        <w:t>抉择</w:t>
      </w:r>
      <w:r>
        <w:rPr>
          <w:rFonts w:hint="eastAsia" w:asciiTheme="minorHAnsi" w:eastAsiaTheme="minorEastAsia"/>
          <w:lang w:val="en-US" w:eastAsia="zh-CN"/>
        </w:rPr>
        <w:tab/>
      </w:r>
      <w:r>
        <w:rPr>
          <w:rFonts w:hint="eastAsia" w:asciiTheme="minorHAnsi" w:eastAsiaTheme="minorEastAsia"/>
          <w:lang w:val="en-US" w:eastAsia="zh-CN"/>
        </w:rPr>
        <w:t>沤心沥血</w:t>
      </w:r>
    </w:p>
    <w:p w14:paraId="5C87EEBE">
      <w:pPr>
        <w:rPr>
          <w:rFonts w:hint="eastAsia" w:asciiTheme="minorHAnsi" w:eastAsiaTheme="minorEastAsia"/>
          <w:lang w:val="en-US" w:eastAsia="zh-CN"/>
        </w:rPr>
      </w:pPr>
      <w:r>
        <w:rPr>
          <w:rFonts w:hint="eastAsia" w:asciiTheme="minorHAnsi" w:eastAsiaTheme="minorEastAsia"/>
          <w:lang w:val="en-US" w:eastAsia="zh-CN"/>
        </w:rPr>
        <w:t>C.修茸</w:t>
      </w:r>
      <w:r>
        <w:rPr>
          <w:rFonts w:hint="eastAsia" w:asciiTheme="minorHAnsi" w:eastAsiaTheme="minorEastAsia"/>
          <w:lang w:val="en-US" w:eastAsia="zh-CN"/>
        </w:rPr>
        <w:tab/>
      </w:r>
      <w:r>
        <w:rPr>
          <w:rFonts w:hint="eastAsia" w:asciiTheme="minorHAnsi" w:eastAsiaTheme="minorEastAsia"/>
          <w:lang w:val="en-US" w:eastAsia="zh-CN"/>
        </w:rPr>
        <w:tab/>
      </w:r>
      <w:r>
        <w:rPr>
          <w:rFonts w:hint="eastAsia" w:asciiTheme="minorHAnsi" w:eastAsiaTheme="minorEastAsia"/>
          <w:lang w:val="en-US" w:eastAsia="zh-CN"/>
        </w:rPr>
        <w:t>桥墩</w:t>
      </w:r>
      <w:r>
        <w:rPr>
          <w:rFonts w:hint="eastAsia" w:asciiTheme="minorHAnsi" w:eastAsiaTheme="minorEastAsia"/>
          <w:lang w:val="en-US" w:eastAsia="zh-CN"/>
        </w:rPr>
        <w:tab/>
      </w:r>
      <w:r>
        <w:rPr>
          <w:rFonts w:hint="eastAsia" w:asciiTheme="minorHAnsi" w:eastAsiaTheme="minorEastAsia"/>
          <w:lang w:val="en-US" w:eastAsia="zh-CN"/>
        </w:rPr>
        <w:t>祥和</w:t>
      </w:r>
      <w:r>
        <w:rPr>
          <w:rFonts w:hint="eastAsia" w:asciiTheme="minorHAnsi" w:eastAsiaTheme="minorEastAsia"/>
          <w:lang w:val="en-US" w:eastAsia="zh-CN"/>
        </w:rPr>
        <w:tab/>
      </w:r>
      <w:r>
        <w:rPr>
          <w:rFonts w:hint="eastAsia" w:asciiTheme="minorHAnsi" w:eastAsiaTheme="minorEastAsia"/>
          <w:lang w:val="en-US" w:eastAsia="zh-CN"/>
        </w:rPr>
        <w:t>出类拔萃</w:t>
      </w:r>
    </w:p>
    <w:p w14:paraId="3BA820AE">
      <w:pPr>
        <w:rPr>
          <w:rFonts w:hint="eastAsia" w:asciiTheme="minorHAnsi" w:eastAsiaTheme="minorEastAsia"/>
          <w:lang w:val="en-US" w:eastAsia="zh-CN"/>
        </w:rPr>
      </w:pPr>
      <w:r>
        <w:rPr>
          <w:rFonts w:hint="eastAsia" w:asciiTheme="minorHAnsi" w:eastAsiaTheme="minorEastAsia"/>
          <w:lang w:val="en-US" w:eastAsia="zh-CN"/>
        </w:rPr>
        <w:t>D.沿袭</w:t>
      </w:r>
      <w:r>
        <w:rPr>
          <w:rFonts w:hint="eastAsia" w:asciiTheme="minorHAnsi" w:eastAsiaTheme="minorEastAsia"/>
          <w:lang w:val="en-US" w:eastAsia="zh-CN"/>
        </w:rPr>
        <w:tab/>
      </w:r>
      <w:r>
        <w:rPr>
          <w:rFonts w:hint="eastAsia" w:asciiTheme="minorHAnsi" w:eastAsiaTheme="minorEastAsia"/>
          <w:lang w:val="en-US" w:eastAsia="zh-CN"/>
        </w:rPr>
        <w:tab/>
      </w:r>
      <w:r>
        <w:rPr>
          <w:rFonts w:hint="eastAsia" w:asciiTheme="minorHAnsi" w:eastAsiaTheme="minorEastAsia"/>
          <w:lang w:val="en-US" w:eastAsia="zh-CN"/>
        </w:rPr>
        <w:t>倏忽</w:t>
      </w:r>
      <w:r>
        <w:rPr>
          <w:rFonts w:hint="eastAsia" w:asciiTheme="minorHAnsi" w:eastAsiaTheme="minorEastAsia"/>
          <w:lang w:val="en-US" w:eastAsia="zh-CN"/>
        </w:rPr>
        <w:tab/>
      </w:r>
      <w:r>
        <w:rPr>
          <w:rFonts w:hint="eastAsia" w:asciiTheme="minorHAnsi" w:eastAsiaTheme="minorEastAsia"/>
          <w:lang w:val="en-US" w:eastAsia="zh-CN"/>
        </w:rPr>
        <w:t>坐镇</w:t>
      </w:r>
      <w:r>
        <w:rPr>
          <w:rFonts w:hint="eastAsia" w:asciiTheme="minorHAnsi" w:eastAsiaTheme="minorEastAsia"/>
          <w:lang w:val="en-US" w:eastAsia="zh-CN"/>
        </w:rPr>
        <w:tab/>
      </w:r>
      <w:r>
        <w:rPr>
          <w:rFonts w:hint="eastAsia" w:asciiTheme="minorHAnsi" w:eastAsiaTheme="minorEastAsia"/>
          <w:lang w:val="en-US" w:eastAsia="zh-CN"/>
        </w:rPr>
        <w:t>缘木求鱼</w:t>
      </w:r>
    </w:p>
    <w:p w14:paraId="03DBBF1C">
      <w:pPr>
        <w:rPr>
          <w:rFonts w:hint="eastAsia"/>
          <w:lang w:val="en-US" w:eastAsia="zh-CN"/>
        </w:rPr>
      </w:pPr>
      <w:r>
        <w:rPr>
          <w:rFonts w:hint="eastAsia" w:asciiTheme="minorHAnsi" w:eastAsiaTheme="minorEastAsia"/>
          <w:lang w:val="en-US" w:eastAsia="zh-CN"/>
        </w:rPr>
        <w:t>3.依次填入下列各句横线处的词语，最恰当的是（    ）</w:t>
      </w:r>
    </w:p>
    <w:p w14:paraId="0F05CE40">
      <w:pPr>
        <w:rPr>
          <w:rFonts w:hint="default" w:asciiTheme="minorHAnsi" w:eastAsiaTheme="minorEastAsia"/>
          <w:lang w:val="en-US" w:eastAsia="zh-CN"/>
        </w:rPr>
      </w:pPr>
      <w:r>
        <w:rPr>
          <w:rFonts w:hint="eastAsia" w:asciiTheme="minorHAnsi" w:eastAsiaTheme="minorEastAsia"/>
          <w:lang w:val="en-US" w:eastAsia="zh-CN"/>
        </w:rPr>
        <w:t>①经过20多年的治理，原本桀骜不驯的木兰溪终于被_________变成了一条安澜之河。</w:t>
      </w:r>
    </w:p>
    <w:p w14:paraId="04DAD3B3">
      <w:pPr>
        <w:rPr>
          <w:rFonts w:hint="eastAsia" w:asciiTheme="minorHAnsi" w:eastAsiaTheme="minorEastAsia"/>
          <w:lang w:val="en-US" w:eastAsia="zh-CN"/>
        </w:rPr>
      </w:pPr>
      <w:r>
        <w:rPr>
          <w:rFonts w:hint="eastAsia" w:asciiTheme="minorHAnsi" w:eastAsiaTheme="minorEastAsia"/>
          <w:lang w:val="en-US" w:eastAsia="zh-CN"/>
        </w:rPr>
        <w:t>②闭塞的土地，一座座桥、一条条隧道_________着昨日、今日和未来。</w:t>
      </w:r>
    </w:p>
    <w:p w14:paraId="14224803">
      <w:pPr>
        <w:rPr>
          <w:rFonts w:hint="eastAsia" w:asciiTheme="minorHAnsi" w:eastAsiaTheme="minorEastAsia"/>
          <w:lang w:val="en-US" w:eastAsia="zh-CN"/>
        </w:rPr>
      </w:pPr>
      <w:r>
        <w:rPr>
          <w:rFonts w:hint="eastAsia" w:asciiTheme="minorHAnsi" w:eastAsiaTheme="minorEastAsia"/>
          <w:lang w:val="en-US" w:eastAsia="zh-CN"/>
        </w:rPr>
        <w:t>③树林_________可以绿化环境，_________能通过光合作用产生新鲜空气。</w:t>
      </w:r>
    </w:p>
    <w:p w14:paraId="63B9687F">
      <w:pPr>
        <w:rPr>
          <w:rFonts w:hint="eastAsia" w:asciiTheme="minorHAnsi" w:eastAsiaTheme="minorEastAsia"/>
          <w:lang w:val="en-US" w:eastAsia="zh-CN"/>
        </w:rPr>
      </w:pPr>
      <w:r>
        <w:rPr>
          <w:rFonts w:hint="eastAsia" w:asciiTheme="minorHAnsi" w:eastAsiaTheme="minorEastAsia"/>
          <w:lang w:val="en-US" w:eastAsia="zh-CN"/>
        </w:rPr>
        <w:t>A.驯服</w:t>
      </w:r>
      <w:r>
        <w:rPr>
          <w:rFonts w:hint="eastAsia" w:asciiTheme="minorHAnsi" w:eastAsiaTheme="minorEastAsia"/>
          <w:lang w:val="en-US" w:eastAsia="zh-CN"/>
        </w:rPr>
        <w:tab/>
      </w:r>
      <w:r>
        <w:rPr>
          <w:rFonts w:hint="eastAsia" w:asciiTheme="minorHAnsi" w:eastAsiaTheme="minorEastAsia"/>
          <w:lang w:val="en-US" w:eastAsia="zh-CN"/>
        </w:rPr>
        <w:t>联通</w:t>
      </w:r>
      <w:r>
        <w:rPr>
          <w:rFonts w:hint="eastAsia" w:asciiTheme="minorHAnsi" w:eastAsiaTheme="minorEastAsia"/>
          <w:lang w:val="en-US" w:eastAsia="zh-CN"/>
        </w:rPr>
        <w:tab/>
      </w:r>
      <w:r>
        <w:rPr>
          <w:rFonts w:hint="eastAsia" w:asciiTheme="minorHAnsi" w:eastAsiaTheme="minorEastAsia"/>
          <w:lang w:val="en-US" w:eastAsia="zh-CN"/>
        </w:rPr>
        <w:t>既</w:t>
      </w:r>
      <w:r>
        <w:rPr>
          <w:rFonts w:hint="eastAsia" w:asciiTheme="minorHAnsi" w:eastAsiaTheme="minorEastAsia"/>
          <w:lang w:val="en-US" w:eastAsia="zh-CN"/>
        </w:rPr>
        <w:tab/>
      </w:r>
      <w:r>
        <w:rPr>
          <w:rFonts w:hint="eastAsia" w:asciiTheme="minorHAnsi" w:eastAsiaTheme="minorEastAsia"/>
          <w:lang w:val="en-US" w:eastAsia="zh-CN"/>
        </w:rPr>
        <w:tab/>
      </w:r>
      <w:r>
        <w:rPr>
          <w:rFonts w:hint="eastAsia" w:asciiTheme="minorHAnsi" w:eastAsiaTheme="minorEastAsia"/>
          <w:lang w:val="en-US" w:eastAsia="zh-CN"/>
        </w:rPr>
        <w:t>也</w:t>
      </w:r>
    </w:p>
    <w:p w14:paraId="4E5F0742">
      <w:pPr>
        <w:rPr>
          <w:rFonts w:hint="eastAsia" w:asciiTheme="minorHAnsi" w:eastAsiaTheme="minorEastAsia"/>
          <w:lang w:val="en-US" w:eastAsia="zh-CN"/>
        </w:rPr>
      </w:pPr>
      <w:r>
        <w:rPr>
          <w:rFonts w:hint="eastAsia" w:asciiTheme="minorHAnsi" w:eastAsiaTheme="minorEastAsia"/>
          <w:lang w:val="en-US" w:eastAsia="zh-CN"/>
        </w:rPr>
        <w:t>B.驯顺</w:t>
      </w:r>
      <w:r>
        <w:rPr>
          <w:rFonts w:hint="eastAsia" w:asciiTheme="minorHAnsi" w:eastAsiaTheme="minorEastAsia"/>
          <w:lang w:val="en-US" w:eastAsia="zh-CN"/>
        </w:rPr>
        <w:tab/>
      </w:r>
      <w:r>
        <w:rPr>
          <w:rFonts w:hint="eastAsia" w:asciiTheme="minorHAnsi" w:eastAsiaTheme="minorEastAsia"/>
          <w:lang w:val="en-US" w:eastAsia="zh-CN"/>
        </w:rPr>
        <w:t>联结</w:t>
      </w:r>
      <w:r>
        <w:rPr>
          <w:rFonts w:hint="eastAsia" w:asciiTheme="minorHAnsi" w:eastAsiaTheme="minorEastAsia"/>
          <w:lang w:val="en-US" w:eastAsia="zh-CN"/>
        </w:rPr>
        <w:tab/>
      </w:r>
      <w:r>
        <w:rPr>
          <w:rFonts w:hint="eastAsia" w:asciiTheme="minorHAnsi" w:eastAsiaTheme="minorEastAsia"/>
          <w:lang w:val="en-US" w:eastAsia="zh-CN"/>
        </w:rPr>
        <w:t>既</w:t>
      </w:r>
      <w:r>
        <w:rPr>
          <w:rFonts w:hint="eastAsia" w:asciiTheme="minorHAnsi" w:eastAsiaTheme="minorEastAsia"/>
          <w:lang w:val="en-US" w:eastAsia="zh-CN"/>
        </w:rPr>
        <w:tab/>
      </w:r>
      <w:r>
        <w:rPr>
          <w:rFonts w:hint="eastAsia" w:asciiTheme="minorHAnsi" w:eastAsiaTheme="minorEastAsia"/>
          <w:lang w:val="en-US" w:eastAsia="zh-CN"/>
        </w:rPr>
        <w:tab/>
      </w:r>
      <w:r>
        <w:rPr>
          <w:rFonts w:hint="eastAsia" w:asciiTheme="minorHAnsi" w:eastAsiaTheme="minorEastAsia"/>
          <w:lang w:val="en-US" w:eastAsia="zh-CN"/>
        </w:rPr>
        <w:t>也</w:t>
      </w:r>
    </w:p>
    <w:p w14:paraId="61BFBE57">
      <w:pPr>
        <w:rPr>
          <w:rFonts w:hint="eastAsia" w:asciiTheme="minorHAnsi" w:eastAsiaTheme="minorEastAsia"/>
          <w:lang w:val="en-US" w:eastAsia="zh-CN"/>
        </w:rPr>
      </w:pPr>
      <w:r>
        <w:rPr>
          <w:rFonts w:hint="eastAsia" w:asciiTheme="minorHAnsi" w:eastAsiaTheme="minorEastAsia"/>
          <w:lang w:val="en-US" w:eastAsia="zh-CN"/>
        </w:rPr>
        <w:t>C.驯服</w:t>
      </w:r>
      <w:r>
        <w:rPr>
          <w:rFonts w:hint="eastAsia" w:asciiTheme="minorHAnsi" w:eastAsiaTheme="minorEastAsia"/>
          <w:lang w:val="en-US" w:eastAsia="zh-CN"/>
        </w:rPr>
        <w:tab/>
      </w:r>
      <w:r>
        <w:rPr>
          <w:rFonts w:hint="eastAsia" w:asciiTheme="minorHAnsi" w:eastAsiaTheme="minorEastAsia"/>
          <w:lang w:val="en-US" w:eastAsia="zh-CN"/>
        </w:rPr>
        <w:t>联通</w:t>
      </w:r>
      <w:r>
        <w:rPr>
          <w:rFonts w:hint="eastAsia" w:asciiTheme="minorHAnsi" w:eastAsiaTheme="minorEastAsia"/>
          <w:lang w:val="en-US" w:eastAsia="zh-CN"/>
        </w:rPr>
        <w:tab/>
      </w:r>
      <w:r>
        <w:rPr>
          <w:rFonts w:hint="eastAsia" w:asciiTheme="minorHAnsi" w:eastAsiaTheme="minorEastAsia"/>
          <w:lang w:val="en-US" w:eastAsia="zh-CN"/>
        </w:rPr>
        <w:t>虽然</w:t>
      </w:r>
      <w:r>
        <w:rPr>
          <w:rFonts w:hint="eastAsia" w:asciiTheme="minorHAnsi" w:eastAsiaTheme="minorEastAsia"/>
          <w:lang w:val="en-US" w:eastAsia="zh-CN"/>
        </w:rPr>
        <w:tab/>
      </w:r>
      <w:r>
        <w:rPr>
          <w:rFonts w:hint="eastAsia" w:asciiTheme="minorHAnsi" w:eastAsiaTheme="minorEastAsia"/>
          <w:lang w:val="en-US" w:eastAsia="zh-CN"/>
        </w:rPr>
        <w:t>但是</w:t>
      </w:r>
    </w:p>
    <w:p w14:paraId="044B1921">
      <w:pPr>
        <w:rPr>
          <w:rFonts w:hint="eastAsia" w:asciiTheme="minorHAnsi" w:eastAsiaTheme="minorEastAsia"/>
          <w:lang w:val="en-US" w:eastAsia="zh-CN"/>
        </w:rPr>
      </w:pPr>
      <w:r>
        <w:rPr>
          <w:rFonts w:hint="eastAsia" w:asciiTheme="minorHAnsi" w:eastAsiaTheme="minorEastAsia"/>
          <w:lang w:val="en-US" w:eastAsia="zh-CN"/>
        </w:rPr>
        <w:t xml:space="preserve">D.驯顺 </w:t>
      </w:r>
      <w:r>
        <w:rPr>
          <w:rFonts w:hint="eastAsia" w:asciiTheme="minorHAnsi" w:eastAsiaTheme="minorEastAsia"/>
          <w:lang w:val="en-US" w:eastAsia="zh-CN"/>
        </w:rPr>
        <w:tab/>
      </w:r>
      <w:r>
        <w:rPr>
          <w:rFonts w:hint="eastAsia" w:asciiTheme="minorHAnsi" w:eastAsiaTheme="minorEastAsia"/>
          <w:lang w:val="en-US" w:eastAsia="zh-CN"/>
        </w:rPr>
        <w:t>联结</w:t>
      </w:r>
      <w:r>
        <w:rPr>
          <w:rFonts w:hint="eastAsia" w:asciiTheme="minorHAnsi" w:eastAsiaTheme="minorEastAsia"/>
          <w:lang w:val="en-US" w:eastAsia="zh-CN"/>
        </w:rPr>
        <w:tab/>
      </w:r>
      <w:r>
        <w:rPr>
          <w:rFonts w:hint="eastAsia" w:asciiTheme="minorHAnsi" w:eastAsiaTheme="minorEastAsia"/>
          <w:lang w:val="en-US" w:eastAsia="zh-CN"/>
        </w:rPr>
        <w:t>虽然</w:t>
      </w:r>
      <w:r>
        <w:rPr>
          <w:rFonts w:hint="eastAsia" w:asciiTheme="minorHAnsi" w:eastAsiaTheme="minorEastAsia"/>
          <w:lang w:val="en-US" w:eastAsia="zh-CN"/>
        </w:rPr>
        <w:tab/>
      </w:r>
      <w:r>
        <w:rPr>
          <w:rFonts w:hint="eastAsia" w:asciiTheme="minorHAnsi" w:eastAsiaTheme="minorEastAsia"/>
          <w:lang w:val="en-US" w:eastAsia="zh-CN"/>
        </w:rPr>
        <w:t xml:space="preserve">但是 </w:t>
      </w:r>
    </w:p>
    <w:p w14:paraId="7E037141">
      <w:pPr>
        <w:rPr>
          <w:rFonts w:hint="default" w:eastAsiaTheme="minorEastAsia"/>
          <w:lang w:val="en-US" w:eastAsia="zh-CN"/>
        </w:rPr>
      </w:pPr>
      <w:r>
        <w:rPr>
          <w:rFonts w:hint="default" w:eastAsiaTheme="minorEastAsia"/>
          <w:lang w:val="en-US" w:eastAsia="zh-CN"/>
        </w:rPr>
        <w:t>4.下列句子中，标点符号使用正确的是（    ）</w:t>
      </w:r>
    </w:p>
    <w:p w14:paraId="2315A4E0">
      <w:pPr>
        <w:rPr>
          <w:rFonts w:hint="default" w:eastAsiaTheme="minorEastAsia"/>
          <w:lang w:val="en-US" w:eastAsia="zh-CN"/>
        </w:rPr>
      </w:pPr>
      <w:r>
        <w:rPr>
          <w:rFonts w:hint="default" w:eastAsiaTheme="minorEastAsia"/>
          <w:lang w:val="en-US" w:eastAsia="zh-CN"/>
        </w:rPr>
        <w:t>A.种子破壳而出了、发芽了、长叶了，小小禾苗笑迎春风，沐浴雨露，充满生机。</w:t>
      </w:r>
    </w:p>
    <w:p w14:paraId="03E43279">
      <w:pPr>
        <w:rPr>
          <w:rFonts w:hint="default" w:eastAsiaTheme="minorEastAsia"/>
          <w:lang w:val="en-US" w:eastAsia="zh-CN"/>
        </w:rPr>
      </w:pPr>
      <w:r>
        <w:rPr>
          <w:rFonts w:hint="default" w:eastAsiaTheme="minorEastAsia"/>
          <w:lang w:val="en-US" w:eastAsia="zh-CN"/>
        </w:rPr>
        <w:t>B. 《骈体语译</w:t>
      </w:r>
      <w:r>
        <w:rPr>
          <w:rFonts w:hint="eastAsia" w:asciiTheme="minorHAnsi" w:eastAsiaTheme="minorEastAsia"/>
          <w:lang w:val="en-US" w:eastAsia="zh-CN"/>
        </w:rPr>
        <w:t>〈文心雕龙〉</w:t>
      </w:r>
      <w:r>
        <w:rPr>
          <w:rFonts w:hint="default" w:eastAsiaTheme="minorEastAsia"/>
          <w:lang w:val="en-US" w:eastAsia="zh-CN"/>
        </w:rPr>
        <w:t>的新贡献》一书提到很多独到的观点，令人耳目一新。</w:t>
      </w:r>
    </w:p>
    <w:p w14:paraId="07BA023E">
      <w:pPr>
        <w:rPr>
          <w:rFonts w:hint="default" w:eastAsiaTheme="minorEastAsia"/>
          <w:lang w:val="en-US" w:eastAsia="zh-CN"/>
        </w:rPr>
      </w:pPr>
      <w:r>
        <w:rPr>
          <w:rFonts w:hint="default" w:eastAsiaTheme="minorEastAsia"/>
          <w:lang w:val="en-US" w:eastAsia="zh-CN"/>
        </w:rPr>
        <w:t>C. “如果每个人都活出一朵花”他接着说到： “中国必将是一轮闪耀的太阳。”</w:t>
      </w:r>
    </w:p>
    <w:p w14:paraId="0CAFC652">
      <w:pPr>
        <w:rPr>
          <w:rFonts w:hint="default" w:eastAsiaTheme="minorEastAsia"/>
          <w:lang w:val="en-US" w:eastAsia="zh-CN"/>
        </w:rPr>
      </w:pPr>
      <w:r>
        <w:rPr>
          <w:rFonts w:hint="default" w:eastAsiaTheme="minorEastAsia"/>
          <w:lang w:val="en-US" w:eastAsia="zh-CN"/>
        </w:rPr>
        <w:t>D.骑马转过山脚眼前突然一亮，多么妖娆婀娜，柔软舒雅啊！那盛开的格桑花。</w:t>
      </w:r>
    </w:p>
    <w:p w14:paraId="0F30F31F">
      <w:pPr>
        <w:rPr>
          <w:rFonts w:hint="default" w:eastAsiaTheme="minorEastAsia"/>
          <w:lang w:val="en-US" w:eastAsia="zh-CN"/>
        </w:rPr>
      </w:pPr>
      <w:r>
        <w:rPr>
          <w:rFonts w:hint="default" w:eastAsiaTheme="minorEastAsia"/>
          <w:lang w:val="en-US" w:eastAsia="zh-CN"/>
        </w:rPr>
        <w:t>5.下列句子中，加点成语使用</w:t>
      </w:r>
      <w:r>
        <w:rPr>
          <w:rFonts w:hint="eastAsia" w:asciiTheme="minorHAnsi" w:eastAsiaTheme="minorEastAsia"/>
          <w:lang w:val="en-US" w:eastAsia="zh-CN"/>
        </w:rPr>
        <w:t>不</w:t>
      </w:r>
      <w:r>
        <w:rPr>
          <w:rFonts w:hint="default" w:eastAsiaTheme="minorEastAsia"/>
          <w:lang w:val="en-US" w:eastAsia="zh-CN"/>
        </w:rPr>
        <w:t>正确的是（    ）</w:t>
      </w:r>
    </w:p>
    <w:p w14:paraId="18249435">
      <w:pPr>
        <w:rPr>
          <w:rFonts w:hint="eastAsia"/>
          <w:lang w:val="en-US" w:eastAsia="zh-CN"/>
        </w:rPr>
      </w:pPr>
      <w:r>
        <w:rPr>
          <w:rFonts w:hint="default" w:eastAsiaTheme="minorEastAsia"/>
          <w:lang w:val="en-US" w:eastAsia="zh-CN"/>
        </w:rPr>
        <w:t>A.细雨朦胧中，绿色的水潭像一张极大的荷叶铺展着，这就是</w:t>
      </w:r>
      <w:r>
        <w:rPr>
          <w:rFonts w:hint="default" w:eastAsiaTheme="minorEastAsia"/>
          <w:em w:val="dot"/>
          <w:lang w:val="en-US" w:eastAsia="zh-CN"/>
        </w:rPr>
        <w:t>巧夺天工</w:t>
      </w:r>
      <w:r>
        <w:rPr>
          <w:rFonts w:hint="default" w:eastAsiaTheme="minorEastAsia"/>
          <w:lang w:val="en-US" w:eastAsia="zh-CN"/>
        </w:rPr>
        <w:t>的水潭</w:t>
      </w:r>
      <w:r>
        <w:rPr>
          <w:rFonts w:hint="eastAsia" w:asciiTheme="minorHAnsi" w:eastAsiaTheme="minorEastAsia"/>
          <w:lang w:val="en-US" w:eastAsia="zh-CN"/>
        </w:rPr>
        <w:t>。</w:t>
      </w:r>
    </w:p>
    <w:p w14:paraId="2D0B8745">
      <w:pPr>
        <w:rPr>
          <w:rFonts w:hint="eastAsia"/>
          <w:lang w:val="en-US" w:eastAsia="zh-CN"/>
        </w:rPr>
      </w:pPr>
      <w:r>
        <w:rPr>
          <w:rFonts w:hint="default" w:eastAsiaTheme="minorEastAsia"/>
          <w:lang w:val="en-US" w:eastAsia="zh-CN"/>
        </w:rPr>
        <w:t>B.在操场上体育老师耐心地示范，和蔼地讲解，</w:t>
      </w:r>
      <w:r>
        <w:rPr>
          <w:rFonts w:hint="default" w:eastAsiaTheme="minorEastAsia"/>
          <w:em w:val="dot"/>
          <w:lang w:val="en-US" w:eastAsia="zh-CN"/>
        </w:rPr>
        <w:t>不厌其烦</w:t>
      </w:r>
      <w:r>
        <w:rPr>
          <w:rFonts w:hint="default" w:eastAsiaTheme="minorEastAsia"/>
          <w:lang w:val="en-US" w:eastAsia="zh-CN"/>
        </w:rPr>
        <w:t>地帮他纠正错误动作</w:t>
      </w:r>
      <w:r>
        <w:rPr>
          <w:rFonts w:hint="eastAsia" w:asciiTheme="minorHAnsi" w:eastAsiaTheme="minorEastAsia"/>
          <w:lang w:val="en-US" w:eastAsia="zh-CN"/>
        </w:rPr>
        <w:t>。</w:t>
      </w:r>
    </w:p>
    <w:p w14:paraId="4D7F6F1D">
      <w:pPr>
        <w:rPr>
          <w:rFonts w:hint="default" w:eastAsiaTheme="minorEastAsia"/>
          <w:lang w:val="en-US" w:eastAsia="zh-CN"/>
        </w:rPr>
      </w:pPr>
      <w:r>
        <w:rPr>
          <w:rFonts w:hint="default" w:eastAsiaTheme="minorEastAsia"/>
          <w:lang w:val="en-US" w:eastAsia="zh-CN"/>
        </w:rPr>
        <w:t>C.这篇探讨城市规划的文章观点新颖</w:t>
      </w:r>
      <w:r>
        <w:rPr>
          <w:rFonts w:hint="eastAsia" w:asciiTheme="minorHAnsi" w:eastAsiaTheme="minorEastAsia"/>
          <w:lang w:val="en-US" w:eastAsia="zh-CN"/>
        </w:rPr>
        <w:t>，</w:t>
      </w:r>
      <w:r>
        <w:rPr>
          <w:rFonts w:hint="default" w:eastAsiaTheme="minorEastAsia"/>
          <w:lang w:val="en-US" w:eastAsia="zh-CN"/>
        </w:rPr>
        <w:t>论述精辟意义深远，实在是</w:t>
      </w:r>
      <w:r>
        <w:rPr>
          <w:rFonts w:hint="eastAsia" w:asciiTheme="minorHAnsi" w:eastAsiaTheme="minorEastAsia"/>
          <w:em w:val="dot"/>
          <w:lang w:val="en-US" w:eastAsia="zh-CN"/>
        </w:rPr>
        <w:t>不刊之论</w:t>
      </w:r>
      <w:r>
        <w:rPr>
          <w:rFonts w:hint="eastAsia" w:asciiTheme="minorHAnsi" w:eastAsiaTheme="minorEastAsia"/>
          <w:lang w:val="en-US" w:eastAsia="zh-CN"/>
        </w:rPr>
        <w:t>。</w:t>
      </w:r>
    </w:p>
    <w:p w14:paraId="213D10C6">
      <w:pPr>
        <w:rPr>
          <w:rFonts w:hint="default" w:eastAsiaTheme="minorEastAsia"/>
          <w:lang w:val="en-US" w:eastAsia="zh-CN"/>
        </w:rPr>
      </w:pPr>
      <w:r>
        <w:rPr>
          <w:rFonts w:hint="default" w:eastAsiaTheme="minorEastAsia"/>
          <w:lang w:val="en-US" w:eastAsia="zh-CN"/>
        </w:rPr>
        <w:t>D.语感与言语经验和语文学习</w:t>
      </w:r>
      <w:r>
        <w:rPr>
          <w:rFonts w:hint="default" w:eastAsiaTheme="minorEastAsia"/>
          <w:em w:val="dot"/>
          <w:lang w:val="en-US" w:eastAsia="zh-CN"/>
        </w:rPr>
        <w:t>休戚相关</w:t>
      </w:r>
      <w:r>
        <w:rPr>
          <w:rFonts w:hint="eastAsia" w:asciiTheme="minorHAnsi" w:eastAsiaTheme="minorEastAsia"/>
          <w:lang w:val="en-US" w:eastAsia="zh-CN"/>
        </w:rPr>
        <w:t>，</w:t>
      </w:r>
      <w:r>
        <w:rPr>
          <w:rFonts w:hint="default" w:eastAsiaTheme="minorEastAsia"/>
          <w:lang w:val="en-US" w:eastAsia="zh-CN"/>
        </w:rPr>
        <w:t>需要在长期言语实践中不断积累与培养</w:t>
      </w:r>
      <w:r>
        <w:rPr>
          <w:rFonts w:hint="eastAsia" w:asciiTheme="minorHAnsi" w:eastAsiaTheme="minorEastAsia"/>
          <w:lang w:val="en-US" w:eastAsia="zh-CN"/>
        </w:rPr>
        <w:t>。</w:t>
      </w:r>
    </w:p>
    <w:p w14:paraId="5EA3326D">
      <w:pPr>
        <w:rPr>
          <w:rFonts w:hint="default" w:eastAsiaTheme="minorEastAsia"/>
          <w:lang w:val="en-US" w:eastAsia="zh-CN"/>
        </w:rPr>
      </w:pPr>
      <w:r>
        <w:rPr>
          <w:rFonts w:hint="eastAsia" w:asciiTheme="minorHAnsi" w:eastAsiaTheme="minorEastAsia"/>
          <w:lang w:val="en-US" w:eastAsia="zh-CN"/>
        </w:rPr>
        <w:t>6.</w:t>
      </w:r>
      <w:r>
        <w:rPr>
          <w:rFonts w:hint="default" w:eastAsiaTheme="minorEastAsia"/>
          <w:lang w:val="en-US" w:eastAsia="zh-CN"/>
        </w:rPr>
        <w:t>下列各句，语意明确、没有语病的是（    ）</w:t>
      </w:r>
    </w:p>
    <w:p w14:paraId="346A6544">
      <w:pPr>
        <w:rPr>
          <w:rFonts w:hint="default" w:eastAsiaTheme="minorEastAsia"/>
          <w:lang w:val="en-US" w:eastAsia="zh-CN"/>
        </w:rPr>
      </w:pPr>
      <w:r>
        <w:rPr>
          <w:rFonts w:hint="default" w:eastAsiaTheme="minorEastAsia"/>
          <w:lang w:val="en-US" w:eastAsia="zh-CN"/>
        </w:rPr>
        <w:t>A.从乌鲁木齐市区</w:t>
      </w:r>
      <w:r>
        <w:rPr>
          <w:rFonts w:hint="eastAsia" w:asciiTheme="minorHAnsi" w:eastAsiaTheme="minorEastAsia"/>
          <w:lang w:val="en-US" w:eastAsia="zh-CN"/>
        </w:rPr>
        <w:t>乘坐</w:t>
      </w:r>
      <w:r>
        <w:rPr>
          <w:rFonts w:hint="default" w:eastAsiaTheme="minorEastAsia"/>
          <w:lang w:val="en-US" w:eastAsia="zh-CN"/>
        </w:rPr>
        <w:t>马车大约一个小时左右就来到了我向往已久的达坂城古镇区</w:t>
      </w:r>
      <w:r>
        <w:rPr>
          <w:rFonts w:hint="eastAsia" w:asciiTheme="minorHAnsi" w:eastAsiaTheme="minorEastAsia"/>
          <w:lang w:val="en-US" w:eastAsia="zh-CN"/>
        </w:rPr>
        <w:t>。</w:t>
      </w:r>
    </w:p>
    <w:p w14:paraId="06041C80">
      <w:pPr>
        <w:rPr>
          <w:rFonts w:hint="default" w:eastAsiaTheme="minorEastAsia"/>
          <w:lang w:val="en-US" w:eastAsia="zh-CN"/>
        </w:rPr>
      </w:pPr>
      <w:r>
        <w:rPr>
          <w:rFonts w:hint="default" w:eastAsiaTheme="minorEastAsia"/>
          <w:lang w:val="en-US" w:eastAsia="zh-CN"/>
        </w:rPr>
        <w:t>B.太湖</w:t>
      </w:r>
      <w:r>
        <w:rPr>
          <w:rFonts w:hint="eastAsia" w:asciiTheme="minorHAnsi" w:eastAsiaTheme="minorEastAsia"/>
          <w:lang w:val="en-US" w:eastAsia="zh-CN"/>
        </w:rPr>
        <w:t>边</w:t>
      </w:r>
      <w:r>
        <w:rPr>
          <w:rFonts w:hint="default" w:eastAsiaTheme="minorEastAsia"/>
          <w:lang w:val="en-US" w:eastAsia="zh-CN"/>
        </w:rPr>
        <w:t>的城市苏州，在京杭大运河的依托环绕下显得妩媚婉约，风情万种</w:t>
      </w:r>
      <w:r>
        <w:rPr>
          <w:rFonts w:hint="eastAsia" w:asciiTheme="minorHAnsi" w:eastAsiaTheme="minorEastAsia"/>
          <w:lang w:val="en-US" w:eastAsia="zh-CN"/>
        </w:rPr>
        <w:t>。</w:t>
      </w:r>
    </w:p>
    <w:p w14:paraId="32AC4F5D">
      <w:pPr>
        <w:rPr>
          <w:rFonts w:hint="default" w:eastAsiaTheme="minorEastAsia"/>
          <w:lang w:val="en-US" w:eastAsia="zh-CN"/>
        </w:rPr>
      </w:pPr>
      <w:r>
        <w:rPr>
          <w:rFonts w:hint="default" w:eastAsiaTheme="minorEastAsia"/>
          <w:lang w:val="en-US" w:eastAsia="zh-CN"/>
        </w:rPr>
        <w:t>C.我看见侯小强搀扶着一位老先生和夫人走下车，手里提着一个棕色公文包</w:t>
      </w:r>
      <w:r>
        <w:rPr>
          <w:rFonts w:hint="eastAsia" w:asciiTheme="minorHAnsi" w:eastAsiaTheme="minorEastAsia"/>
          <w:lang w:val="en-US" w:eastAsia="zh-CN"/>
        </w:rPr>
        <w:t>。</w:t>
      </w:r>
    </w:p>
    <w:p w14:paraId="7E64DEFC">
      <w:pPr>
        <w:rPr>
          <w:rFonts w:hint="default" w:eastAsiaTheme="minorEastAsia"/>
          <w:lang w:val="en-US" w:eastAsia="zh-CN"/>
        </w:rPr>
      </w:pPr>
      <w:r>
        <w:rPr>
          <w:rFonts w:hint="default" w:eastAsiaTheme="minorEastAsia"/>
          <w:lang w:val="en-US" w:eastAsia="zh-CN"/>
        </w:rPr>
        <w:t>D.在驻村干部们的不懈努力下，一些长期存在争议的问题有了不同程度的进展</w:t>
      </w:r>
      <w:r>
        <w:rPr>
          <w:rFonts w:hint="eastAsia" w:asciiTheme="minorHAnsi" w:eastAsiaTheme="minorEastAsia"/>
          <w:lang w:val="en-US" w:eastAsia="zh-CN"/>
        </w:rPr>
        <w:t>。</w:t>
      </w:r>
    </w:p>
    <w:p w14:paraId="5AD27110">
      <w:pPr>
        <w:rPr>
          <w:rFonts w:hint="eastAsia"/>
          <w:lang w:val="en-US" w:eastAsia="zh-CN"/>
        </w:rPr>
      </w:pPr>
      <w:r>
        <w:rPr>
          <w:rFonts w:hint="eastAsia" w:asciiTheme="minorHAnsi" w:eastAsiaTheme="minorEastAsia"/>
          <w:lang w:val="en-US" w:eastAsia="zh-CN"/>
        </w:rPr>
        <w:t>7.下列填入横线处的句子，排序最恰当的是（    ）</w:t>
      </w:r>
    </w:p>
    <w:p w14:paraId="38567549">
      <w:pPr>
        <w:ind w:firstLine="420" w:firstLineChars="200"/>
        <w:rPr>
          <w:rFonts w:hint="eastAsia"/>
          <w:lang w:val="en-US" w:eastAsia="zh-CN"/>
        </w:rPr>
      </w:pPr>
      <w:r>
        <w:rPr>
          <w:rFonts w:hint="eastAsia" w:asciiTheme="minorHAnsi" w:eastAsiaTheme="minorEastAsia"/>
          <w:lang w:val="en-US" w:eastAsia="zh-CN"/>
        </w:rPr>
        <w:t>“满墙蔷薇一院香”，湿润的空气满是甜丝丝的香气。银灰色的院门上，一株铁线莲把持着。______________</w:t>
      </w:r>
    </w:p>
    <w:p w14:paraId="3AAE9795">
      <w:pPr>
        <w:rPr>
          <w:rFonts w:hint="eastAsia" w:asciiTheme="minorHAnsi" w:eastAsiaTheme="minorEastAsia"/>
          <w:lang w:val="en-US" w:eastAsia="zh-CN"/>
        </w:rPr>
      </w:pPr>
      <w:r>
        <w:rPr>
          <w:rFonts w:hint="eastAsia" w:asciiTheme="minorHAnsi" w:eastAsiaTheme="minorEastAsia"/>
          <w:lang w:val="en-US" w:eastAsia="zh-CN"/>
        </w:rPr>
        <w:t>①每一瓣都灵动的像一粒音符</w:t>
      </w:r>
    </w:p>
    <w:p w14:paraId="4A9259ED">
      <w:pPr>
        <w:rPr>
          <w:rFonts w:hint="eastAsia" w:asciiTheme="minorHAnsi" w:eastAsiaTheme="minorEastAsia"/>
          <w:lang w:val="en-US" w:eastAsia="zh-CN"/>
        </w:rPr>
      </w:pPr>
      <w:r>
        <w:rPr>
          <w:rFonts w:hint="eastAsia" w:asciiTheme="minorHAnsi" w:eastAsiaTheme="minorEastAsia"/>
          <w:lang w:val="en-US" w:eastAsia="zh-CN"/>
        </w:rPr>
        <w:t>②几个圆形的花瓣，像张开的手掌</w:t>
      </w:r>
    </w:p>
    <w:p w14:paraId="1520E0EB">
      <w:pPr>
        <w:rPr>
          <w:rFonts w:hint="eastAsia" w:asciiTheme="minorHAnsi" w:eastAsiaTheme="minorEastAsia"/>
          <w:lang w:val="en-US" w:eastAsia="zh-CN"/>
        </w:rPr>
      </w:pPr>
      <w:r>
        <w:rPr>
          <w:rFonts w:hint="eastAsia" w:asciiTheme="minorHAnsi" w:eastAsiaTheme="minorEastAsia"/>
          <w:lang w:val="en-US" w:eastAsia="zh-CN"/>
        </w:rPr>
        <w:t>③纤细的身姿把几朵淡绿色的花轻轻托起</w:t>
      </w:r>
    </w:p>
    <w:p w14:paraId="0E6ECBBD">
      <w:pPr>
        <w:rPr>
          <w:rFonts w:hint="eastAsia" w:asciiTheme="minorHAnsi" w:eastAsiaTheme="minorEastAsia"/>
          <w:lang w:val="en-US" w:eastAsia="zh-CN"/>
        </w:rPr>
      </w:pPr>
      <w:r>
        <w:rPr>
          <w:rFonts w:hint="eastAsia" w:asciiTheme="minorHAnsi" w:eastAsiaTheme="minorEastAsia"/>
          <w:lang w:val="en-US" w:eastAsia="zh-CN"/>
        </w:rPr>
        <w:t>④将一群密集而较弱的花瓣护在掌心</w:t>
      </w:r>
    </w:p>
    <w:p w14:paraId="26995C14">
      <w:pPr>
        <w:rPr>
          <w:rFonts w:hint="eastAsia" w:asciiTheme="minorHAnsi" w:eastAsiaTheme="minorEastAsia"/>
          <w:lang w:val="en-US" w:eastAsia="zh-CN"/>
        </w:rPr>
      </w:pPr>
      <w:r>
        <w:rPr>
          <w:rFonts w:hint="eastAsia" w:asciiTheme="minorHAnsi" w:eastAsiaTheme="minorEastAsia"/>
          <w:lang w:val="en-US" w:eastAsia="zh-CN"/>
        </w:rPr>
        <w:t>⑤花蕾微微挺立花朵徐徐下垂</w:t>
      </w:r>
    </w:p>
    <w:p w14:paraId="76BFC7E8">
      <w:pPr>
        <w:rPr>
          <w:rFonts w:hint="eastAsia"/>
          <w:lang w:val="en-US" w:eastAsia="zh-CN"/>
        </w:rPr>
      </w:pPr>
      <w:r>
        <w:rPr>
          <w:rFonts w:hint="eastAsia" w:asciiTheme="minorHAnsi" w:eastAsiaTheme="minorEastAsia"/>
          <w:lang w:val="en-US" w:eastAsia="zh-CN"/>
        </w:rPr>
        <w:t>A.③⑤②④①</w:t>
      </w:r>
      <w:r>
        <w:rPr>
          <w:rFonts w:hint="eastAsia" w:asciiTheme="minorHAnsi" w:eastAsiaTheme="minorEastAsia"/>
          <w:lang w:val="en-US" w:eastAsia="zh-CN"/>
        </w:rPr>
        <w:tab/>
      </w:r>
      <w:r>
        <w:rPr>
          <w:rFonts w:hint="eastAsia" w:asciiTheme="minorHAnsi" w:eastAsiaTheme="minorEastAsia"/>
          <w:lang w:val="en-US" w:eastAsia="zh-CN"/>
        </w:rPr>
        <w:tab/>
      </w:r>
      <w:r>
        <w:rPr>
          <w:rFonts w:hint="eastAsia" w:asciiTheme="minorHAnsi" w:eastAsiaTheme="minorEastAsia"/>
          <w:lang w:val="en-US" w:eastAsia="zh-CN"/>
        </w:rPr>
        <w:tab/>
      </w:r>
      <w:r>
        <w:rPr>
          <w:rFonts w:hint="eastAsia" w:asciiTheme="minorHAnsi" w:eastAsiaTheme="minorEastAsia"/>
          <w:lang w:val="en-US" w:eastAsia="zh-CN"/>
        </w:rPr>
        <w:t>B.②①④③⑤</w:t>
      </w:r>
    </w:p>
    <w:p w14:paraId="390433EA">
      <w:pPr>
        <w:rPr>
          <w:rFonts w:hint="eastAsia"/>
          <w:lang w:val="en-US" w:eastAsia="zh-CN"/>
        </w:rPr>
      </w:pPr>
      <w:r>
        <w:rPr>
          <w:rFonts w:hint="eastAsia" w:asciiTheme="minorHAnsi" w:eastAsiaTheme="minorEastAsia"/>
          <w:lang w:val="en-US" w:eastAsia="zh-CN"/>
        </w:rPr>
        <w:t>C.③①⑤②④</w:t>
      </w:r>
      <w:r>
        <w:rPr>
          <w:rFonts w:hint="eastAsia" w:asciiTheme="minorHAnsi" w:eastAsiaTheme="minorEastAsia"/>
          <w:lang w:val="en-US" w:eastAsia="zh-CN"/>
        </w:rPr>
        <w:tab/>
      </w:r>
      <w:r>
        <w:rPr>
          <w:rFonts w:hint="eastAsia" w:asciiTheme="minorHAnsi" w:eastAsiaTheme="minorEastAsia"/>
          <w:lang w:val="en-US" w:eastAsia="zh-CN"/>
        </w:rPr>
        <w:tab/>
      </w:r>
      <w:r>
        <w:rPr>
          <w:rFonts w:hint="eastAsia" w:asciiTheme="minorHAnsi" w:eastAsiaTheme="minorEastAsia"/>
          <w:lang w:val="en-US" w:eastAsia="zh-CN"/>
        </w:rPr>
        <w:tab/>
      </w:r>
      <w:r>
        <w:rPr>
          <w:rFonts w:hint="eastAsia" w:asciiTheme="minorHAnsi" w:eastAsiaTheme="minorEastAsia"/>
          <w:lang w:val="en-US" w:eastAsia="zh-CN"/>
        </w:rPr>
        <w:t>D.②④⑤①③</w:t>
      </w:r>
    </w:p>
    <w:p w14:paraId="3A2AE542">
      <w:pPr>
        <w:rPr>
          <w:rFonts w:hint="eastAsia"/>
          <w:lang w:val="en-US" w:eastAsia="zh-CN"/>
        </w:rPr>
      </w:pPr>
      <w:r>
        <w:rPr>
          <w:rFonts w:hint="eastAsia" w:asciiTheme="minorHAnsi" w:eastAsiaTheme="minorEastAsia"/>
          <w:lang w:val="en-US" w:eastAsia="zh-CN"/>
        </w:rPr>
        <w:t>8.下列有关文学、文化常识的表述，正确的是（    ）</w:t>
      </w:r>
    </w:p>
    <w:p w14:paraId="2EC204E8">
      <w:pPr>
        <w:rPr>
          <w:rFonts w:hint="eastAsia" w:asciiTheme="minorHAnsi" w:eastAsiaTheme="minorEastAsia"/>
          <w:lang w:val="en-US" w:eastAsia="zh-CN"/>
        </w:rPr>
      </w:pPr>
      <w:r>
        <w:rPr>
          <w:rFonts w:hint="eastAsia" w:asciiTheme="minorHAnsi" w:eastAsiaTheme="minorEastAsia"/>
          <w:lang w:val="en-US" w:eastAsia="zh-CN"/>
        </w:rPr>
        <w:t>A.《史记》《汉书》《后汉书》《三国志》合称“前四史”，都是纪传体断代史。</w:t>
      </w:r>
    </w:p>
    <w:p w14:paraId="54DAABFB">
      <w:pPr>
        <w:rPr>
          <w:rFonts w:hint="eastAsia" w:asciiTheme="minorHAnsi" w:eastAsiaTheme="minorEastAsia"/>
          <w:lang w:val="en-US" w:eastAsia="zh-CN"/>
        </w:rPr>
      </w:pPr>
      <w:r>
        <w:rPr>
          <w:rFonts w:hint="eastAsia" w:asciiTheme="minorHAnsi" w:eastAsiaTheme="minorEastAsia"/>
          <w:lang w:val="en-US" w:eastAsia="zh-CN"/>
        </w:rPr>
        <w:t>B.春秋时期墨家代表作《庖丁解牛》以寓言的形式表达了庄子顺天应道的人生哲学。</w:t>
      </w:r>
    </w:p>
    <w:p w14:paraId="064BD83A">
      <w:pPr>
        <w:rPr>
          <w:rFonts w:hint="eastAsia" w:asciiTheme="minorHAnsi" w:eastAsiaTheme="minorEastAsia"/>
          <w:lang w:val="en-US" w:eastAsia="zh-CN"/>
        </w:rPr>
      </w:pPr>
      <w:r>
        <w:rPr>
          <w:rFonts w:hint="eastAsia" w:asciiTheme="minorHAnsi" w:eastAsiaTheme="minorEastAsia"/>
          <w:lang w:val="en-US" w:eastAsia="zh-CN"/>
        </w:rPr>
        <w:t>C.“句读”指短句的知识，一句话后面的停顿为“读”，一句话中间短暂的停顿为“句”。</w:t>
      </w:r>
    </w:p>
    <w:p w14:paraId="5F9002C8">
      <w:pPr>
        <w:rPr>
          <w:rFonts w:hint="eastAsia"/>
          <w:lang w:val="en-US" w:eastAsia="zh-CN"/>
        </w:rPr>
      </w:pPr>
      <w:r>
        <w:rPr>
          <w:rFonts w:hint="eastAsia" w:asciiTheme="minorHAnsi" w:eastAsiaTheme="minorEastAsia"/>
          <w:lang w:val="en-US" w:eastAsia="zh-CN"/>
        </w:rPr>
        <w:t>D.我国古代文体“赋”讲究文采和韵律，兼具诗歌与散文的特点，如苏轼的《赤壁赋》。</w:t>
      </w:r>
    </w:p>
    <w:p w14:paraId="439270AE">
      <w:pPr>
        <w:rPr>
          <w:rFonts w:hint="eastAsia"/>
          <w:lang w:val="en-US" w:eastAsia="zh-CN"/>
        </w:rPr>
      </w:pPr>
      <w:r>
        <w:rPr>
          <w:rFonts w:hint="eastAsia" w:asciiTheme="minorHAnsi" w:eastAsiaTheme="minorEastAsia"/>
          <w:lang w:val="en-US" w:eastAsia="zh-CN"/>
        </w:rPr>
        <w:t>9.下列场景中的语言表达，最恰当的是（    ）</w:t>
      </w:r>
    </w:p>
    <w:p w14:paraId="76D8F052">
      <w:pPr>
        <w:rPr>
          <w:rFonts w:hint="eastAsia" w:asciiTheme="minorHAnsi" w:eastAsiaTheme="minorEastAsia"/>
          <w:lang w:val="en-US" w:eastAsia="zh-CN"/>
        </w:rPr>
      </w:pPr>
      <w:r>
        <w:rPr>
          <w:rFonts w:hint="eastAsia" w:asciiTheme="minorHAnsi" w:eastAsiaTheme="minorEastAsia"/>
          <w:lang w:val="en-US" w:eastAsia="zh-CN"/>
        </w:rPr>
        <w:t>A.一位化妆品销售员向顾客介绍：“我们这款产品淡化细纹效果明显，能让您更显年轻。”</w:t>
      </w:r>
    </w:p>
    <w:p w14:paraId="78FE07BD">
      <w:pPr>
        <w:rPr>
          <w:rFonts w:hint="eastAsia" w:asciiTheme="minorHAnsi" w:eastAsiaTheme="minorEastAsia"/>
          <w:lang w:val="en-US" w:eastAsia="zh-CN"/>
        </w:rPr>
      </w:pPr>
      <w:r>
        <w:rPr>
          <w:rFonts w:hint="eastAsia" w:asciiTheme="minorHAnsi" w:eastAsiaTheme="minorEastAsia"/>
          <w:lang w:val="en-US" w:eastAsia="zh-CN"/>
        </w:rPr>
        <w:t>B.他赶大集时，向老人们宣传：“动态血糖仪融合了AI算法，能生成更加个性化的膳食方案。”</w:t>
      </w:r>
    </w:p>
    <w:p w14:paraId="74F9E8BC">
      <w:pPr>
        <w:rPr>
          <w:rFonts w:hint="eastAsia" w:asciiTheme="minorHAnsi" w:eastAsiaTheme="minorEastAsia"/>
          <w:lang w:val="en-US" w:eastAsia="zh-CN"/>
        </w:rPr>
      </w:pPr>
      <w:r>
        <w:rPr>
          <w:rFonts w:hint="eastAsia" w:asciiTheme="minorHAnsi" w:eastAsiaTheme="minorEastAsia"/>
          <w:lang w:val="en-US" w:eastAsia="zh-CN"/>
        </w:rPr>
        <w:t>C.王亮到好友家玩，看见墙上新增了一副山水画，赞叹道：“这幅画让寒舍蓬荜生辉不少啊。”</w:t>
      </w:r>
    </w:p>
    <w:p w14:paraId="2D96A60D">
      <w:pPr>
        <w:rPr>
          <w:rFonts w:hint="eastAsia"/>
          <w:lang w:val="en-US" w:eastAsia="zh-CN"/>
        </w:rPr>
      </w:pPr>
      <w:r>
        <w:rPr>
          <w:rFonts w:hint="eastAsia" w:asciiTheme="minorHAnsi" w:eastAsiaTheme="minorEastAsia"/>
          <w:lang w:val="en-US" w:eastAsia="zh-CN"/>
        </w:rPr>
        <w:t>D.办公室主任向到场嘉宾介绍本公司总经理时说：“这是我们头儿，也是公司的发起人。”</w:t>
      </w:r>
    </w:p>
    <w:p w14:paraId="44C18D20">
      <w:pPr>
        <w:rPr>
          <w:rFonts w:hint="default"/>
          <w:lang w:val="en-US" w:eastAsia="zh-CN"/>
        </w:rPr>
      </w:pPr>
      <w:r>
        <w:rPr>
          <w:rFonts w:hint="default"/>
          <w:lang w:val="en-US" w:eastAsia="zh-CN"/>
        </w:rPr>
        <w:t>10.对下面这首诗的理解与赏析，不正确的是（    ）</w:t>
      </w:r>
    </w:p>
    <w:p w14:paraId="45308DC5">
      <w:pPr>
        <w:jc w:val="center"/>
        <w:rPr>
          <w:rFonts w:hint="default"/>
          <w:b/>
          <w:bCs/>
          <w:lang w:val="en-US" w:eastAsia="zh-CN"/>
        </w:rPr>
      </w:pPr>
      <w:r>
        <w:rPr>
          <w:rFonts w:hint="default"/>
          <w:b/>
          <w:bCs/>
          <w:lang w:val="en-US" w:eastAsia="zh-CN"/>
        </w:rPr>
        <w:t>论诗十二绝句</w:t>
      </w:r>
      <w:r>
        <w:rPr>
          <w:rFonts w:hint="eastAsia" w:asciiTheme="minorHAnsi" w:eastAsiaTheme="minorEastAsia"/>
          <w:b/>
          <w:bCs/>
          <w:lang w:val="en-US" w:eastAsia="zh-CN"/>
        </w:rPr>
        <w:t>（其五）</w:t>
      </w:r>
    </w:p>
    <w:p w14:paraId="702D8CC4">
      <w:pPr>
        <w:jc w:val="center"/>
        <w:rPr>
          <w:rFonts w:hint="eastAsia" w:ascii="楷体" w:hAnsi="楷体" w:eastAsia="楷体" w:cs="楷体"/>
          <w:lang w:val="en-US" w:eastAsia="zh-CN"/>
        </w:rPr>
      </w:pPr>
      <w:r>
        <w:rPr>
          <w:rFonts w:hint="eastAsia" w:ascii="楷体" w:hAnsi="楷体" w:eastAsia="楷体" w:cs="楷体"/>
          <w:lang w:val="en-US" w:eastAsia="zh-CN"/>
        </w:rPr>
        <w:t>【清】张问陶</w:t>
      </w:r>
    </w:p>
    <w:p w14:paraId="091C29A5">
      <w:pPr>
        <w:jc w:val="center"/>
        <w:rPr>
          <w:rFonts w:hint="eastAsia" w:ascii="楷体" w:hAnsi="楷体" w:eastAsia="楷体" w:cs="楷体"/>
          <w:lang w:val="en-US" w:eastAsia="zh-CN"/>
        </w:rPr>
      </w:pPr>
      <w:r>
        <w:rPr>
          <w:rFonts w:hint="eastAsia" w:ascii="楷体" w:hAnsi="楷体" w:eastAsia="楷体" w:cs="楷体"/>
          <w:lang w:val="en-US" w:eastAsia="zh-CN"/>
        </w:rPr>
        <w:t>跃跃诗情在眼前，聚如风雨散如烟。</w:t>
      </w:r>
    </w:p>
    <w:p w14:paraId="608C9B02">
      <w:pPr>
        <w:jc w:val="center"/>
        <w:rPr>
          <w:rFonts w:hint="eastAsia" w:ascii="楷体" w:hAnsi="楷体" w:eastAsia="楷体" w:cs="楷体"/>
          <w:lang w:val="en-US" w:eastAsia="zh-CN"/>
        </w:rPr>
      </w:pPr>
      <w:r>
        <w:rPr>
          <w:rFonts w:hint="eastAsia" w:ascii="楷体" w:hAnsi="楷体" w:eastAsia="楷体" w:cs="楷体"/>
          <w:lang w:val="en-US" w:eastAsia="zh-CN"/>
        </w:rPr>
        <w:t>敢为常语谈何易，并炼功纯始自然。</w:t>
      </w:r>
    </w:p>
    <w:p w14:paraId="5CED7BC0">
      <w:pPr>
        <w:rPr>
          <w:rFonts w:hint="default"/>
          <w:lang w:val="en-US" w:eastAsia="zh-CN"/>
        </w:rPr>
      </w:pPr>
      <w:r>
        <w:rPr>
          <w:rFonts w:hint="default"/>
          <w:lang w:val="en-US" w:eastAsia="zh-CN"/>
        </w:rPr>
        <w:t>A.这首诗是结合诗人的创作实践，表达了诗人对诗歌创作灵感和语言锤炼的独特感悟。</w:t>
      </w:r>
    </w:p>
    <w:p w14:paraId="7E38A8B1">
      <w:pPr>
        <w:rPr>
          <w:rFonts w:hint="default"/>
          <w:lang w:val="en-US" w:eastAsia="zh-CN"/>
        </w:rPr>
      </w:pPr>
      <w:r>
        <w:rPr>
          <w:rFonts w:hint="default"/>
          <w:lang w:val="en-US" w:eastAsia="zh-CN"/>
        </w:rPr>
        <w:t>B.前两句写诗人灵感突发，诗奔涌，若不及时捕捉，灵感就会稍纵即逝。</w:t>
      </w:r>
    </w:p>
    <w:p w14:paraId="657F4CFB">
      <w:pPr>
        <w:rPr>
          <w:rFonts w:hint="default"/>
          <w:lang w:val="en-US" w:eastAsia="zh-CN"/>
        </w:rPr>
      </w:pPr>
      <w:r>
        <w:rPr>
          <w:rFonts w:hint="default"/>
          <w:lang w:val="en-US" w:eastAsia="zh-CN"/>
        </w:rPr>
        <w:t>C.后两句表达了诗人对诗那没言求达的审美追求是用精致华丽的语言，以表达心中情惑。</w:t>
      </w:r>
    </w:p>
    <w:p w14:paraId="54BC201C">
      <w:pPr>
        <w:rPr>
          <w:rFonts w:hint="default"/>
          <w:lang w:val="en-US" w:eastAsia="zh-CN"/>
        </w:rPr>
      </w:pPr>
      <w:r>
        <w:rPr>
          <w:rFonts w:hint="default"/>
          <w:lang w:val="en-US" w:eastAsia="zh-CN"/>
        </w:rPr>
        <w:t>D.诗歌浅显易懂，耐人家味且比喻手法的运用，使抽象句事物变得形象可感，横生趣味。</w:t>
      </w:r>
    </w:p>
    <w:p w14:paraId="096D692A">
      <w:pPr>
        <w:rPr>
          <w:rFonts w:hint="default"/>
          <w:b/>
          <w:bCs/>
          <w:lang w:val="en-US" w:eastAsia="zh-CN"/>
        </w:rPr>
      </w:pPr>
      <w:r>
        <w:rPr>
          <w:rFonts w:hint="default"/>
          <w:b/>
          <w:bCs/>
          <w:lang w:val="en-US" w:eastAsia="zh-CN"/>
        </w:rPr>
        <w:t>二、本大题共6小题，每小题3分，共18分。</w:t>
      </w:r>
    </w:p>
    <w:p w14:paraId="6792C3AC">
      <w:pPr>
        <w:rPr>
          <w:rFonts w:hint="default"/>
          <w:lang w:val="en-US" w:eastAsia="zh-CN"/>
        </w:rPr>
      </w:pPr>
      <w:r>
        <w:rPr>
          <w:rFonts w:hint="default"/>
          <w:lang w:val="en-US" w:eastAsia="zh-CN"/>
        </w:rPr>
        <w:t>阅读下面的文字，完成11～13题。</w:t>
      </w:r>
    </w:p>
    <w:p w14:paraId="46365DA8">
      <w:pPr>
        <w:jc w:val="center"/>
        <w:rPr>
          <w:rFonts w:hint="default"/>
          <w:b/>
          <w:bCs/>
          <w:lang w:val="en-US" w:eastAsia="zh-CN"/>
        </w:rPr>
      </w:pPr>
      <w:r>
        <w:rPr>
          <w:rFonts w:hint="eastAsia" w:asciiTheme="minorHAnsi" w:eastAsiaTheme="minorEastAsia"/>
          <w:b/>
          <w:bCs/>
          <w:lang w:val="en-US" w:eastAsia="zh-CN"/>
        </w:rPr>
        <w:t>“君子之学”</w:t>
      </w:r>
      <w:r>
        <w:rPr>
          <w:rFonts w:hint="default"/>
          <w:b/>
          <w:bCs/>
          <w:lang w:val="en-US" w:eastAsia="zh-CN"/>
        </w:rPr>
        <w:t>何以</w:t>
      </w:r>
      <w:r>
        <w:rPr>
          <w:rFonts w:hint="eastAsia" w:asciiTheme="minorHAnsi" w:eastAsiaTheme="minorEastAsia"/>
          <w:b/>
          <w:bCs/>
          <w:lang w:val="en-US" w:eastAsia="zh-CN"/>
        </w:rPr>
        <w:t>“美其身”</w:t>
      </w:r>
    </w:p>
    <w:p w14:paraId="49345280">
      <w:pPr>
        <w:jc w:val="center"/>
        <w:rPr>
          <w:rFonts w:hint="default"/>
          <w:lang w:val="en-US" w:eastAsia="zh-CN"/>
        </w:rPr>
      </w:pPr>
      <w:r>
        <w:rPr>
          <w:rFonts w:hint="eastAsia" w:asciiTheme="minorHAnsi" w:eastAsiaTheme="minorEastAsia"/>
          <w:lang w:val="en-US" w:eastAsia="zh-CN"/>
        </w:rPr>
        <w:t xml:space="preserve">                                ——</w:t>
      </w:r>
      <w:r>
        <w:rPr>
          <w:rFonts w:hint="default"/>
          <w:lang w:val="en-US" w:eastAsia="zh-CN"/>
        </w:rPr>
        <w:t>兼论儒家即身化的德性修养观</w:t>
      </w:r>
    </w:p>
    <w:p w14:paraId="3E02B226">
      <w:pPr>
        <w:ind w:firstLine="420" w:firstLineChars="200"/>
        <w:jc w:val="both"/>
        <w:rPr>
          <w:rFonts w:hint="eastAsia" w:ascii="楷体" w:hAnsi="楷体" w:eastAsia="楷体" w:cs="楷体"/>
          <w:lang w:val="en-US" w:eastAsia="zh-CN"/>
        </w:rPr>
      </w:pPr>
      <w:r>
        <w:rPr>
          <w:rFonts w:hint="eastAsia" w:ascii="楷体" w:hAnsi="楷体" w:eastAsia="楷体" w:cs="楷体"/>
          <w:lang w:val="en-US" w:eastAsia="zh-CN"/>
        </w:rPr>
        <w:t>①儒家因循“传人以伟”的伦理原则，言及德性高洁之人便会爱屋及乌般溢美至其身形气质,反观品行不端者的形象往往被描绘为容貌举止腌臜不堪,令人望而生厌。当然,儒家品评人物惯常这样。美善连用并不意味着以貌取人的偏见见,毋宁说是遥契了康德“美作为德性的象征”的主张。如若美身气象是内在德性充盈的外化形式,那么高尚品性就是得体举止的内在德性底蕴。故而天生容貌不佳如孔子、周公、伊尹者因品德高尚而透出典雅高洁的美身气象,桀、纣之流则因行事无状、治国无道,纵使其俊美容颜也被视作淫乱不堪的证明。质言之,古典叙事中“美身形”与“善品性”的呼应关系深植于儒家传统美善相和的伦理观念之中,而美善相和则意味着美的形式必须与善的内容结合。倘细审之,儒家传统中伦理与审美的统合绝非偶然,而是社会价值发展的必然结果。</w:t>
      </w:r>
    </w:p>
    <w:p w14:paraId="3683AD3F">
      <w:pPr>
        <w:ind w:firstLine="420" w:firstLineChars="200"/>
        <w:jc w:val="both"/>
        <w:rPr>
          <w:rFonts w:hint="eastAsia" w:ascii="楷体" w:hAnsi="楷体" w:eastAsia="楷体" w:cs="楷体"/>
          <w:lang w:val="en-US" w:eastAsia="zh-CN"/>
        </w:rPr>
      </w:pPr>
      <w:r>
        <w:rPr>
          <w:rFonts w:hint="eastAsia" w:ascii="楷体" w:hAnsi="楷体" w:eastAsia="楷体" w:cs="楷体"/>
          <w:lang w:val="en-US" w:eastAsia="zh-CN"/>
        </w:rPr>
        <w:t>②倘若我们透过历史的尘埃进行一番审美考古，就会发现美善相和贯穿了人类古典文明的发展历史，并最终落实为独属于价值主体的德性审美能力，统一于良善生活的崇高目标。对此，哈奇森曾明确指出的道律感与美感相画，且都是人类先天具有的本性。而中国古代早期的文字就昭示着美善相和的统一性。“美”字在甲骨文中呈现“上羊下大”的结构，《说文解字》解释道：“美：甘也。从羊，从人。羊在六畜，主给膳也，关与善同意。”以少段玉栽注释道，“引伸广凡好皆谓文美”。客观而言，《说文解字》对于美的解，非常契合先秦以来需家关善相和的观念，“美与善同意”或美善之所以相和，概因其符合大众将美好事物等同于“对人有利”的普通观念，即所谓“可欲之谓善”，因此美与善在古典语境中始终统一于人类的整体性存在，并呈现为伦理观念与审美原型的暗契。然而随着西方现代性的降临，美和善被置于理性与感性、艺术与道德等对立范畴下诠释，这才导致美善关系不可避免地趋向分裂与异化。相较而言，美善关系在儒家传统中始终保持连贯互渗的本然面貌，并形成了关善相和的伦理观念，缘由就在于“美学的伦理化”与“伦理的美学化”。</w:t>
      </w:r>
    </w:p>
    <w:p w14:paraId="1D75E1F7">
      <w:pPr>
        <w:ind w:firstLine="420" w:firstLineChars="200"/>
        <w:jc w:val="both"/>
        <w:rPr>
          <w:rFonts w:hint="eastAsia" w:ascii="楷体" w:hAnsi="楷体" w:eastAsia="楷体" w:cs="楷体"/>
          <w:lang w:val="en-US" w:eastAsia="zh-CN"/>
        </w:rPr>
      </w:pPr>
      <w:r>
        <w:rPr>
          <w:rFonts w:hint="eastAsia" w:ascii="楷体" w:hAnsi="楷体" w:eastAsia="楷体" w:cs="楷体"/>
          <w:lang w:val="en-US" w:eastAsia="zh-CN"/>
        </w:rPr>
        <w:t>③首先，美与善的统一来源于“关学的伦理化”文明，孔子以降，儒家孜孜不倦地以理性精神重塑礼乐文明，将蕴含其中的道德理想贯彻于世俗生活、血亲伦常与政治生态。特别是先秦儒家奠定的古典美学思想价值基调后，儒家传统思想对于美的诠释就深植于善的范畴，不仅文艺创作必须基于“文以载道”的伦理精神，而且艺术鉴赏的最终目标是感悟作品背后所传递的德性精神，故而部分学者据此认为认为中国古代并未萌发出彻底独立的美学观念。此类观点却印证了古典美学中浓厚的伦理化底色。譬如《诗经》被孔子以“仁”为要旨删减整理后，遂成为教化生民、宣扬政教的经典，其中的德性意涵被历代大儒一再闸释发明。所谓“诗三百，一言以蔽之。曰“思无邪＇。“思无邪”不仅在于其内容皆是先民的真情流露，更是强调删减后的《诗经》兼备了兴、观、群、怨的诗教功用，从而将传统的审美活动导向教化维度。陆象山将这种德性审美原则归纳为“美从于善”，并强调此原则直接关乎技艺精进与否。可见，诗、文、乐、舞等古典艺术创作不仅蕴含着浓厚的伦理色彩,而且始终以弘道扬德、导人向善为终极旨趣。一旦艺术只顾逢迎娱乐诉求而缺乏道义层面的导向,就会被儒生斥为难登大雅之堂的淫靡技艺。质言之,儒家视域下的美往往充当善的表现形式,所以其呈现方式也必须严格遵循伦理要求。</w:t>
      </w:r>
    </w:p>
    <w:p w14:paraId="366BBB13">
      <w:pPr>
        <w:ind w:firstLine="420" w:firstLineChars="200"/>
        <w:jc w:val="both"/>
        <w:rPr>
          <w:rFonts w:hint="eastAsia" w:ascii="楷体" w:hAnsi="楷体" w:eastAsia="楷体" w:cs="楷体"/>
          <w:lang w:val="en-US" w:eastAsia="zh-CN"/>
        </w:rPr>
      </w:pPr>
      <w:r>
        <w:rPr>
          <w:rFonts w:hint="eastAsia" w:ascii="楷体" w:hAnsi="楷体" w:eastAsia="楷体" w:cs="楷体"/>
          <w:lang w:val="en-US" w:eastAsia="zh-CN"/>
        </w:rPr>
        <w:t>④其次,美与善的统一植根于“伦理的美学化”。儒家社会中美的彰显往往伴随着善的观照,而道义的显现也大都借助于艺术的形式,故而形成了礼乐并举的教化文化。作为化育万民的根本原则,儒家之礼蕴含着极为丰富的价值意涵：而为了让人们以“日用而不自知”的方式把握其价值意蕴,儒家先贤以“乐通伦理”“寓教于乐”的审美化路径来强调要将艺术形式视作德润万民的手段,从而将以“乐”为代表的审美活动深度嵌人了以“礼”为旨归的教化过程。正如陈来所言,在中国古代社会中“乐所代表的是'和谐原则’,礼所代表的是'秩序原则’,礼乐互补所体现的价值取向,即注重秩序与和谐的统一,才是礼乐文化的精华”!。简言之,儒家主张审美活动是个人通向道德世界的关键途径。孔子听了尽美又尽善的韶乐后,之所以“三月不知肉味”,概因那个井然有序的道德世界借助乐律跃然眼前,令人不由地心驰神往。总之,随着艺术嵌人教化场域,“成美”逐渐转化为“成善”的必然要求,这种尽善尽美的价值追求也直接塑造了儒家美善融贯的君子观。所谓“文质彬彬,然后君子”1。儒家所勾勒的君子是美善相和于身者,必须兼具伦理与审美层面的品质,所以包括诗画书法、抚琴在内的“美的鉴赏力与创造力”都是教化中不可或缺的要素。</w:t>
      </w:r>
    </w:p>
    <w:p w14:paraId="0632EA15">
      <w:pPr>
        <w:ind w:firstLine="420" w:firstLineChars="200"/>
        <w:jc w:val="both"/>
        <w:rPr>
          <w:rFonts w:hint="eastAsia" w:ascii="楷体" w:hAnsi="楷体" w:eastAsia="楷体" w:cs="楷体"/>
          <w:lang w:val="en-US" w:eastAsia="zh-CN"/>
        </w:rPr>
      </w:pPr>
      <w:r>
        <w:rPr>
          <w:rFonts w:hint="eastAsia" w:ascii="楷体" w:hAnsi="楷体" w:eastAsia="楷体" w:cs="楷体"/>
          <w:lang w:val="en-US" w:eastAsia="zh-CN"/>
        </w:rPr>
        <w:t>⑤综上所述,美善相和的伦理观是作为德性修养的“君子之学”通过气质转化而达成“美其身”效果的前提。当然,儒家的美身气象不只是端庄典雅的精神气质,更是不勉而中的得体气韵,此等气韵或可概括为三端：一是指君子举止间流溢出的“泰然自若"的气度。从古之圣贤的生活中不难发现,品德高尚者不论穷达得失皆能保持宠辱不惊、从容淡定的气象。而君子之所以能够焕发此等泰然自若的气度，乃因其通过上学下达的德性修养，达至君子“泰而不骄”“不以物喜，不以己悲”的乐天知命之境，二是指君子处事中庸的德性智慧，而“中庸”则强调言行举止能够切中道德规范，确保外在得体的礼仪形式与内在良善的德性修养皆不偏废，由此遂成文质彬彬的行事风格。三是指君子达至“不思而得”后所展现的得体气韵”，理论是灰色的，生命之树常情”，现实境遇中的诸多道德抉择是间不容发的，而君子对事对人皆可不假思索出于良善本性，所言所行张弛有度合于道义人心，这边是君子举手投足间展现出的得体气韵。</w:t>
      </w:r>
    </w:p>
    <w:p w14:paraId="1026EED9">
      <w:pPr>
        <w:ind w:firstLine="420" w:firstLineChars="200"/>
        <w:jc w:val="both"/>
        <w:rPr>
          <w:rFonts w:hint="eastAsia" w:ascii="楷体" w:hAnsi="楷体" w:eastAsia="楷体" w:cs="楷体"/>
          <w:lang w:val="en-US" w:eastAsia="zh-CN"/>
        </w:rPr>
      </w:pPr>
      <w:r>
        <w:rPr>
          <w:rFonts w:hint="eastAsia" w:ascii="楷体" w:hAnsi="楷体" w:eastAsia="楷体" w:cs="楷体"/>
          <w:lang w:val="en-US" w:eastAsia="zh-CN"/>
        </w:rPr>
        <w:t>⑥总而言之，儒家传统将美与善视作人类意义世界的一体两面，所以美被视作伦理生活中发出来的气象，而善也相应地成为审美化的体验。随着美的形式与善的内容实现统一，“成其所美”之于个人既是可能的审美追求，也是必要的伦理要求。可以说，儒家君子之学就是使人焕发尽善尽美的气象，将未经陶冶的普通人点化为美善相和的人格典范。但问题是，君子止血所要没的对象究竟是什么呢？人们常言“相由心生”，似乎是将君子式的道德人格归结于心性修养的结果。如此说来，儒家教化思想所要化育的里影视心灵之美。但“君子之学美其身”之说却明确指出教化所美的是身而不只是心。倘若深究此说法，不难发现儒家主张一种有别于西方身心二元论的圆融身心观，而这也决定了儒家教化思想渊薮中充盈着尊身重行的价值观念，并最终形成了即身道在的亲身正道的修身观。</w:t>
      </w:r>
    </w:p>
    <w:p w14:paraId="6A7BC5DA">
      <w:pPr>
        <w:rPr>
          <w:rFonts w:hint="default"/>
          <w:lang w:val="en-US" w:eastAsia="zh-CN"/>
        </w:rPr>
      </w:pPr>
      <w:r>
        <w:rPr>
          <w:rFonts w:hint="default"/>
          <w:lang w:val="en-US" w:eastAsia="zh-CN"/>
        </w:rPr>
        <w:t>11.关于“美善相和”的理解，下列表达符合文意的是</w:t>
      </w:r>
      <w:r>
        <w:rPr>
          <w:rFonts w:hint="eastAsia" w:asciiTheme="minorHAnsi" w:eastAsiaTheme="minorEastAsia"/>
          <w:lang w:val="en-US" w:eastAsia="zh-CN"/>
        </w:rPr>
        <w:t>（    ）</w:t>
      </w:r>
    </w:p>
    <w:p w14:paraId="280EC090">
      <w:pPr>
        <w:rPr>
          <w:rFonts w:hint="default"/>
          <w:lang w:val="en-US" w:eastAsia="zh-CN"/>
        </w:rPr>
      </w:pPr>
      <w:r>
        <w:rPr>
          <w:rFonts w:hint="default"/>
          <w:lang w:val="en-US" w:eastAsia="zh-CN"/>
        </w:rPr>
        <w:t>A.美善相和是由大众将美好事物等同于“对人有利”的普通观念推动而成的。</w:t>
      </w:r>
    </w:p>
    <w:p w14:paraId="1487B0EC">
      <w:pPr>
        <w:rPr>
          <w:rFonts w:hint="default"/>
          <w:lang w:val="en-US" w:eastAsia="zh-CN"/>
        </w:rPr>
      </w:pPr>
      <w:r>
        <w:rPr>
          <w:rFonts w:hint="default"/>
          <w:lang w:val="en-US" w:eastAsia="zh-CN"/>
        </w:rPr>
        <w:t>B.美善相和呈现为伦理观念与审美原型的契合，统一于人类的整体性的存在。</w:t>
      </w:r>
    </w:p>
    <w:p w14:paraId="1C1EF3F6">
      <w:pPr>
        <w:rPr>
          <w:rFonts w:hint="default"/>
          <w:lang w:val="en-US" w:eastAsia="zh-CN"/>
        </w:rPr>
      </w:pPr>
      <w:r>
        <w:rPr>
          <w:rFonts w:hint="default"/>
          <w:lang w:val="en-US" w:eastAsia="zh-CN"/>
        </w:rPr>
        <w:t>C.美善相和体现在儒家的君子观中，君子必须兼具伦理与审美层面的品质。</w:t>
      </w:r>
    </w:p>
    <w:p w14:paraId="38004E8B">
      <w:pPr>
        <w:rPr>
          <w:rFonts w:hint="default"/>
          <w:lang w:val="en-US" w:eastAsia="zh-CN"/>
        </w:rPr>
      </w:pPr>
      <w:r>
        <w:rPr>
          <w:rFonts w:hint="default"/>
          <w:lang w:val="en-US" w:eastAsia="zh-CN"/>
        </w:rPr>
        <w:t>D.美善相和的主要内涵是使未经陶冶的普通人经点化而焕发尽善尽美的气象。</w:t>
      </w:r>
    </w:p>
    <w:p w14:paraId="64787BED">
      <w:pPr>
        <w:rPr>
          <w:rFonts w:hint="default"/>
          <w:lang w:val="en-US" w:eastAsia="zh-CN"/>
        </w:rPr>
      </w:pPr>
      <w:r>
        <w:rPr>
          <w:rFonts w:hint="default"/>
          <w:lang w:val="en-US" w:eastAsia="zh-CN"/>
        </w:rPr>
        <w:t>12.下列对文本内容的理解与分析，不符合文意的是（    ）</w:t>
      </w:r>
    </w:p>
    <w:p w14:paraId="640EB1F1">
      <w:pPr>
        <w:rPr>
          <w:rFonts w:hint="default"/>
          <w:lang w:val="en-US" w:eastAsia="zh-CN"/>
        </w:rPr>
      </w:pPr>
      <w:r>
        <w:rPr>
          <w:rFonts w:hint="default"/>
          <w:lang w:val="en-US" w:eastAsia="zh-CN"/>
        </w:rPr>
        <w:t>A.“思无邪”强调《诗经》的诗教功用，将教化活动导向审美维度体现“美学的伦理化”</w:t>
      </w:r>
    </w:p>
    <w:p w14:paraId="5D2B687D">
      <w:pPr>
        <w:rPr>
          <w:rFonts w:hint="default"/>
          <w:lang w:val="en-US" w:eastAsia="zh-CN"/>
        </w:rPr>
      </w:pPr>
      <w:r>
        <w:rPr>
          <w:rFonts w:hint="default"/>
          <w:lang w:val="en-US" w:eastAsia="zh-CN"/>
        </w:rPr>
        <w:t>B.儒家将以“乐”为代表的审美活动嵌入以“礼”为首的教化过程，体现了“伦理的美学化。</w:t>
      </w:r>
    </w:p>
    <w:p w14:paraId="58C75A4E">
      <w:pPr>
        <w:rPr>
          <w:rFonts w:hint="default"/>
          <w:lang w:val="en-US" w:eastAsia="zh-CN"/>
        </w:rPr>
      </w:pPr>
      <w:r>
        <w:rPr>
          <w:rFonts w:hint="default"/>
          <w:lang w:val="en-US" w:eastAsia="zh-CN"/>
        </w:rPr>
        <w:t>C.“美学伦理化”强调艺术创作要弘道扬德，“伦理的美学化”强调救化中审美能力不可或缺。</w:t>
      </w:r>
    </w:p>
    <w:p w14:paraId="2A3D9B88">
      <w:pPr>
        <w:rPr>
          <w:rFonts w:hint="default"/>
          <w:lang w:val="en-US" w:eastAsia="zh-CN"/>
        </w:rPr>
      </w:pPr>
      <w:r>
        <w:rPr>
          <w:rFonts w:hint="default"/>
          <w:lang w:val="en-US" w:eastAsia="zh-CN"/>
        </w:rPr>
        <w:t>D.“美学的伦理化”和“伦理的美学化”是儒家思想的体现，是美善相和的基础</w:t>
      </w:r>
    </w:p>
    <w:p w14:paraId="4B214587">
      <w:pPr>
        <w:rPr>
          <w:rFonts w:hint="default"/>
          <w:lang w:val="en-US" w:eastAsia="zh-CN"/>
        </w:rPr>
      </w:pPr>
      <w:r>
        <w:rPr>
          <w:rFonts w:hint="default"/>
          <w:lang w:val="en-US" w:eastAsia="zh-CN"/>
        </w:rPr>
        <w:t>13.关于本文的写作特点，下列分析不正确的是（    ）</w:t>
      </w:r>
    </w:p>
    <w:p w14:paraId="4D84C2BE">
      <w:pPr>
        <w:rPr>
          <w:rFonts w:hint="default"/>
          <w:lang w:val="en-US" w:eastAsia="zh-CN"/>
        </w:rPr>
      </w:pPr>
      <w:r>
        <w:rPr>
          <w:rFonts w:hint="default"/>
          <w:lang w:val="en-US" w:eastAsia="zh-CN"/>
        </w:rPr>
        <w:t>A.全文采用“总</w:t>
      </w:r>
      <w:r>
        <w:rPr>
          <w:rFonts w:hint="eastAsia" w:asciiTheme="minorHAnsi" w:eastAsiaTheme="minorEastAsia"/>
          <w:lang w:val="en-US" w:eastAsia="zh-CN"/>
        </w:rPr>
        <w:t>—</w:t>
      </w:r>
      <w:r>
        <w:rPr>
          <w:rFonts w:hint="default"/>
          <w:lang w:val="en-US" w:eastAsia="zh-CN"/>
        </w:rPr>
        <w:t>分</w:t>
      </w:r>
      <w:r>
        <w:rPr>
          <w:rFonts w:hint="eastAsia" w:asciiTheme="minorHAnsi" w:eastAsiaTheme="minorEastAsia"/>
          <w:lang w:val="en-US" w:eastAsia="zh-CN"/>
        </w:rPr>
        <w:t>—</w:t>
      </w:r>
      <w:r>
        <w:rPr>
          <w:rFonts w:hint="default"/>
          <w:lang w:val="en-US" w:eastAsia="zh-CN"/>
        </w:rPr>
        <w:t>总”的结构，文脉清晰，首尾呼应，浑然一体。</w:t>
      </w:r>
    </w:p>
    <w:p w14:paraId="60D16526">
      <w:pPr>
        <w:rPr>
          <w:rFonts w:hint="default"/>
          <w:lang w:val="en-US" w:eastAsia="zh-CN"/>
        </w:rPr>
      </w:pPr>
      <w:r>
        <w:rPr>
          <w:rFonts w:hint="default"/>
          <w:lang w:val="en-US" w:eastAsia="zh-CN"/>
        </w:rPr>
        <w:t>B.本文正反对比的手法，从正反两个方便展开论述，深刻阐述了本文主旨。</w:t>
      </w:r>
    </w:p>
    <w:p w14:paraId="0321DF65">
      <w:pPr>
        <w:rPr>
          <w:rFonts w:hint="default"/>
          <w:lang w:val="en-US" w:eastAsia="zh-CN"/>
        </w:rPr>
      </w:pPr>
      <w:r>
        <w:rPr>
          <w:rFonts w:hint="default"/>
          <w:lang w:val="en-US" w:eastAsia="zh-CN"/>
        </w:rPr>
        <w:t>C.引用陆象山的“美从于善”，意在阐明艺术作品表“美”时要符合“善”的要</w:t>
      </w:r>
      <w:r>
        <w:rPr>
          <w:rFonts w:hint="eastAsia" w:asciiTheme="minorHAnsi" w:eastAsiaTheme="minorEastAsia"/>
          <w:lang w:val="en-US" w:eastAsia="zh-CN"/>
        </w:rPr>
        <w:t>求。</w:t>
      </w:r>
    </w:p>
    <w:p w14:paraId="2A1952D5">
      <w:pPr>
        <w:rPr>
          <w:rFonts w:hint="default"/>
          <w:lang w:val="en-US" w:eastAsia="zh-CN"/>
        </w:rPr>
      </w:pPr>
      <w:r>
        <w:rPr>
          <w:rFonts w:hint="default"/>
          <w:lang w:val="en-US" w:eastAsia="zh-CN"/>
        </w:rPr>
        <w:t>D.语言简练</w:t>
      </w:r>
      <w:r>
        <w:rPr>
          <w:rFonts w:hint="eastAsia" w:asciiTheme="minorHAnsi" w:eastAsiaTheme="minorEastAsia"/>
          <w:lang w:val="en-US" w:eastAsia="zh-CN"/>
        </w:rPr>
        <w:t>，</w:t>
      </w:r>
      <w:r>
        <w:rPr>
          <w:rFonts w:hint="default"/>
          <w:lang w:val="en-US" w:eastAsia="zh-CN"/>
        </w:rPr>
        <w:t>言简意赅</w:t>
      </w:r>
      <w:r>
        <w:rPr>
          <w:rFonts w:hint="eastAsia" w:asciiTheme="minorHAnsi" w:eastAsiaTheme="minorEastAsia"/>
          <w:lang w:val="en-US" w:eastAsia="zh-CN"/>
        </w:rPr>
        <w:t>，</w:t>
      </w:r>
      <w:r>
        <w:rPr>
          <w:rFonts w:hint="default"/>
          <w:lang w:val="en-US" w:eastAsia="zh-CN"/>
        </w:rPr>
        <w:t>内容丰富厚重，富有浓厚的分辨色彩</w:t>
      </w:r>
      <w:r>
        <w:rPr>
          <w:rFonts w:hint="eastAsia" w:asciiTheme="minorHAnsi" w:eastAsiaTheme="minorEastAsia"/>
          <w:lang w:val="en-US" w:eastAsia="zh-CN"/>
        </w:rPr>
        <w:t>，</w:t>
      </w:r>
      <w:r>
        <w:rPr>
          <w:rFonts w:hint="default"/>
          <w:lang w:val="en-US" w:eastAsia="zh-CN"/>
        </w:rPr>
        <w:t>给人以深刻的启迪。</w:t>
      </w:r>
    </w:p>
    <w:p w14:paraId="45BBF324">
      <w:pPr>
        <w:rPr>
          <w:rFonts w:hint="default"/>
          <w:lang w:val="en-US" w:eastAsia="zh-CN"/>
        </w:rPr>
      </w:pPr>
      <w:r>
        <w:rPr>
          <w:rFonts w:hint="default"/>
          <w:lang w:val="en-US" w:eastAsia="zh-CN"/>
        </w:rPr>
        <w:t>阅读下面的文字，完成14～16题。</w:t>
      </w:r>
    </w:p>
    <w:p w14:paraId="3A4F9D74">
      <w:pPr>
        <w:ind w:firstLine="420" w:firstLineChars="200"/>
        <w:jc w:val="both"/>
        <w:rPr>
          <w:rFonts w:hint="eastAsia" w:ascii="楷体" w:hAnsi="楷体" w:eastAsia="楷体" w:cs="楷体"/>
          <w:lang w:val="en-US" w:eastAsia="zh-CN"/>
        </w:rPr>
      </w:pPr>
      <w:r>
        <w:rPr>
          <w:rFonts w:hint="eastAsia" w:ascii="楷体" w:hAnsi="楷体" w:eastAsia="楷体" w:cs="楷体"/>
          <w:lang w:val="en-US" w:eastAsia="zh-CN"/>
        </w:rPr>
        <w:t>考古学与人工智能，一个在飞扬的尘土中艰苦发掘，希望穷尽发现，探究和理解人类的历史；一个拥有强大算力，能轻松应对海量信息，潜力无限。两个看似毫不相关的学科，如今却产生了深刻联系，以深度学习为核心的当代人工智能正越来越多地应用于考古学研究领域。</w:t>
      </w:r>
    </w:p>
    <w:p w14:paraId="0B46696F">
      <w:pPr>
        <w:ind w:firstLine="420" w:firstLineChars="200"/>
        <w:jc w:val="both"/>
        <w:rPr>
          <w:rFonts w:hint="eastAsia" w:ascii="楷体" w:hAnsi="楷体" w:eastAsia="楷体" w:cs="楷体"/>
          <w:lang w:val="en-US" w:eastAsia="zh-CN"/>
        </w:rPr>
      </w:pPr>
      <w:r>
        <w:rPr>
          <w:rFonts w:hint="eastAsia" w:ascii="楷体" w:hAnsi="楷体" w:eastAsia="楷体" w:cs="楷体"/>
          <w:lang w:val="en-US" w:eastAsia="zh-CN"/>
        </w:rPr>
        <w:t>想象一下，你拥有“透视眼”，能穿透茂密的森林，看到隐藏在地下的古代遗迹，这就是机载激光扫描技术的神奇之处。它就像考古界的“X光”，从飞机上发射激光扫描地面，即使是藏在丛林深处的古城，也能被它“看”得一清二楚。这项技术产生的数据量超级庞大，就像把整个城市都拍成了高清照片。考古学家和人工智能专家使用卷积神经网络等深度学习技术，训练人工智能“助手”，自动识别机载激光扫描数据中的古代遗迹，可以事半功倍。</w:t>
      </w:r>
    </w:p>
    <w:p w14:paraId="4C3BB67B">
      <w:pPr>
        <w:ind w:firstLine="420" w:firstLineChars="200"/>
        <w:jc w:val="both"/>
        <w:rPr>
          <w:rFonts w:hint="eastAsia" w:ascii="楷体" w:hAnsi="楷体" w:eastAsia="楷体" w:cs="楷体"/>
          <w:lang w:val="en-US" w:eastAsia="zh-CN"/>
        </w:rPr>
      </w:pPr>
      <w:r>
        <w:rPr>
          <w:rFonts w:hint="eastAsia" w:ascii="楷体" w:hAnsi="楷体" w:eastAsia="楷体" w:cs="楷体"/>
          <w:lang w:val="en-US" w:eastAsia="zh-CN"/>
        </w:rPr>
        <w:t>以甲骨碎片拼合为例。甲骨文记录了我国商代占卜的内容，是研究商代历史和文明的重要资料。目前已出土的甲骨碎片超过10万片。最近，我国考古学家和人工智能科学家们发明了一种新的“拼图神器”——内部相似性网络模型。拼图可分为三步：“找边”，先用“边缘等距匹配”算法，沿着碎片边缘仔细搜索，找到形状相似的“咬合”部分，就像拼图时先找边框一样；“合体”，把两块碎片图像“拼”在一起，看看能不能完美对接；“验纹”，这是最关键的一步，分析拼接处的纹理是否一致，如果拼接处有文字，还要分析文字是否能拼合。如果两块碎片原为一体，那么拼接处的纹理应该自然连续。模型通过一种叫做“内部相似性池化”的技术，来精确比较这些纹理的相似度。实验证明，模型的拼图准确率超过90%。这个“神器”已经帮助考古学家们找到了37对能够正确拼合的甲骨碎片。</w:t>
      </w:r>
    </w:p>
    <w:p w14:paraId="65D5BBC8">
      <w:pPr>
        <w:ind w:firstLine="420" w:firstLineChars="200"/>
        <w:jc w:val="both"/>
        <w:rPr>
          <w:rFonts w:hint="eastAsia" w:ascii="楷体" w:hAnsi="楷体" w:eastAsia="楷体" w:cs="楷体"/>
          <w:lang w:val="en-US" w:eastAsia="zh-CN"/>
        </w:rPr>
      </w:pPr>
      <w:r>
        <w:rPr>
          <w:rFonts w:hint="eastAsia" w:ascii="楷体" w:hAnsi="楷体" w:eastAsia="楷体" w:cs="楷体"/>
          <w:lang w:val="en-US" w:eastAsia="zh-CN"/>
        </w:rPr>
        <w:t>秘鲁南部的世界文化遗产纳斯卡线和地画是古代文明留给我们的谜题，这些巨大的地面图案规模宏大，动辄绵延数百米，难以在地面上辨认，只有在高空才能看清全貌，给考古研究带来巨大挑战。长期以来，考古学家只能依靠耗时耗力的人工搜索和低空飞行观察拍照，效率低下且容易遗漏。过去近一个世纪，考古学家发现了430个地画。人工智能算法引入研究后，仅用6个月就新发现303个地画。算法就像一位经验丰富的“侦探”，通过分析高清航拍照片，绘制出候选图形轮廓，由考古学家进行确认，这极大提高了搜寻和研究的效率。</w:t>
      </w:r>
    </w:p>
    <w:p w14:paraId="0D4A223C">
      <w:pPr>
        <w:ind w:firstLine="420" w:firstLineChars="200"/>
        <w:jc w:val="both"/>
        <w:rPr>
          <w:rFonts w:hint="eastAsia" w:ascii="楷体" w:hAnsi="楷体" w:eastAsia="楷体" w:cs="楷体"/>
          <w:lang w:val="en-US" w:eastAsia="zh-CN"/>
        </w:rPr>
      </w:pPr>
      <w:r>
        <w:rPr>
          <w:rFonts w:hint="eastAsia" w:ascii="楷体" w:hAnsi="楷体" w:eastAsia="楷体" w:cs="楷体"/>
          <w:lang w:val="en-US" w:eastAsia="zh-CN"/>
        </w:rPr>
        <w:t>人工智能正以前所未有的速度改变着许多专业领域的研究方法，驱动着科学研究进入新的时代。它改变着科学发现过程，并赋予我们更强大的洞察力和预测力，帮助我们更好地理解过去、把握当下，应对未来的挑战。</w:t>
      </w:r>
    </w:p>
    <w:p w14:paraId="16A43AC4">
      <w:pPr>
        <w:jc w:val="right"/>
        <w:rPr>
          <w:rFonts w:hint="default"/>
          <w:lang w:val="en-US" w:eastAsia="zh-CN"/>
        </w:rPr>
      </w:pPr>
      <w:r>
        <w:rPr>
          <w:rFonts w:hint="eastAsia" w:asciiTheme="minorHAnsi" w:eastAsiaTheme="minorEastAsia"/>
          <w:lang w:val="en-US" w:eastAsia="zh-CN"/>
        </w:rPr>
        <w:t>（</w:t>
      </w:r>
      <w:r>
        <w:rPr>
          <w:rFonts w:hint="default"/>
          <w:lang w:val="en-US" w:eastAsia="zh-CN"/>
        </w:rPr>
        <w:t>选自杨清越《当考古遇到人工智能》</w:t>
      </w:r>
      <w:r>
        <w:rPr>
          <w:rFonts w:hint="eastAsia" w:asciiTheme="minorHAnsi" w:eastAsiaTheme="minorEastAsia"/>
          <w:lang w:val="en-US" w:eastAsia="zh-CN"/>
        </w:rPr>
        <w:t>）</w:t>
      </w:r>
    </w:p>
    <w:p w14:paraId="3CC7B0D7">
      <w:pPr>
        <w:jc w:val="both"/>
        <w:rPr>
          <w:rFonts w:hint="default"/>
          <w:lang w:val="en-US" w:eastAsia="zh-CN"/>
        </w:rPr>
      </w:pPr>
      <w:r>
        <w:rPr>
          <w:rFonts w:hint="default"/>
          <w:lang w:val="en-US" w:eastAsia="zh-CN"/>
        </w:rPr>
        <w:t>14.下列骨人工智能在考古作用的表述，符合文意的是（    ）</w:t>
      </w:r>
    </w:p>
    <w:p w14:paraId="0379EB0D">
      <w:pPr>
        <w:jc w:val="both"/>
        <w:rPr>
          <w:rFonts w:hint="default"/>
          <w:lang w:val="en-US" w:eastAsia="zh-CN"/>
        </w:rPr>
      </w:pPr>
      <w:r>
        <w:rPr>
          <w:rFonts w:hint="default"/>
          <w:lang w:val="en-US" w:eastAsia="zh-CN"/>
        </w:rPr>
        <w:t>A.人工智能技术拥有“透视眼”，可以把隐藏在地下的古代遗迹“看”得一清二楚。</w:t>
      </w:r>
    </w:p>
    <w:p w14:paraId="74DBFD96">
      <w:pPr>
        <w:jc w:val="both"/>
        <w:rPr>
          <w:rFonts w:hint="default"/>
          <w:lang w:val="en-US" w:eastAsia="zh-CN"/>
        </w:rPr>
      </w:pPr>
      <w:r>
        <w:rPr>
          <w:rFonts w:hint="default"/>
          <w:lang w:val="en-US" w:eastAsia="zh-CN"/>
        </w:rPr>
        <w:t>B.人工智能助手经过深度学习技术训练而成，能自动识别机载激光扫描时发现的遗迹。</w:t>
      </w:r>
    </w:p>
    <w:p w14:paraId="216C2910">
      <w:pPr>
        <w:jc w:val="both"/>
        <w:rPr>
          <w:rFonts w:hint="default"/>
          <w:lang w:val="en-US" w:eastAsia="zh-CN"/>
        </w:rPr>
      </w:pPr>
      <w:r>
        <w:rPr>
          <w:rFonts w:hint="default"/>
          <w:lang w:val="en-US" w:eastAsia="zh-CN"/>
        </w:rPr>
        <w:t>C.人工智能“拼图神器”——内部相似</w:t>
      </w:r>
      <w:r>
        <w:rPr>
          <w:rFonts w:hint="eastAsia" w:asciiTheme="minorHAnsi" w:eastAsiaTheme="minorEastAsia"/>
          <w:lang w:val="en-US" w:eastAsia="zh-CN"/>
        </w:rPr>
        <w:t>性</w:t>
      </w:r>
      <w:r>
        <w:rPr>
          <w:rFonts w:hint="default"/>
          <w:lang w:val="en-US" w:eastAsia="zh-CN"/>
        </w:rPr>
        <w:t>网络模型，能有效提高甲骨文碎片拼接准确率。</w:t>
      </w:r>
    </w:p>
    <w:p w14:paraId="66683D41">
      <w:pPr>
        <w:jc w:val="both"/>
        <w:rPr>
          <w:rFonts w:hint="default"/>
          <w:lang w:val="en-US" w:eastAsia="zh-CN"/>
        </w:rPr>
      </w:pPr>
      <w:r>
        <w:rPr>
          <w:rFonts w:hint="default"/>
          <w:lang w:val="en-US" w:eastAsia="zh-CN"/>
        </w:rPr>
        <w:t>D.人工智能算法，通过分析高清自动航拍照片，能够对规模宏大的地画图形轮廓进行确认。</w:t>
      </w:r>
    </w:p>
    <w:p w14:paraId="4685B151">
      <w:pPr>
        <w:jc w:val="both"/>
        <w:rPr>
          <w:rFonts w:hint="default"/>
          <w:lang w:val="en-US" w:eastAsia="zh-CN"/>
        </w:rPr>
      </w:pPr>
      <w:r>
        <w:rPr>
          <w:rFonts w:hint="default"/>
          <w:lang w:val="en-US" w:eastAsia="zh-CN"/>
        </w:rPr>
        <w:t>15.下列对本文内容的理解与分析，符合文意的是（    ）</w:t>
      </w:r>
    </w:p>
    <w:p w14:paraId="7A819C91">
      <w:pPr>
        <w:jc w:val="both"/>
        <w:rPr>
          <w:rFonts w:hint="default"/>
          <w:lang w:val="en-US" w:eastAsia="zh-CN"/>
        </w:rPr>
      </w:pPr>
      <w:r>
        <w:rPr>
          <w:rFonts w:hint="default"/>
          <w:lang w:val="en-US" w:eastAsia="zh-CN"/>
        </w:rPr>
        <w:t>A.以深度学习技术为核心的人工智能拥有强大算力，在考古过程中能轻松搜得海量信息。</w:t>
      </w:r>
    </w:p>
    <w:p w14:paraId="299E320A">
      <w:pPr>
        <w:jc w:val="both"/>
        <w:rPr>
          <w:rFonts w:hint="default"/>
          <w:lang w:val="en-US" w:eastAsia="zh-CN"/>
        </w:rPr>
      </w:pPr>
      <w:r>
        <w:rPr>
          <w:rFonts w:hint="default"/>
          <w:lang w:val="en-US" w:eastAsia="zh-CN"/>
        </w:rPr>
        <w:t>B.“验纹”显示两块甲骨文碎片拼接处纹理自然连续，这足以证明他们原为一体。</w:t>
      </w:r>
    </w:p>
    <w:p w14:paraId="7A6EFF7F">
      <w:pPr>
        <w:jc w:val="both"/>
        <w:rPr>
          <w:rFonts w:hint="default"/>
          <w:lang w:val="en-US" w:eastAsia="zh-CN"/>
        </w:rPr>
      </w:pPr>
      <w:r>
        <w:rPr>
          <w:rFonts w:hint="default"/>
          <w:lang w:val="en-US" w:eastAsia="zh-CN"/>
        </w:rPr>
        <w:t>C.“内部相似性池化”技术能精确比较甲骨文碎片边缘的相似度</w:t>
      </w:r>
      <w:r>
        <w:rPr>
          <w:rFonts w:hint="eastAsia" w:asciiTheme="minorHAnsi" w:eastAsiaTheme="minorEastAsia"/>
          <w:lang w:val="en-US" w:eastAsia="zh-CN"/>
        </w:rPr>
        <w:t>，</w:t>
      </w:r>
      <w:r>
        <w:rPr>
          <w:rFonts w:hint="default"/>
          <w:lang w:val="en-US" w:eastAsia="zh-CN"/>
        </w:rPr>
        <w:t>大大提高对比效率。</w:t>
      </w:r>
    </w:p>
    <w:p w14:paraId="58FCC151">
      <w:pPr>
        <w:jc w:val="both"/>
        <w:rPr>
          <w:rFonts w:hint="default"/>
          <w:lang w:val="en-US" w:eastAsia="zh-CN"/>
        </w:rPr>
      </w:pPr>
      <w:r>
        <w:rPr>
          <w:rFonts w:hint="default"/>
          <w:lang w:val="en-US" w:eastAsia="zh-CN"/>
        </w:rPr>
        <w:t>D.用人工智能算法新发现的 303 个地画中，有的可能被过去用传统方法搜索时遗漏的。</w:t>
      </w:r>
    </w:p>
    <w:p w14:paraId="53555FB9">
      <w:pPr>
        <w:jc w:val="both"/>
        <w:rPr>
          <w:rFonts w:hint="default"/>
          <w:lang w:val="en-US" w:eastAsia="zh-CN"/>
        </w:rPr>
      </w:pPr>
      <w:r>
        <w:rPr>
          <w:rFonts w:hint="default"/>
          <w:lang w:val="en-US" w:eastAsia="zh-CN"/>
        </w:rPr>
        <w:t>16.下列对本文所用说明方法的分析，不正确的是</w:t>
      </w:r>
      <w:r>
        <w:rPr>
          <w:rFonts w:hint="eastAsia" w:asciiTheme="minorHAnsi" w:eastAsiaTheme="minorEastAsia"/>
          <w:lang w:val="en-US" w:eastAsia="zh-CN"/>
        </w:rPr>
        <w:t>（    ）</w:t>
      </w:r>
    </w:p>
    <w:p w14:paraId="279E825C">
      <w:pPr>
        <w:jc w:val="both"/>
        <w:rPr>
          <w:rFonts w:hint="default"/>
          <w:lang w:val="en-US" w:eastAsia="zh-CN"/>
        </w:rPr>
      </w:pPr>
      <w:r>
        <w:rPr>
          <w:rFonts w:hint="default"/>
          <w:lang w:val="en-US" w:eastAsia="zh-CN"/>
        </w:rPr>
        <w:t>A.全文主要通过举例子，有力说明人工智能快速改变考古学研究领域的研究方法。</w:t>
      </w:r>
    </w:p>
    <w:p w14:paraId="08D2CA79">
      <w:pPr>
        <w:jc w:val="both"/>
        <w:rPr>
          <w:rFonts w:hint="default"/>
          <w:lang w:val="en-US" w:eastAsia="zh-CN"/>
        </w:rPr>
      </w:pPr>
      <w:r>
        <w:rPr>
          <w:rFonts w:hint="default"/>
          <w:lang w:val="en-US" w:eastAsia="zh-CN"/>
        </w:rPr>
        <w:t>B.第二段在说明人工技能技术是识别海量数据中古代遗迹信息的好帮手。这用了打比方。</w:t>
      </w:r>
    </w:p>
    <w:p w14:paraId="79FB1CB9">
      <w:pPr>
        <w:jc w:val="both"/>
        <w:rPr>
          <w:rFonts w:hint="default"/>
          <w:lang w:val="en-US" w:eastAsia="zh-CN"/>
        </w:rPr>
      </w:pPr>
      <w:r>
        <w:rPr>
          <w:rFonts w:hint="default"/>
          <w:lang w:val="en-US" w:eastAsia="zh-CN"/>
        </w:rPr>
        <w:t>C.第三段通过分类别分别说明了甲骨文碎片拼接过程中找边合体胞数家做法。</w:t>
      </w:r>
    </w:p>
    <w:p w14:paraId="17EF6DDE">
      <w:pPr>
        <w:jc w:val="both"/>
        <w:rPr>
          <w:rFonts w:hint="default"/>
          <w:lang w:val="en-US" w:eastAsia="zh-CN"/>
        </w:rPr>
      </w:pPr>
      <w:r>
        <w:rPr>
          <w:rFonts w:hint="default"/>
          <w:lang w:val="en-US" w:eastAsia="zh-CN"/>
        </w:rPr>
        <w:t>D.第四段运用作比较的方法，突出了人工智能算法极大提高了地画搜寻和研究效率。</w:t>
      </w:r>
    </w:p>
    <w:p w14:paraId="4396927A">
      <w:pPr>
        <w:rPr>
          <w:rFonts w:hint="default"/>
          <w:b/>
          <w:bCs/>
          <w:lang w:val="en-US" w:eastAsia="zh-CN"/>
        </w:rPr>
      </w:pPr>
      <w:r>
        <w:rPr>
          <w:rFonts w:hint="default"/>
          <w:b/>
          <w:bCs/>
          <w:lang w:val="en-US" w:eastAsia="zh-CN"/>
        </w:rPr>
        <w:t>三、本大题共4小题，每小题3分，共12分。</w:t>
      </w:r>
    </w:p>
    <w:p w14:paraId="66834D27">
      <w:pPr>
        <w:rPr>
          <w:rFonts w:hint="default"/>
          <w:lang w:val="en-US" w:eastAsia="zh-CN"/>
        </w:rPr>
      </w:pPr>
      <w:r>
        <w:rPr>
          <w:rFonts w:hint="default"/>
          <w:lang w:val="en-US" w:eastAsia="zh-CN"/>
        </w:rPr>
        <w:t>阅读下面</w:t>
      </w:r>
      <w:r>
        <w:rPr>
          <w:rFonts w:hint="eastAsia"/>
          <w:lang w:val="en-US" w:eastAsia="zh-CN"/>
        </w:rPr>
        <w:t>的文言文</w:t>
      </w:r>
      <w:r>
        <w:rPr>
          <w:rFonts w:hint="default"/>
          <w:lang w:val="en-US" w:eastAsia="zh-CN"/>
        </w:rPr>
        <w:t>，完成17～20题。</w:t>
      </w:r>
    </w:p>
    <w:p w14:paraId="5C4DC684">
      <w:pPr>
        <w:ind w:firstLine="420" w:firstLineChars="200"/>
        <w:rPr>
          <w:rFonts w:hint="eastAsia" w:ascii="楷体" w:hAnsi="楷体" w:eastAsia="楷体" w:cs="楷体"/>
          <w:lang w:val="en-US" w:eastAsia="zh-CN"/>
        </w:rPr>
      </w:pPr>
      <w:bookmarkStart w:id="0" w:name="_GoBack"/>
      <w:r>
        <w:rPr>
          <w:rFonts w:hint="eastAsia" w:ascii="楷体" w:hAnsi="楷体" w:eastAsia="楷体" w:cs="楷体"/>
          <w:u w:val="none"/>
          <w:lang w:val="en-US" w:eastAsia="zh-CN"/>
        </w:rPr>
        <w:t>（A）</w:t>
      </w:r>
      <w:r>
        <w:rPr>
          <w:rFonts w:hint="eastAsia" w:ascii="楷体" w:hAnsi="楷体" w:eastAsia="楷体" w:cs="楷体"/>
          <w:u w:val="single"/>
          <w:lang w:val="en-US" w:eastAsia="zh-CN"/>
        </w:rPr>
        <w:t>赵太后新用事，秦急攻之。</w:t>
      </w:r>
      <w:r>
        <w:rPr>
          <w:rFonts w:hint="eastAsia" w:ascii="楷体" w:hAnsi="楷体" w:eastAsia="楷体" w:cs="楷体"/>
          <w:lang w:val="en-US" w:eastAsia="zh-CN"/>
        </w:rPr>
        <w:t>赵氏求救于齐，齐曰：“必以长安君为质，兵乃出。”太后不肯，大臣强谏。太后明谓左右：“有复言令长安君为质者，老妇必唾其面。”</w:t>
      </w:r>
    </w:p>
    <w:p w14:paraId="7C2863A3">
      <w:pPr>
        <w:rPr>
          <w:rFonts w:hint="eastAsia" w:ascii="楷体" w:hAnsi="楷体" w:eastAsia="楷体" w:cs="楷体"/>
          <w:lang w:val="en-US" w:eastAsia="zh-CN"/>
        </w:rPr>
      </w:pPr>
      <w:r>
        <w:rPr>
          <w:rFonts w:hint="eastAsia" w:ascii="楷体" w:hAnsi="楷体" w:eastAsia="楷体" w:cs="楷体"/>
          <w:lang w:val="en-US" w:eastAsia="zh-CN"/>
        </w:rPr>
        <w:t>　　左师触龙言愿见太后。太后盛气而揖之。入而徐趋，至而自谢，曰：“老臣病足，曾不能疾走，不得见久矣。窃自恕，而恐太后玉体之有所郄也，故愿望见太后。”太后曰：“老妇恃辇而行。”曰：“（B）</w:t>
      </w:r>
      <w:r>
        <w:rPr>
          <w:rFonts w:hint="eastAsia" w:ascii="楷体" w:hAnsi="楷体" w:eastAsia="楷体" w:cs="楷体"/>
          <w:u w:val="single"/>
          <w:lang w:val="en-US" w:eastAsia="zh-CN"/>
        </w:rPr>
        <w:t>日食饮得无衰乎？</w:t>
      </w:r>
      <w:r>
        <w:rPr>
          <w:rFonts w:hint="eastAsia" w:ascii="楷体" w:hAnsi="楷体" w:eastAsia="楷体" w:cs="楷体"/>
          <w:lang w:val="en-US" w:eastAsia="zh-CN"/>
        </w:rPr>
        <w:t>”曰：“恃粥耳。”曰：“老臣今者殊不欲食，乃自强步，日三四里，少益耆食，和于身。”太后曰：“老妇不能。”太后之色少解。</w:t>
      </w:r>
    </w:p>
    <w:p w14:paraId="5B9278A0">
      <w:pPr>
        <w:rPr>
          <w:rFonts w:hint="eastAsia" w:ascii="楷体" w:hAnsi="楷体" w:eastAsia="楷体" w:cs="楷体"/>
          <w:lang w:val="en-US" w:eastAsia="zh-CN"/>
        </w:rPr>
      </w:pPr>
      <w:r>
        <w:rPr>
          <w:rFonts w:hint="eastAsia" w:ascii="楷体" w:hAnsi="楷体" w:eastAsia="楷体" w:cs="楷体"/>
          <w:lang w:val="en-US" w:eastAsia="zh-CN"/>
        </w:rPr>
        <w:t>　　左师公曰：“老臣贱息舒祺，最少，不肖；而臣衰，窃爱怜之。愿令得补黑衣之数，以卫王宫。没死以闻。”太后曰：“敬诺。年几何矣？”对曰：“十五岁矣。虽少，愿及未填沟壑而托之。”太后曰：“丈夫亦爱怜其少子乎？”对曰：“甚于妇人。”太后笑曰：“妇人异甚。”对曰：“老臣窃以为媪之爱燕后贤于长安君。”曰：“（C）</w:t>
      </w:r>
      <w:r>
        <w:rPr>
          <w:rFonts w:hint="eastAsia" w:ascii="楷体" w:hAnsi="楷体" w:eastAsia="楷体" w:cs="楷体"/>
          <w:u w:val="single"/>
          <w:lang w:val="en-US" w:eastAsia="zh-CN"/>
        </w:rPr>
        <w:t>君过矣！不若长安君之甚。</w:t>
      </w:r>
      <w:r>
        <w:rPr>
          <w:rFonts w:hint="eastAsia" w:ascii="楷体" w:hAnsi="楷体" w:eastAsia="楷体" w:cs="楷体"/>
          <w:lang w:val="en-US" w:eastAsia="zh-CN"/>
        </w:rPr>
        <w:t>”左师公曰：“父母之爱子，则为之计深远。媪之送燕后也，持其踵，为之泣，念悲其远也，亦哀之矣。已行，非弗思也，祭祀必祝之，祝曰：‘必勿使反。’岂非计久长，有子孙相继为王也哉？”太后曰：“然。”</w:t>
      </w:r>
    </w:p>
    <w:p w14:paraId="6BD0BC8C">
      <w:pPr>
        <w:rPr>
          <w:rFonts w:hint="eastAsia" w:ascii="楷体" w:hAnsi="楷体" w:eastAsia="楷体" w:cs="楷体"/>
          <w:lang w:val="en-US" w:eastAsia="zh-CN"/>
        </w:rPr>
      </w:pPr>
      <w:r>
        <w:rPr>
          <w:rFonts w:hint="eastAsia" w:ascii="楷体" w:hAnsi="楷体" w:eastAsia="楷体" w:cs="楷体"/>
          <w:lang w:val="en-US" w:eastAsia="zh-CN"/>
        </w:rPr>
        <w:t>　　左师公曰：“今三世以前，至于赵之为赵，赵王之子孙侯者，其继有在者乎？”曰：“无有。”曰：“微独赵，诸侯有在者乎？”曰：“老妇不闻也。”“此其近者祸及身，远者及其子孙。岂人主之子孙则必不善哉？位尊而无功，奉厚而无劳，而挟重器多也。今媪尊长安君之位，而封之以膏腴之地，多予之重器，而不及今令有功于国，一旦山陵崩，（D）</w:t>
      </w:r>
      <w:r>
        <w:rPr>
          <w:rFonts w:hint="eastAsia" w:ascii="楷体" w:hAnsi="楷体" w:eastAsia="楷体" w:cs="楷体"/>
          <w:u w:val="single"/>
          <w:lang w:val="en-US" w:eastAsia="zh-CN"/>
        </w:rPr>
        <w:t>长安君何以自托于赵？</w:t>
      </w:r>
      <w:r>
        <w:rPr>
          <w:rFonts w:hint="eastAsia" w:ascii="楷体" w:hAnsi="楷体" w:eastAsia="楷体" w:cs="楷体"/>
          <w:lang w:val="en-US" w:eastAsia="zh-CN"/>
        </w:rPr>
        <w:t>老臣以媪为长安君计短也，故以为其爱不若燕后。”太后曰：“诺，恣君之所使之。”</w:t>
      </w:r>
    </w:p>
    <w:p w14:paraId="0091B96C">
      <w:pPr>
        <w:rPr>
          <w:rFonts w:hint="eastAsia" w:ascii="楷体" w:hAnsi="楷体" w:eastAsia="楷体" w:cs="楷体"/>
          <w:lang w:val="en-US" w:eastAsia="zh-CN"/>
        </w:rPr>
      </w:pPr>
      <w:r>
        <w:rPr>
          <w:rFonts w:hint="eastAsia" w:ascii="楷体" w:hAnsi="楷体" w:eastAsia="楷体" w:cs="楷体"/>
          <w:lang w:val="en-US" w:eastAsia="zh-CN"/>
        </w:rPr>
        <w:t>　　于是为长安君约车百乘，质于齐，齐兵乃出。</w:t>
      </w:r>
    </w:p>
    <w:p w14:paraId="7B4DC5C7">
      <w:pPr>
        <w:rPr>
          <w:rFonts w:hint="eastAsia" w:ascii="宋体" w:hAnsi="宋体" w:eastAsia="宋体" w:cs="宋体"/>
          <w:lang w:val="en-US" w:eastAsia="zh-CN"/>
        </w:rPr>
      </w:pPr>
      <w:r>
        <w:rPr>
          <w:rFonts w:hint="eastAsia" w:ascii="楷体" w:hAnsi="楷体" w:eastAsia="楷体" w:cs="楷体"/>
          <w:lang w:val="en-US" w:eastAsia="zh-CN"/>
        </w:rPr>
        <w:t>　　子义闻之曰：“人主之子也，骨肉之亲也，犹不能恃无功之尊、无劳之奉，而守金玉之重也，而况人臣乎。”</w:t>
      </w:r>
    </w:p>
    <w:p w14:paraId="5F472A51">
      <w:pPr>
        <w:jc w:val="right"/>
        <w:rPr>
          <w:rFonts w:hint="eastAsia" w:ascii="宋体" w:hAnsi="宋体" w:eastAsia="宋体" w:cs="宋体"/>
          <w:lang w:val="en-US" w:eastAsia="zh-CN"/>
        </w:rPr>
      </w:pPr>
      <w:r>
        <w:rPr>
          <w:rFonts w:hint="eastAsia" w:ascii="宋体" w:hAnsi="宋体" w:eastAsia="宋体" w:cs="宋体"/>
          <w:lang w:val="en-US" w:eastAsia="zh-CN"/>
        </w:rPr>
        <w:t>（选自《触龙说赵太后》）</w:t>
      </w:r>
    </w:p>
    <w:p w14:paraId="65BE58F1">
      <w:pPr>
        <w:rPr>
          <w:rFonts w:hint="default"/>
          <w:lang w:val="en-US" w:eastAsia="zh-CN"/>
        </w:rPr>
      </w:pPr>
      <w:r>
        <w:rPr>
          <w:rFonts w:hint="default"/>
          <w:lang w:val="en-US" w:eastAsia="zh-CN"/>
        </w:rPr>
        <w:t>17.下列句子中加点词的解释，不正确的是（    ）</w:t>
      </w:r>
    </w:p>
    <w:p w14:paraId="7A6332CC">
      <w:pPr>
        <w:rPr>
          <w:rFonts w:hint="default"/>
          <w:lang w:val="en-US" w:eastAsia="zh-CN"/>
        </w:rPr>
      </w:pPr>
      <w:r>
        <w:rPr>
          <w:rFonts w:hint="default"/>
          <w:lang w:val="en-US" w:eastAsia="zh-CN"/>
        </w:rPr>
        <w:t>A.入而徐趋，至而自</w:t>
      </w:r>
      <w:r>
        <w:rPr>
          <w:rFonts w:hint="default"/>
          <w:em w:val="dot"/>
          <w:lang w:val="en-US" w:eastAsia="zh-CN"/>
        </w:rPr>
        <w:t>谢</w:t>
      </w:r>
      <w:r>
        <w:rPr>
          <w:rFonts w:hint="default"/>
          <w:lang w:val="en-US" w:eastAsia="zh-CN"/>
        </w:rPr>
        <w:t xml:space="preserve">       </w:t>
      </w:r>
      <w:r>
        <w:rPr>
          <w:rFonts w:hint="eastAsia" w:asciiTheme="minorHAnsi" w:eastAsiaTheme="minorEastAsia"/>
          <w:lang w:val="en-US" w:eastAsia="zh-CN"/>
        </w:rPr>
        <w:tab/>
      </w:r>
      <w:r>
        <w:rPr>
          <w:rFonts w:hint="eastAsia" w:asciiTheme="minorHAnsi" w:eastAsiaTheme="minorEastAsia"/>
          <w:lang w:val="en-US" w:eastAsia="zh-CN"/>
        </w:rPr>
        <w:tab/>
      </w:r>
      <w:r>
        <w:rPr>
          <w:rFonts w:hint="default"/>
          <w:lang w:val="en-US" w:eastAsia="zh-CN"/>
        </w:rPr>
        <w:t>道歉</w:t>
      </w:r>
    </w:p>
    <w:p w14:paraId="62EA025C">
      <w:pPr>
        <w:rPr>
          <w:rFonts w:hint="default"/>
          <w:lang w:val="en-US" w:eastAsia="zh-CN"/>
        </w:rPr>
      </w:pPr>
      <w:r>
        <w:rPr>
          <w:rFonts w:hint="default"/>
          <w:lang w:val="en-US" w:eastAsia="zh-CN"/>
        </w:rPr>
        <w:t>B.而臣衰，窃爱</w:t>
      </w:r>
      <w:r>
        <w:rPr>
          <w:rFonts w:hint="default"/>
          <w:em w:val="dot"/>
          <w:lang w:val="en-US" w:eastAsia="zh-CN"/>
        </w:rPr>
        <w:t>怜</w:t>
      </w:r>
      <w:r>
        <w:rPr>
          <w:rFonts w:hint="default"/>
          <w:lang w:val="en-US" w:eastAsia="zh-CN"/>
        </w:rPr>
        <w:t xml:space="preserve">之         </w:t>
      </w:r>
      <w:r>
        <w:rPr>
          <w:rFonts w:hint="eastAsia" w:asciiTheme="minorHAnsi" w:eastAsiaTheme="minorEastAsia"/>
          <w:lang w:val="en-US" w:eastAsia="zh-CN"/>
        </w:rPr>
        <w:tab/>
      </w:r>
      <w:r>
        <w:rPr>
          <w:rFonts w:hint="eastAsia" w:asciiTheme="minorHAnsi" w:eastAsiaTheme="minorEastAsia"/>
          <w:lang w:val="en-US" w:eastAsia="zh-CN"/>
        </w:rPr>
        <w:tab/>
      </w:r>
      <w:r>
        <w:rPr>
          <w:rFonts w:hint="default"/>
          <w:lang w:val="en-US" w:eastAsia="zh-CN"/>
        </w:rPr>
        <w:t>可怜</w:t>
      </w:r>
    </w:p>
    <w:p w14:paraId="52C0AE50">
      <w:pPr>
        <w:rPr>
          <w:rFonts w:hint="default"/>
          <w:lang w:val="en-US" w:eastAsia="zh-CN"/>
        </w:rPr>
      </w:pPr>
      <w:r>
        <w:rPr>
          <w:rFonts w:hint="default"/>
          <w:lang w:val="en-US" w:eastAsia="zh-CN"/>
        </w:rPr>
        <w:t>C.有子孙相</w:t>
      </w:r>
      <w:r>
        <w:rPr>
          <w:rFonts w:hint="default"/>
          <w:em w:val="dot"/>
          <w:lang w:val="en-US" w:eastAsia="zh-CN"/>
        </w:rPr>
        <w:t>继</w:t>
      </w:r>
      <w:r>
        <w:rPr>
          <w:rFonts w:hint="default"/>
          <w:lang w:val="en-US" w:eastAsia="zh-CN"/>
        </w:rPr>
        <w:t>为王也哉</w:t>
      </w:r>
      <w:r>
        <w:rPr>
          <w:rFonts w:hint="eastAsia" w:asciiTheme="minorHAnsi" w:eastAsiaTheme="minorEastAsia"/>
          <w:lang w:val="en-US" w:eastAsia="zh-CN"/>
        </w:rPr>
        <w:tab/>
      </w:r>
      <w:r>
        <w:rPr>
          <w:rFonts w:hint="eastAsia" w:asciiTheme="minorHAnsi" w:eastAsiaTheme="minorEastAsia"/>
          <w:lang w:val="en-US" w:eastAsia="zh-CN"/>
        </w:rPr>
        <w:tab/>
      </w:r>
      <w:r>
        <w:rPr>
          <w:rFonts w:hint="eastAsia" w:asciiTheme="minorHAnsi" w:eastAsiaTheme="minorEastAsia"/>
          <w:lang w:val="en-US" w:eastAsia="zh-CN"/>
        </w:rPr>
        <w:tab/>
      </w:r>
      <w:r>
        <w:rPr>
          <w:rFonts w:hint="eastAsia" w:asciiTheme="minorHAnsi" w:eastAsiaTheme="minorEastAsia"/>
          <w:lang w:val="en-US" w:eastAsia="zh-CN"/>
        </w:rPr>
        <w:tab/>
      </w:r>
      <w:r>
        <w:rPr>
          <w:rFonts w:hint="eastAsia" w:asciiTheme="minorHAnsi" w:eastAsiaTheme="minorEastAsia"/>
          <w:lang w:val="en-US" w:eastAsia="zh-CN"/>
        </w:rPr>
        <w:t>接续，继续</w:t>
      </w:r>
    </w:p>
    <w:p w14:paraId="5FE7FA14">
      <w:pPr>
        <w:rPr>
          <w:rFonts w:hint="default"/>
          <w:lang w:val="en-US" w:eastAsia="zh-CN"/>
        </w:rPr>
      </w:pPr>
      <w:r>
        <w:rPr>
          <w:rFonts w:hint="default"/>
          <w:lang w:val="en-US" w:eastAsia="zh-CN"/>
        </w:rPr>
        <w:t>D.今媪</w:t>
      </w:r>
      <w:r>
        <w:rPr>
          <w:rFonts w:hint="default"/>
          <w:em w:val="dot"/>
          <w:lang w:val="en-US" w:eastAsia="zh-CN"/>
        </w:rPr>
        <w:t>尊</w:t>
      </w:r>
      <w:r>
        <w:rPr>
          <w:rFonts w:hint="default"/>
          <w:lang w:val="en-US" w:eastAsia="zh-CN"/>
        </w:rPr>
        <w:t xml:space="preserve">长安君之位        </w:t>
      </w:r>
      <w:r>
        <w:rPr>
          <w:rFonts w:hint="eastAsia" w:asciiTheme="minorHAnsi" w:eastAsiaTheme="minorEastAsia"/>
          <w:lang w:val="en-US" w:eastAsia="zh-CN"/>
        </w:rPr>
        <w:tab/>
      </w:r>
      <w:r>
        <w:rPr>
          <w:rFonts w:hint="default"/>
          <w:lang w:val="en-US" w:eastAsia="zh-CN"/>
        </w:rPr>
        <w:t xml:space="preserve"> </w:t>
      </w:r>
      <w:r>
        <w:rPr>
          <w:rFonts w:hint="eastAsia" w:asciiTheme="minorHAnsi" w:eastAsiaTheme="minorEastAsia"/>
          <w:lang w:val="en-US" w:eastAsia="zh-CN"/>
        </w:rPr>
        <w:tab/>
      </w:r>
      <w:r>
        <w:rPr>
          <w:rFonts w:hint="default"/>
          <w:lang w:val="en-US" w:eastAsia="zh-CN"/>
        </w:rPr>
        <w:t>使</w:t>
      </w:r>
      <w:r>
        <w:rPr>
          <w:rFonts w:hint="eastAsia" w:asciiTheme="minorHAnsi" w:eastAsiaTheme="minorEastAsia"/>
          <w:lang w:val="en-US" w:eastAsia="zh-CN"/>
        </w:rPr>
        <w:t>……</w:t>
      </w:r>
      <w:r>
        <w:rPr>
          <w:rFonts w:hint="default"/>
          <w:lang w:val="en-US" w:eastAsia="zh-CN"/>
        </w:rPr>
        <w:t xml:space="preserve">尊贵 </w:t>
      </w:r>
    </w:p>
    <w:p w14:paraId="726C0A37">
      <w:pPr>
        <w:rPr>
          <w:rFonts w:hint="eastAsia"/>
          <w:lang w:val="en-US" w:eastAsia="zh-CN"/>
        </w:rPr>
      </w:pPr>
      <w:r>
        <w:rPr>
          <w:rFonts w:hint="eastAsia" w:asciiTheme="minorHAnsi" w:eastAsiaTheme="minorEastAsia"/>
          <w:lang w:val="en-US" w:eastAsia="zh-CN"/>
        </w:rPr>
        <w:t>18.下列句子中“以”的意义和用法，与例句相同的是（    ）</w:t>
      </w:r>
    </w:p>
    <w:p w14:paraId="67D472EE">
      <w:pPr>
        <w:rPr>
          <w:rFonts w:hint="eastAsia" w:asciiTheme="minorHAnsi" w:eastAsiaTheme="minorEastAsia"/>
          <w:lang w:val="en-US" w:eastAsia="zh-CN"/>
        </w:rPr>
      </w:pPr>
      <w:r>
        <w:rPr>
          <w:rFonts w:hint="eastAsia" w:asciiTheme="minorHAnsi" w:eastAsiaTheme="minorEastAsia"/>
          <w:lang w:val="en-US" w:eastAsia="zh-CN"/>
        </w:rPr>
        <w:t>例句：而封之以膏腴之地</w:t>
      </w:r>
    </w:p>
    <w:p w14:paraId="763C5F8D">
      <w:pPr>
        <w:rPr>
          <w:rFonts w:hint="eastAsia" w:asciiTheme="minorHAnsi" w:eastAsiaTheme="minorEastAsia"/>
          <w:lang w:val="en-US" w:eastAsia="zh-CN"/>
        </w:rPr>
      </w:pPr>
      <w:r>
        <w:rPr>
          <w:rFonts w:hint="eastAsia" w:asciiTheme="minorHAnsi" w:eastAsiaTheme="minorEastAsia"/>
          <w:lang w:val="en-US" w:eastAsia="zh-CN"/>
        </w:rPr>
        <w:t xml:space="preserve">A.必以长安君为质，兵乃出              </w:t>
      </w:r>
      <w:r>
        <w:rPr>
          <w:rFonts w:hint="eastAsia" w:asciiTheme="minorHAnsi" w:eastAsiaTheme="minorEastAsia"/>
          <w:lang w:val="en-US" w:eastAsia="zh-CN"/>
        </w:rPr>
        <w:tab/>
      </w:r>
      <w:r>
        <w:rPr>
          <w:rFonts w:hint="eastAsia" w:asciiTheme="minorHAnsi" w:eastAsiaTheme="minorEastAsia"/>
          <w:lang w:val="en-US" w:eastAsia="zh-CN"/>
        </w:rPr>
        <w:t>B.今三世以前，至于赵之为赵</w:t>
      </w:r>
    </w:p>
    <w:p w14:paraId="730364D1">
      <w:pPr>
        <w:rPr>
          <w:rFonts w:hint="eastAsia"/>
          <w:lang w:val="en-US" w:eastAsia="zh-CN"/>
        </w:rPr>
      </w:pPr>
      <w:r>
        <w:rPr>
          <w:rFonts w:hint="eastAsia" w:asciiTheme="minorHAnsi" w:eastAsiaTheme="minorEastAsia"/>
          <w:lang w:val="en-US" w:eastAsia="zh-CN"/>
        </w:rPr>
        <w:t xml:space="preserve">C.愿令得补黑衣之数，以卫王宫        </w:t>
      </w:r>
      <w:r>
        <w:rPr>
          <w:rFonts w:hint="eastAsia" w:asciiTheme="minorHAnsi" w:eastAsiaTheme="minorEastAsia"/>
          <w:lang w:val="en-US" w:eastAsia="zh-CN"/>
        </w:rPr>
        <w:tab/>
      </w:r>
      <w:r>
        <w:rPr>
          <w:rFonts w:hint="eastAsia" w:asciiTheme="minorHAnsi" w:eastAsiaTheme="minorEastAsia"/>
          <w:lang w:val="en-US" w:eastAsia="zh-CN"/>
        </w:rPr>
        <w:tab/>
      </w:r>
      <w:r>
        <w:rPr>
          <w:rFonts w:hint="eastAsia" w:asciiTheme="minorHAnsi" w:eastAsiaTheme="minorEastAsia"/>
          <w:lang w:val="en-US" w:eastAsia="zh-CN"/>
        </w:rPr>
        <w:t>D.且以一壁之放逆强泰之欢</w:t>
      </w:r>
    </w:p>
    <w:p w14:paraId="39C0BC38">
      <w:pPr>
        <w:rPr>
          <w:rFonts w:hint="eastAsia"/>
          <w:lang w:val="en-US" w:eastAsia="zh-CN"/>
        </w:rPr>
      </w:pPr>
      <w:r>
        <w:rPr>
          <w:rFonts w:hint="eastAsia" w:asciiTheme="minorHAnsi" w:eastAsiaTheme="minorEastAsia"/>
          <w:lang w:val="en-US" w:eastAsia="zh-CN"/>
        </w:rPr>
        <w:t>19.下列对文中画线句子的翻译，不正确的是（    ）</w:t>
      </w:r>
    </w:p>
    <w:p w14:paraId="3BF98CE4">
      <w:pPr>
        <w:rPr>
          <w:rFonts w:hint="eastAsia" w:asciiTheme="minorHAnsi" w:eastAsiaTheme="minorEastAsia"/>
          <w:lang w:val="en-US" w:eastAsia="zh-CN"/>
        </w:rPr>
      </w:pPr>
      <w:r>
        <w:rPr>
          <w:rFonts w:hint="eastAsia" w:asciiTheme="minorHAnsi" w:eastAsiaTheme="minorEastAsia"/>
          <w:lang w:val="en-US" w:eastAsia="zh-CN"/>
        </w:rPr>
        <w:t>A.赵太后执秦政权，秦国就加以进攻赵国。</w:t>
      </w:r>
    </w:p>
    <w:p w14:paraId="58675562">
      <w:pPr>
        <w:rPr>
          <w:rFonts w:hint="eastAsia" w:asciiTheme="minorHAnsi" w:eastAsiaTheme="minorEastAsia"/>
          <w:lang w:val="en-US" w:eastAsia="zh-CN"/>
        </w:rPr>
      </w:pPr>
      <w:r>
        <w:rPr>
          <w:rFonts w:hint="eastAsia" w:asciiTheme="minorHAnsi" w:eastAsiaTheme="minorEastAsia"/>
          <w:lang w:val="en-US" w:eastAsia="zh-CN"/>
        </w:rPr>
        <w:t>B.（您）每天的饮食不会减少吧？</w:t>
      </w:r>
    </w:p>
    <w:p w14:paraId="559DF132">
      <w:pPr>
        <w:rPr>
          <w:rFonts w:hint="eastAsia" w:asciiTheme="minorHAnsi" w:eastAsiaTheme="minorEastAsia"/>
          <w:lang w:val="en-US" w:eastAsia="zh-CN"/>
        </w:rPr>
      </w:pPr>
      <w:r>
        <w:rPr>
          <w:rFonts w:hint="eastAsia" w:asciiTheme="minorHAnsi" w:eastAsiaTheme="minorEastAsia"/>
          <w:lang w:val="en-US" w:eastAsia="zh-CN"/>
        </w:rPr>
        <w:t>C.您错了，不如（疼爱）长安君那样厉害呢?</w:t>
      </w:r>
    </w:p>
    <w:p w14:paraId="52822A59">
      <w:pPr>
        <w:rPr>
          <w:rFonts w:hint="eastAsia"/>
          <w:lang w:val="en-US" w:eastAsia="zh-CN"/>
        </w:rPr>
      </w:pPr>
      <w:r>
        <w:rPr>
          <w:rFonts w:hint="eastAsia" w:asciiTheme="minorHAnsi" w:eastAsiaTheme="minorEastAsia"/>
          <w:lang w:val="en-US" w:eastAsia="zh-CN"/>
        </w:rPr>
        <w:t>D.长安君为什么把自己托付给赵国呢？</w:t>
      </w:r>
    </w:p>
    <w:p w14:paraId="0B290CF8">
      <w:pPr>
        <w:rPr>
          <w:rFonts w:hint="eastAsia"/>
          <w:lang w:val="en-US" w:eastAsia="zh-CN"/>
        </w:rPr>
      </w:pPr>
      <w:r>
        <w:rPr>
          <w:rFonts w:hint="eastAsia" w:asciiTheme="minorHAnsi" w:eastAsiaTheme="minorEastAsia"/>
          <w:lang w:val="en-US" w:eastAsia="zh-CN"/>
        </w:rPr>
        <w:t>20.下列对文章的理解和分析，不正确的是（    ）</w:t>
      </w:r>
    </w:p>
    <w:p w14:paraId="66617CB1">
      <w:pPr>
        <w:rPr>
          <w:rFonts w:hint="eastAsia" w:asciiTheme="minorHAnsi" w:eastAsiaTheme="minorEastAsia"/>
          <w:lang w:val="en-US" w:eastAsia="zh-CN"/>
        </w:rPr>
      </w:pPr>
      <w:r>
        <w:rPr>
          <w:rFonts w:hint="eastAsia" w:asciiTheme="minorHAnsi" w:eastAsiaTheme="minorEastAsia"/>
          <w:lang w:val="en-US" w:eastAsia="zh-CN"/>
        </w:rPr>
        <w:t>A.明白“父母之爱子，则为之计深远”，真正爱孩子，需要为他考虑未来打算这一道理是赵太后同意爱子质齐的前提。</w:t>
      </w:r>
    </w:p>
    <w:p w14:paraId="04F5B77A">
      <w:pPr>
        <w:rPr>
          <w:rFonts w:hint="eastAsia" w:asciiTheme="minorHAnsi" w:eastAsiaTheme="minorEastAsia"/>
          <w:lang w:val="en-US" w:eastAsia="zh-CN"/>
        </w:rPr>
      </w:pPr>
      <w:r>
        <w:rPr>
          <w:rFonts w:hint="eastAsia" w:asciiTheme="minorHAnsi" w:eastAsiaTheme="minorEastAsia"/>
          <w:lang w:val="en-US" w:eastAsia="zh-CN"/>
        </w:rPr>
        <w:t>B.触龙洞悉太后心理，从聊家常说起，逐渐消除其抵触情绪，最终达到劝说目的。</w:t>
      </w:r>
    </w:p>
    <w:p w14:paraId="6066674A">
      <w:pPr>
        <w:rPr>
          <w:rFonts w:hint="eastAsia" w:asciiTheme="minorHAnsi" w:eastAsiaTheme="minorEastAsia"/>
          <w:lang w:val="en-US" w:eastAsia="zh-CN"/>
        </w:rPr>
      </w:pPr>
      <w:r>
        <w:rPr>
          <w:rFonts w:hint="eastAsia" w:asciiTheme="minorHAnsi" w:eastAsiaTheme="minorEastAsia"/>
          <w:lang w:val="en-US" w:eastAsia="zh-CN"/>
        </w:rPr>
        <w:t>C.赵太后开始时专横气盛、态度固执，最后理屈词穷，被迫同意爱子到齐国当人质。</w:t>
      </w:r>
    </w:p>
    <w:p w14:paraId="5728A08C">
      <w:pPr>
        <w:rPr>
          <w:rFonts w:hint="eastAsia"/>
          <w:lang w:val="en-US" w:eastAsia="zh-CN"/>
        </w:rPr>
      </w:pPr>
      <w:r>
        <w:rPr>
          <w:rFonts w:hint="eastAsia" w:asciiTheme="minorHAnsi" w:eastAsiaTheme="minorEastAsia"/>
          <w:lang w:val="en-US" w:eastAsia="zh-CN"/>
        </w:rPr>
        <w:t>D.文章精于裁剪，严于章法，先简介游说背景，后详述游说过程，闲话琐叙，环环相扣。</w:t>
      </w:r>
    </w:p>
    <w:bookmarkEnd w:id="0"/>
    <w:p w14:paraId="70659DCF">
      <w:pPr>
        <w:jc w:val="center"/>
        <w:rPr>
          <w:rFonts w:hint="eastAsia"/>
          <w:b/>
          <w:bCs/>
          <w:lang w:val="en-US" w:eastAsia="zh-CN"/>
        </w:rPr>
      </w:pPr>
      <w:r>
        <w:rPr>
          <w:rFonts w:hint="eastAsia" w:asciiTheme="minorHAnsi" w:eastAsiaTheme="minorEastAsia"/>
          <w:b/>
          <w:bCs/>
          <w:lang w:val="en-US" w:eastAsia="zh-CN"/>
        </w:rPr>
        <w:t>卷二（非选择题 共70分）</w:t>
      </w:r>
    </w:p>
    <w:p w14:paraId="7AE6ED83">
      <w:pPr>
        <w:rPr>
          <w:rFonts w:hint="eastAsia"/>
          <w:b/>
          <w:bCs/>
          <w:lang w:val="en-US" w:eastAsia="zh-CN"/>
        </w:rPr>
      </w:pPr>
      <w:r>
        <w:rPr>
          <w:rFonts w:hint="eastAsia" w:asciiTheme="minorHAnsi" w:eastAsiaTheme="minorEastAsia"/>
          <w:b/>
          <w:bCs/>
          <w:lang w:val="en-US" w:eastAsia="zh-CN"/>
        </w:rPr>
        <w:t>四、本大题共 3 小题，共 10 分。</w:t>
      </w:r>
    </w:p>
    <w:p w14:paraId="6589065A">
      <w:pPr>
        <w:rPr>
          <w:rFonts w:hint="eastAsia"/>
          <w:lang w:val="en-US" w:eastAsia="zh-CN"/>
        </w:rPr>
      </w:pPr>
      <w:r>
        <w:rPr>
          <w:rFonts w:hint="eastAsia" w:asciiTheme="minorHAnsi" w:eastAsiaTheme="minorEastAsia"/>
          <w:lang w:val="en-US" w:eastAsia="zh-CN"/>
        </w:rPr>
        <w:t>21. 写出下列横线处空缺的名句。（3分）</w:t>
      </w:r>
    </w:p>
    <w:p w14:paraId="29DB22EA">
      <w:pPr>
        <w:rPr>
          <w:rFonts w:hint="eastAsia" w:asciiTheme="minorHAnsi" w:eastAsiaTheme="minorEastAsia"/>
          <w:lang w:val="en-US" w:eastAsia="zh-CN"/>
        </w:rPr>
      </w:pPr>
      <w:r>
        <w:rPr>
          <w:rFonts w:hint="eastAsia" w:asciiTheme="minorHAnsi" w:eastAsiaTheme="minorEastAsia"/>
          <w:lang w:val="en-US" w:eastAsia="zh-CN"/>
        </w:rPr>
        <w:t>（1）张若虚《春江花月夜》中的“春江潮水连海平，______________________”勾勒出一幅春江月夜的壮丽画面。</w:t>
      </w:r>
    </w:p>
    <w:p w14:paraId="02F4554C">
      <w:pPr>
        <w:rPr>
          <w:rFonts w:hint="eastAsia" w:asciiTheme="minorHAnsi" w:eastAsiaTheme="minorEastAsia"/>
          <w:lang w:val="en-US" w:eastAsia="zh-CN"/>
        </w:rPr>
      </w:pPr>
      <w:r>
        <w:rPr>
          <w:rFonts w:hint="eastAsia" w:asciiTheme="minorHAnsi" w:eastAsiaTheme="minorEastAsia"/>
          <w:lang w:val="en-US" w:eastAsia="zh-CN"/>
        </w:rPr>
        <w:t>（2）李白《将近酒》中的“______________________，千全散尽还复来”表现了诗人对自己才能、力量的充分肯定，成为千百年来许多人自我激励的名句。</w:t>
      </w:r>
    </w:p>
    <w:p w14:paraId="20DD3A2E">
      <w:pPr>
        <w:rPr>
          <w:rFonts w:hint="eastAsia" w:asciiTheme="minorHAnsi" w:eastAsiaTheme="minorEastAsia"/>
          <w:lang w:val="en-US" w:eastAsia="zh-CN"/>
        </w:rPr>
      </w:pPr>
      <w:r>
        <w:rPr>
          <w:rFonts w:hint="eastAsia" w:asciiTheme="minorHAnsi" w:eastAsiaTheme="minorEastAsia"/>
          <w:lang w:val="en-US" w:eastAsia="zh-CN"/>
        </w:rPr>
        <w:t>（3）李煜在《虞美人·春花秋月何时了》中“问君能有几多愁，______________________”抒发了自己无尽的亡国之痛。</w:t>
      </w:r>
    </w:p>
    <w:p w14:paraId="467A993A">
      <w:pPr>
        <w:rPr>
          <w:rFonts w:hint="eastAsia"/>
          <w:lang w:val="en-US" w:eastAsia="zh-CN"/>
        </w:rPr>
      </w:pPr>
      <w:r>
        <w:rPr>
          <w:rFonts w:hint="eastAsia" w:asciiTheme="minorHAnsi" w:eastAsiaTheme="minorEastAsia"/>
          <w:lang w:val="en-US" w:eastAsia="zh-CN"/>
        </w:rPr>
        <w:t>22.结合语意，仿照画线句子在横线上补写句子。要求：句式基本相同，内容相关。（3分）</w:t>
      </w:r>
    </w:p>
    <w:p w14:paraId="5AC4FB2B">
      <w:pPr>
        <w:ind w:firstLine="420" w:firstLineChars="200"/>
        <w:rPr>
          <w:rFonts w:hint="eastAsia"/>
          <w:lang w:val="en-US" w:eastAsia="zh-CN"/>
        </w:rPr>
      </w:pPr>
      <w:r>
        <w:rPr>
          <w:rFonts w:hint="eastAsia" w:ascii="楷体" w:hAnsi="楷体" w:eastAsia="楷体" w:cs="楷体"/>
          <w:lang w:val="en-US" w:eastAsia="zh-CN"/>
        </w:rPr>
        <w:t>绚丽的秋天如约而至，置身大山深处，</w:t>
      </w:r>
      <w:r>
        <w:rPr>
          <w:rFonts w:hint="eastAsia" w:ascii="楷体" w:hAnsi="楷体" w:eastAsia="楷体" w:cs="楷体"/>
          <w:u w:val="single"/>
          <w:lang w:val="en-US" w:eastAsia="zh-CN"/>
        </w:rPr>
        <w:t>看苍山如画，层峦叠嶂</w:t>
      </w:r>
      <w:r>
        <w:rPr>
          <w:rFonts w:hint="eastAsia" w:ascii="楷体" w:hAnsi="楷体" w:eastAsia="楷体" w:cs="楷体"/>
          <w:lang w:val="en-US" w:eastAsia="zh-CN"/>
        </w:rPr>
        <w:t>；________________，_____________________；________________，_____________________；_________________，_____________________。</w:t>
      </w:r>
    </w:p>
    <w:p w14:paraId="10D8AF31">
      <w:pPr>
        <w:rPr>
          <w:rFonts w:hint="eastAsia"/>
          <w:lang w:val="en-US" w:eastAsia="zh-CN"/>
        </w:rPr>
      </w:pPr>
      <w:r>
        <w:rPr>
          <w:rFonts w:hint="eastAsia" w:asciiTheme="minorHAnsi" w:eastAsiaTheme="minorEastAsia"/>
          <w:lang w:val="en-US" w:eastAsia="zh-CN"/>
        </w:rPr>
        <w:t>23.指出下面这则计划在格式和内容上的不当之处。（4分）</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43510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7C61047B">
            <w:pPr>
              <w:jc w:val="both"/>
              <w:rPr>
                <w:rFonts w:hint="eastAsia" w:ascii="楷体" w:hAnsi="楷体" w:eastAsia="楷体" w:cs="楷体"/>
                <w:vertAlign w:val="baseline"/>
                <w:lang w:val="en-US" w:eastAsia="zh-CN"/>
              </w:rPr>
            </w:pPr>
            <w:r>
              <w:rPr>
                <w:rFonts w:hint="eastAsia" w:ascii="楷体" w:hAnsi="楷体" w:eastAsia="楷体" w:cs="楷体"/>
                <w:vertAlign w:val="baseline"/>
                <w:lang w:val="en-US" w:eastAsia="zh-CN"/>
              </w:rPr>
              <w:t>各位同学:</w:t>
            </w:r>
          </w:p>
          <w:p w14:paraId="78FFC1BF">
            <w:pPr>
              <w:ind w:firstLine="420" w:firstLineChars="200"/>
              <w:jc w:val="both"/>
              <w:rPr>
                <w:rFonts w:hint="eastAsia" w:ascii="楷体" w:hAnsi="楷体" w:eastAsia="楷体" w:cs="楷体"/>
                <w:vertAlign w:val="baseline"/>
                <w:lang w:val="en-US" w:eastAsia="zh-CN"/>
              </w:rPr>
            </w:pPr>
            <w:r>
              <w:rPr>
                <w:rFonts w:hint="eastAsia" w:ascii="楷体" w:hAnsi="楷体" w:eastAsia="楷体" w:cs="楷体"/>
                <w:vertAlign w:val="baseline"/>
                <w:lang w:val="en-US" w:eastAsia="zh-CN"/>
              </w:rPr>
              <w:t>根据学校工作安排和本年度工作实际情况，我们决定在全班开展“文明从脚下做起”交通安全教育宣传周活动，现制定活动计划如下:</w:t>
            </w:r>
          </w:p>
          <w:p w14:paraId="37356193">
            <w:pPr>
              <w:ind w:firstLine="420" w:firstLineChars="200"/>
              <w:jc w:val="both"/>
              <w:rPr>
                <w:rFonts w:hint="eastAsia" w:ascii="楷体" w:hAnsi="楷体" w:eastAsia="楷体" w:cs="楷体"/>
                <w:vertAlign w:val="baseline"/>
                <w:lang w:val="en-US" w:eastAsia="zh-CN"/>
              </w:rPr>
            </w:pPr>
            <w:r>
              <w:rPr>
                <w:rFonts w:hint="eastAsia" w:ascii="楷体" w:hAnsi="楷体" w:eastAsia="楷体" w:cs="楷体"/>
                <w:vertAlign w:val="baseline"/>
                <w:lang w:val="en-US" w:eastAsia="zh-CN"/>
              </w:rPr>
              <w:t>一、活动内容</w:t>
            </w:r>
          </w:p>
          <w:p w14:paraId="3C97A076">
            <w:pPr>
              <w:ind w:firstLine="420" w:firstLineChars="200"/>
              <w:jc w:val="both"/>
              <w:rPr>
                <w:rFonts w:hint="eastAsia" w:ascii="楷体" w:hAnsi="楷体" w:eastAsia="楷体" w:cs="楷体"/>
                <w:vertAlign w:val="baseline"/>
                <w:lang w:val="en-US" w:eastAsia="zh-CN"/>
              </w:rPr>
            </w:pPr>
            <w:r>
              <w:rPr>
                <w:rFonts w:hint="eastAsia" w:ascii="楷体" w:hAnsi="楷体" w:eastAsia="楷体" w:cs="楷体"/>
                <w:vertAlign w:val="baseline"/>
                <w:lang w:val="en-US" w:eastAsia="zh-CN"/>
              </w:rPr>
              <w:t>1.召开动员班会，组织收看交通安全知识讲座。</w:t>
            </w:r>
          </w:p>
          <w:p w14:paraId="6D1A1F4F">
            <w:pPr>
              <w:ind w:firstLine="420" w:firstLineChars="200"/>
              <w:jc w:val="both"/>
              <w:rPr>
                <w:rFonts w:hint="eastAsia" w:ascii="楷体" w:hAnsi="楷体" w:eastAsia="楷体" w:cs="楷体"/>
                <w:vertAlign w:val="baseline"/>
                <w:lang w:val="en-US" w:eastAsia="zh-CN"/>
              </w:rPr>
            </w:pPr>
            <w:r>
              <w:rPr>
                <w:rFonts w:hint="eastAsia" w:ascii="楷体" w:hAnsi="楷体" w:eastAsia="楷体" w:cs="楷体"/>
                <w:vertAlign w:val="baseline"/>
                <w:lang w:val="en-US" w:eastAsia="zh-CN"/>
              </w:rPr>
              <w:t>2.在图书馆正门宣传栏张贴倡议书。</w:t>
            </w:r>
          </w:p>
          <w:p w14:paraId="579F9E37">
            <w:pPr>
              <w:ind w:firstLine="420" w:firstLineChars="200"/>
              <w:jc w:val="both"/>
              <w:rPr>
                <w:rFonts w:hint="eastAsia" w:ascii="楷体" w:hAnsi="楷体" w:eastAsia="楷体" w:cs="楷体"/>
                <w:vertAlign w:val="baseline"/>
                <w:lang w:val="en-US" w:eastAsia="zh-CN"/>
              </w:rPr>
            </w:pPr>
            <w:r>
              <w:rPr>
                <w:rFonts w:hint="eastAsia" w:ascii="楷体" w:hAnsi="楷体" w:eastAsia="楷体" w:cs="楷体"/>
                <w:vertAlign w:val="baseline"/>
                <w:lang w:val="en-US" w:eastAsia="zh-CN"/>
              </w:rPr>
              <w:t>3.在全班开展交通安全知识竞赛。</w:t>
            </w:r>
          </w:p>
          <w:p w14:paraId="393067E3">
            <w:pPr>
              <w:ind w:firstLine="420" w:firstLineChars="200"/>
              <w:jc w:val="both"/>
              <w:rPr>
                <w:rFonts w:hint="eastAsia" w:ascii="楷体" w:hAnsi="楷体" w:eastAsia="楷体" w:cs="楷体"/>
                <w:vertAlign w:val="baseline"/>
                <w:lang w:val="en-US" w:eastAsia="zh-CN"/>
              </w:rPr>
            </w:pPr>
            <w:r>
              <w:rPr>
                <w:rFonts w:hint="eastAsia" w:ascii="楷体" w:hAnsi="楷体" w:eastAsia="楷体" w:cs="楷体"/>
                <w:vertAlign w:val="baseline"/>
                <w:lang w:val="en-US" w:eastAsia="zh-CN"/>
              </w:rPr>
              <w:t>4.组织部分同学到学校大门前的十字路口协助交警执勤。</w:t>
            </w:r>
          </w:p>
          <w:p w14:paraId="77D286FF">
            <w:pPr>
              <w:ind w:firstLine="420" w:firstLineChars="200"/>
              <w:jc w:val="both"/>
              <w:rPr>
                <w:rFonts w:hint="eastAsia" w:ascii="楷体" w:hAnsi="楷体" w:eastAsia="楷体" w:cs="楷体"/>
                <w:vertAlign w:val="baseline"/>
                <w:lang w:val="en-US" w:eastAsia="zh-CN"/>
              </w:rPr>
            </w:pPr>
            <w:r>
              <w:rPr>
                <w:rFonts w:hint="eastAsia" w:ascii="楷体" w:hAnsi="楷体" w:eastAsia="楷体" w:cs="楷体"/>
                <w:vertAlign w:val="baseline"/>
                <w:lang w:val="en-US" w:eastAsia="zh-CN"/>
              </w:rPr>
              <w:t>5.召开总结班会，并评选5名活动积极分子。</w:t>
            </w:r>
          </w:p>
          <w:p w14:paraId="67ECD72F">
            <w:pPr>
              <w:ind w:firstLine="420" w:firstLineChars="200"/>
              <w:jc w:val="both"/>
              <w:rPr>
                <w:rFonts w:hint="eastAsia" w:ascii="楷体" w:hAnsi="楷体" w:eastAsia="楷体" w:cs="楷体"/>
                <w:vertAlign w:val="baseline"/>
                <w:lang w:val="en-US" w:eastAsia="zh-CN"/>
              </w:rPr>
            </w:pPr>
            <w:r>
              <w:rPr>
                <w:rFonts w:hint="eastAsia" w:ascii="楷体" w:hAnsi="楷体" w:eastAsia="楷体" w:cs="楷体"/>
                <w:vertAlign w:val="baseline"/>
                <w:lang w:val="en-US" w:eastAsia="zh-CN"/>
              </w:rPr>
              <w:t>二、活动要求</w:t>
            </w:r>
          </w:p>
          <w:p w14:paraId="0D1A0AE3">
            <w:pPr>
              <w:ind w:firstLine="420" w:firstLineChars="200"/>
              <w:jc w:val="both"/>
              <w:rPr>
                <w:rFonts w:hint="eastAsia" w:ascii="楷体" w:hAnsi="楷体" w:eastAsia="楷体" w:cs="楷体"/>
                <w:vertAlign w:val="baseline"/>
                <w:lang w:val="en-US" w:eastAsia="zh-CN"/>
              </w:rPr>
            </w:pPr>
            <w:r>
              <w:rPr>
                <w:rFonts w:hint="eastAsia" w:ascii="楷体" w:hAnsi="楷体" w:eastAsia="楷体" w:cs="楷体"/>
                <w:vertAlign w:val="baseline"/>
                <w:lang w:val="en-US" w:eastAsia="zh-CN"/>
              </w:rPr>
              <w:t>全体同学务必高度重视，积极参与，做到令行禁止，做文明出行的宣传者和践行者，不得无故不参加集体活动或在活动中消极应付。</w:t>
            </w:r>
          </w:p>
          <w:p w14:paraId="2C63B5D8">
            <w:pPr>
              <w:ind w:firstLine="420" w:firstLineChars="200"/>
              <w:jc w:val="right"/>
              <w:rPr>
                <w:rFonts w:hint="eastAsia"/>
                <w:vertAlign w:val="baseline"/>
                <w:lang w:val="en-US" w:eastAsia="zh-CN"/>
              </w:rPr>
            </w:pPr>
            <w:r>
              <w:rPr>
                <w:rFonts w:hint="eastAsia" w:ascii="楷体" w:hAnsi="楷体" w:eastAsia="楷体" w:cs="楷体"/>
                <w:vertAlign w:val="baseline"/>
                <w:lang w:val="en-US" w:eastAsia="zh-CN"/>
              </w:rPr>
              <w:t>2025年3月20日</w:t>
            </w:r>
          </w:p>
        </w:tc>
      </w:tr>
    </w:tbl>
    <w:p w14:paraId="786AD5BF">
      <w:pPr>
        <w:rPr>
          <w:rFonts w:hint="eastAsia"/>
          <w:lang w:val="en-US" w:eastAsia="zh-CN"/>
        </w:rPr>
      </w:pPr>
    </w:p>
    <w:p w14:paraId="4D86B1D5">
      <w:pPr>
        <w:rPr>
          <w:rFonts w:hint="eastAsia"/>
          <w:lang w:val="en-US" w:eastAsia="zh-CN"/>
        </w:rPr>
      </w:pPr>
    </w:p>
    <w:p w14:paraId="721FBB97">
      <w:pPr>
        <w:rPr>
          <w:rFonts w:hint="eastAsia"/>
          <w:lang w:val="en-US" w:eastAsia="zh-CN"/>
        </w:rPr>
      </w:pPr>
    </w:p>
    <w:p w14:paraId="250DFA4A">
      <w:pPr>
        <w:rPr>
          <w:rFonts w:hint="eastAsia"/>
          <w:b/>
          <w:bCs/>
          <w:lang w:val="en-US" w:eastAsia="zh-CN"/>
        </w:rPr>
      </w:pPr>
      <w:r>
        <w:rPr>
          <w:rFonts w:hint="eastAsia" w:asciiTheme="minorHAnsi" w:eastAsiaTheme="minorEastAsia"/>
          <w:b/>
          <w:bCs/>
          <w:lang w:val="en-US" w:eastAsia="zh-CN"/>
        </w:rPr>
        <w:t>五、本大题共5小题，共15分。</w:t>
      </w:r>
    </w:p>
    <w:p w14:paraId="79CA3403">
      <w:pPr>
        <w:rPr>
          <w:rFonts w:hint="eastAsia"/>
          <w:lang w:val="en-US" w:eastAsia="zh-CN"/>
        </w:rPr>
      </w:pPr>
      <w:r>
        <w:rPr>
          <w:rFonts w:hint="eastAsia" w:asciiTheme="minorHAnsi" w:eastAsiaTheme="minorEastAsia"/>
          <w:lang w:val="en-US" w:eastAsia="zh-CN"/>
        </w:rPr>
        <w:t>阅读下面的文字，完成24～28题。</w:t>
      </w:r>
    </w:p>
    <w:p w14:paraId="4A264D9B">
      <w:pPr>
        <w:jc w:val="center"/>
        <w:rPr>
          <w:rFonts w:hint="eastAsia"/>
          <w:b/>
          <w:bCs/>
          <w:lang w:val="en-US" w:eastAsia="zh-CN"/>
        </w:rPr>
      </w:pPr>
      <w:r>
        <w:rPr>
          <w:rFonts w:hint="eastAsia" w:asciiTheme="minorHAnsi" w:eastAsiaTheme="minorEastAsia"/>
          <w:b/>
          <w:bCs/>
          <w:lang w:val="en-US" w:eastAsia="zh-CN"/>
        </w:rPr>
        <w:t>神奇的骨笛</w:t>
      </w:r>
    </w:p>
    <w:p w14:paraId="7B60952B">
      <w:pPr>
        <w:jc w:val="center"/>
        <w:rPr>
          <w:rFonts w:hint="eastAsia"/>
          <w:lang w:val="en-US" w:eastAsia="zh-CN"/>
        </w:rPr>
      </w:pPr>
      <w:r>
        <w:rPr>
          <w:rFonts w:hint="eastAsia" w:asciiTheme="minorHAnsi" w:eastAsiaTheme="minorEastAsia"/>
          <w:lang w:val="en-US" w:eastAsia="zh-CN"/>
        </w:rPr>
        <w:t>刘庆邦</w:t>
      </w:r>
    </w:p>
    <w:p w14:paraId="2137A463">
      <w:pPr>
        <w:ind w:firstLine="420" w:firstLineChars="200"/>
        <w:rPr>
          <w:rFonts w:hint="eastAsia" w:ascii="楷体" w:hAnsi="楷体" w:eastAsia="楷体" w:cs="楷体"/>
          <w:lang w:val="en-US" w:eastAsia="zh-CN"/>
        </w:rPr>
      </w:pPr>
      <w:r>
        <w:rPr>
          <w:rFonts w:hint="eastAsia" w:ascii="楷体" w:hAnsi="楷体" w:eastAsia="楷体" w:cs="楷体"/>
          <w:lang w:val="en-US" w:eastAsia="zh-CN"/>
        </w:rPr>
        <w:t>①上中学时，我参加过学校的宣传队。我不是乐队的伴奏者，也不表演乐器独奏的节目，却大着胆子跟母亲要钱，买了一支横笛。横笛是用竹子做成的，熟黄的竹管上缠有几道漆黑的丝线，像是一件艺术品，很是喜人。我用竹笛学会了吹奏第一首曲子《东方红》之后，又陆续学会了好几首曲子。从少年到青年，从吹柳笛到吹竹笛，竹笛犹如我所拥有的第一件奢侈品，我对竹笛爱不释手。在校园里，我曾和老师及同学们照过一张合影，那是我在中学期间留下的唯一一张黑白合影照片。在照片上，我手里拿的就是那支竹笛。我看来看去，老师和同学们都没拿什么东西，只有我拿着那支道具般的竹笛，似乎显得有些造作，有些冒充高雅，还有些显摆，但也表明我对竹笛确实很喜爱。</w:t>
      </w:r>
    </w:p>
    <w:p w14:paraId="6E63A008">
      <w:pPr>
        <w:ind w:firstLine="420" w:firstLineChars="200"/>
        <w:rPr>
          <w:rFonts w:hint="eastAsia" w:ascii="楷体" w:hAnsi="楷体" w:eastAsia="楷体" w:cs="楷体"/>
          <w:lang w:val="en-US" w:eastAsia="zh-CN"/>
        </w:rPr>
      </w:pPr>
      <w:r>
        <w:rPr>
          <w:rFonts w:hint="eastAsia" w:ascii="楷体" w:hAnsi="楷体" w:eastAsia="楷体" w:cs="楷体"/>
          <w:lang w:val="en-US" w:eastAsia="zh-CN"/>
        </w:rPr>
        <w:t>②笛子的种类其实很多，后来我又看见过木笛、瓷笛、铜笛、银笛、玉笛等，却从没有看见过骨笛。年已过古稀，我不但没见过骨笛，连骨笛这个名词对我来说都是陌生的，我甚至连听说都没听说过。2025年清明节前夕，中原大地的麦苗正在展叶，到处一派绿汪汪的。金黄色的油菜花和粉红的桃花点缀其间，为生机勃勃的大平原增添了明丽的色彩。就是在这春和景明的大好时节，我在河南省漯河市舞阳县贾湖村的贾湖遗址博物馆，第一次听说骨笛，第一次见到骨笛，并第一次听到动人心魄的骨笛的笛声。</w:t>
      </w:r>
    </w:p>
    <w:p w14:paraId="5E49985B">
      <w:pPr>
        <w:ind w:firstLine="420" w:firstLineChars="200"/>
        <w:rPr>
          <w:rFonts w:hint="eastAsia" w:ascii="楷体" w:hAnsi="楷体" w:eastAsia="楷体" w:cs="楷体"/>
          <w:lang w:val="en-US" w:eastAsia="zh-CN"/>
        </w:rPr>
      </w:pPr>
      <w:r>
        <w:rPr>
          <w:rFonts w:hint="eastAsia" w:ascii="楷体" w:hAnsi="楷体" w:eastAsia="楷体" w:cs="楷体"/>
          <w:lang w:val="en-US" w:eastAsia="zh-CN"/>
        </w:rPr>
        <w:t>③博物馆第一个展馆的彩色展板上，醒目地列出了贾湖遗址考古中发现的11项世界最早文化遗产。馆内还展示了龟甲契刻、鼎形器皿、绿松石饰、建房盖屋、驯化家畜、制作陶器、栽种水稻、结网捕鱼、纺纱织布、酿造果酒等生活痕迹。当然，最重要的、最令人惊叹的文物是八九千年前就已存在的骨笛。每座博物馆都会有一两件最具代表性的文物，那些文物往往会被讲解员说成是镇馆之宝。而贾湖遗址博物馆的镇馆之宝，无疑非骨笛莫属。</w:t>
      </w:r>
    </w:p>
    <w:p w14:paraId="5755F1D5">
      <w:pPr>
        <w:ind w:firstLine="420" w:firstLineChars="200"/>
        <w:rPr>
          <w:rFonts w:hint="eastAsia" w:ascii="楷体" w:hAnsi="楷体" w:eastAsia="楷体" w:cs="楷体"/>
          <w:lang w:val="en-US" w:eastAsia="zh-CN"/>
        </w:rPr>
      </w:pPr>
      <w:r>
        <w:rPr>
          <w:rFonts w:hint="eastAsia" w:ascii="楷体" w:hAnsi="楷体" w:eastAsia="楷体" w:cs="楷体"/>
          <w:lang w:val="en-US" w:eastAsia="zh-CN"/>
        </w:rPr>
        <w:t>④在一方透明玻璃展柜里，两支并排斜放着的骨笛完美无缺、洁白如玉，不能不让我感到惊奇。试想，如果是普通的人骨或兽骨，经过数千年地底的腐化，可能会腐朽如酥，并化成泥土，变得不可寻觅。骨笛为何经历岁月的长期考验，还如此完好呢？我注意到，骨笛除了发白，还微微有些发棕，这又是为什么呢？不难想象，每一件骨笛制成后，骨笛的主人会不断把玩，反复吹奏。久而久之，骨笛的表面就有了光滑的类似玻璃质的包浆，如同裹上一层耐腐蚀的保护层。任何包浆的形成，里面必定包含有物件主人的汗渍、血液，还有时间和心灵，所以才能和历史共存，供后人一睹它当年的风采。</w:t>
      </w:r>
    </w:p>
    <w:p w14:paraId="2114DBB4">
      <w:pPr>
        <w:ind w:firstLine="420" w:firstLineChars="200"/>
        <w:rPr>
          <w:rFonts w:hint="eastAsia" w:ascii="楷体" w:hAnsi="楷体" w:eastAsia="楷体" w:cs="楷体"/>
          <w:lang w:val="en-US" w:eastAsia="zh-CN"/>
        </w:rPr>
      </w:pPr>
      <w:r>
        <w:rPr>
          <w:rFonts w:hint="eastAsia" w:ascii="楷体" w:hAnsi="楷体" w:eastAsia="楷体" w:cs="楷体"/>
          <w:lang w:val="en-US" w:eastAsia="zh-CN"/>
        </w:rPr>
        <w:t>⑤骨笛为竖笛，笛管上下的直径并不一致，两端粗一些，中间稍细一些。讲解员介绍，骨笛是几千年前采用白鹤翅膀上的翅骨制成的。贾湖地处黄淮海地区，河流纵横，水源充沛，很适合大型鸟类鹤的栖息和繁衍。</w:t>
      </w:r>
    </w:p>
    <w:p w14:paraId="4A91D759">
      <w:pPr>
        <w:ind w:firstLine="420" w:firstLineChars="200"/>
        <w:rPr>
          <w:rFonts w:hint="eastAsia" w:ascii="楷体" w:hAnsi="楷体" w:eastAsia="楷体" w:cs="楷体"/>
          <w:lang w:val="en-US" w:eastAsia="zh-CN"/>
        </w:rPr>
      </w:pPr>
      <w:r>
        <w:rPr>
          <w:rFonts w:hint="eastAsia" w:ascii="楷体" w:hAnsi="楷体" w:eastAsia="楷体" w:cs="楷体"/>
          <w:lang w:val="en-US" w:eastAsia="zh-CN"/>
        </w:rPr>
        <w:t>⑥截至目前，从贾湖遗址出土的骨笛已达45支。大部分骨笛被送到各地博物馆展出，在贾湖遗址博物馆展出的只有两支。考古专家发现，每座墓葬里出土的骨笛一般都是两支。经音乐专家测音研究，两支骨笛从表面形状看并无差别，但它们的音准却不尽相同，一支音准高一些，另一支稍微低一些。音准高的骨笛被专家命名为乾笛，也就是雄笛。音准稍低的骨笛被命名为坤笛，也就是雌笛。这表明，在我国古代的音乐文化中，可能已经有了男女同行和男女之别。</w:t>
      </w:r>
    </w:p>
    <w:p w14:paraId="2BC21532">
      <w:pPr>
        <w:ind w:firstLine="420" w:firstLineChars="200"/>
        <w:rPr>
          <w:rFonts w:hint="eastAsia" w:ascii="楷体" w:hAnsi="楷体" w:eastAsia="楷体" w:cs="楷体"/>
          <w:lang w:val="en-US" w:eastAsia="zh-CN"/>
        </w:rPr>
      </w:pPr>
      <w:r>
        <w:rPr>
          <w:rFonts w:hint="eastAsia" w:ascii="楷体" w:hAnsi="楷体" w:eastAsia="楷体" w:cs="楷体"/>
          <w:lang w:val="en-US" w:eastAsia="zh-CN"/>
        </w:rPr>
        <w:t>⑦欣赏骨笛的过程中，不免要想象一下骨笛的制作过程。在我想来，每一支巧夺天工的骨笛，制作过程都异常艰难。须知，贾湖骨笛产生的时代还处在新石器时代早期，当时还没有冶金技术，没有任何金属工具可供使用。而一些用石头做成的石斧、石刀、石锤等，都比较粗糙、笨重，只适合砍伐、收割、破壳等农活儿。加工骨笛是一种相当精细的技术活儿，用什么样的工具才能加工骨笛呢？别无选择，只能用骨头工具，以骨对骨，以骨刻骨，才能完成对骨笛的加工工作。我在博物馆的展柜里看到了骨刀、骨标、骨锥、骨针等工具。骨锥尖尖的，锋芒毕露的样子。骨针很细，据说针鼻只能穿过一根头发丝。毋庸置疑，加工骨笛，只能用骨制工具。贾湖人用骨刀对鹤的翅骨进行切割，再用骨锥把骨管打通，并在骨管上钻出音孔。所有的加工过程都非常缓慢，需要日复一日、一丝一点地精准用功。</w:t>
      </w:r>
      <w:r>
        <w:rPr>
          <w:rFonts w:hint="eastAsia" w:ascii="楷体" w:hAnsi="楷体" w:eastAsia="楷体" w:cs="楷体"/>
          <w:u w:val="single"/>
          <w:lang w:val="en-US" w:eastAsia="zh-CN"/>
        </w:rPr>
        <w:t>这需要多么高超的智慧、顽强的耐力、坚定的信念，同时还需要一种信仰般力量的支持。</w:t>
      </w:r>
      <w:r>
        <w:rPr>
          <w:rFonts w:hint="eastAsia" w:ascii="楷体" w:hAnsi="楷体" w:eastAsia="楷体" w:cs="楷体"/>
          <w:lang w:val="en-US" w:eastAsia="zh-CN"/>
        </w:rPr>
        <w:t>它起码表明，我们的中华先民很早就不只满足于经济活动和物质生活，还有文化活动和精神生活，不满足于有吃有穿，还开始了对抽象的艺术的追求。</w:t>
      </w:r>
    </w:p>
    <w:p w14:paraId="6F495D13">
      <w:pPr>
        <w:ind w:firstLine="420" w:firstLineChars="200"/>
        <w:rPr>
          <w:rFonts w:hint="eastAsia" w:ascii="楷体" w:hAnsi="楷体" w:eastAsia="楷体" w:cs="楷体"/>
          <w:lang w:val="en-US" w:eastAsia="zh-CN"/>
        </w:rPr>
      </w:pPr>
      <w:r>
        <w:rPr>
          <w:rFonts w:hint="eastAsia" w:ascii="楷体" w:hAnsi="楷体" w:eastAsia="楷体" w:cs="楷体"/>
          <w:lang w:val="en-US" w:eastAsia="zh-CN"/>
        </w:rPr>
        <w:t>⑧在贾湖几百座墓葬群里，不是每座墓葬里都有骨笛，只有在少数的墓穴里才陪葬有骨笛。专家研究认为，凡发现有骨笛的墓葬，规制都比较高，墓主应该是部落头领或巫师一样的人物，骨笛是人物身份的象征。骨笛不仅有乐器的功能，更多表现为法器的功能。不仅有娱乐的作用，更多发挥的是祭祀的作用。在贾湖出土的还有一种用龟壳装小石子制成的龟铃，在祭祀仪式中与骨笛配套使用，就是一个明显的例证。龟铃像是打击乐器，如同现在的沙锤，骨笛为吹奏乐器，两者在同一节奏下相辅相成，和先民们一起祭天祭地、祭日祭月、祭雨祭雪，热烈而隆重，那是一种何等激动人心的场面!</w:t>
      </w:r>
    </w:p>
    <w:p w14:paraId="4B387927">
      <w:pPr>
        <w:ind w:firstLine="420" w:firstLineChars="200"/>
        <w:rPr>
          <w:rFonts w:hint="eastAsia" w:ascii="楷体" w:hAnsi="楷体" w:eastAsia="楷体" w:cs="楷体"/>
          <w:lang w:val="en-US" w:eastAsia="zh-CN"/>
        </w:rPr>
      </w:pPr>
      <w:r>
        <w:rPr>
          <w:rFonts w:hint="eastAsia" w:ascii="楷体" w:hAnsi="楷体" w:eastAsia="楷体" w:cs="楷体"/>
          <w:lang w:val="en-US" w:eastAsia="zh-CN"/>
        </w:rPr>
        <w:t>⑨上述种种，还不足以说明骨笛的神奇。骨笛的最神奇之处，在于其上所开的7个音孔，和用骨笛所吹奏出的完美的七声音阶。这是人类音乐文明发展史上一个里程碑式的重大考古发现，对于全世界音乐艺术的起源，有着</w:t>
      </w:r>
      <w:r>
        <w:rPr>
          <w:rFonts w:hint="eastAsia" w:ascii="楷体" w:hAnsi="楷体" w:eastAsia="楷体" w:cs="楷体"/>
          <w:em w:val="dot"/>
          <w:lang w:val="en-US" w:eastAsia="zh-CN"/>
        </w:rPr>
        <w:t>深远的确定性的</w:t>
      </w:r>
      <w:r>
        <w:rPr>
          <w:rFonts w:hint="eastAsia" w:ascii="楷体" w:hAnsi="楷体" w:eastAsia="楷体" w:cs="楷体"/>
          <w:lang w:val="en-US" w:eastAsia="zh-CN"/>
        </w:rPr>
        <w:t>意义。以前音乐界认为，七声音阶是从外国传到我国的，骨笛以雄辩的事实证明，在中国出土的骨笛，是人类最早的音乐文明源头之一。</w:t>
      </w:r>
    </w:p>
    <w:p w14:paraId="09871E6D">
      <w:pPr>
        <w:ind w:firstLine="420" w:firstLineChars="200"/>
        <w:rPr>
          <w:rFonts w:hint="eastAsia" w:ascii="楷体" w:hAnsi="楷体" w:eastAsia="楷体" w:cs="楷体"/>
          <w:lang w:val="en-US" w:eastAsia="zh-CN"/>
        </w:rPr>
      </w:pPr>
      <w:r>
        <w:rPr>
          <w:rFonts w:hint="eastAsia" w:ascii="楷体" w:hAnsi="楷体" w:eastAsia="楷体" w:cs="楷体"/>
          <w:lang w:val="en-US" w:eastAsia="zh-CN"/>
        </w:rPr>
        <w:t>⑩通过视频，我听到了上海的一位音乐教授用七孔骨笛吹奏的曲子《梁祝》，那如幽如怨、如泣如诉的旋律，听得我心潮起伏，几乎眼湿。这就是我们的先人在八九千年前所制造的骨笛，这就是用七孔骨笛所吹奏的动人情肠的乐曲，它让我们思接千古，情动万里，在源远流长的中华音乐文化中得到情感上的沟通和共鸣。</w:t>
      </w:r>
    </w:p>
    <w:p w14:paraId="7165E8D3">
      <w:pPr>
        <w:ind w:firstLine="420" w:firstLineChars="200"/>
        <w:rPr>
          <w:rFonts w:hint="eastAsia" w:ascii="楷体" w:hAnsi="楷体" w:eastAsia="楷体" w:cs="楷体"/>
          <w:lang w:val="en-US" w:eastAsia="zh-CN"/>
        </w:rPr>
      </w:pPr>
      <w:r>
        <w:rPr>
          <w:rFonts w:hint="eastAsia" w:ascii="楷体" w:hAnsi="楷体" w:eastAsia="楷体" w:cs="楷体"/>
          <w:lang w:val="en-US" w:eastAsia="zh-CN"/>
        </w:rPr>
        <w:fldChar w:fldCharType="begin"/>
      </w:r>
      <w:r>
        <w:rPr>
          <w:rFonts w:hint="eastAsia" w:ascii="楷体" w:hAnsi="楷体" w:eastAsia="楷体" w:cs="楷体"/>
          <w:lang w:val="en-US" w:eastAsia="zh-CN"/>
        </w:rPr>
        <w:instrText xml:space="preserve"> EQ \o\ac(</w:instrText>
      </w:r>
      <w:r>
        <w:rPr>
          <w:rFonts w:hint="eastAsia" w:ascii="楷体" w:hAnsi="楷体" w:eastAsia="楷体" w:cs="楷体"/>
          <w:kern w:val="2"/>
          <w:sz w:val="21"/>
          <w:szCs w:val="24"/>
          <w:lang w:val="en-US" w:eastAsia="zh-CN" w:bidi="ar-SA"/>
        </w:rPr>
        <w:instrText xml:space="preserve">○</w:instrText>
      </w:r>
      <w:r>
        <w:rPr>
          <w:rFonts w:hint="eastAsia" w:ascii="楷体" w:hAnsi="楷体" w:eastAsia="楷体" w:cs="楷体"/>
          <w:lang w:val="en-US" w:eastAsia="zh-CN"/>
        </w:rPr>
        <w:instrText xml:space="preserve">,</w:instrText>
      </w:r>
      <w:r>
        <w:rPr>
          <w:rFonts w:hint="eastAsia" w:ascii="楷体" w:hAnsi="楷体" w:eastAsia="楷体" w:cs="楷体"/>
          <w:kern w:val="2"/>
          <w:position w:val="2"/>
          <w:sz w:val="14"/>
          <w:szCs w:val="24"/>
          <w:lang w:val="en-US" w:eastAsia="zh-CN" w:bidi="ar-SA"/>
        </w:rPr>
        <w:instrText xml:space="preserve">11</w:instrText>
      </w:r>
      <w:r>
        <w:rPr>
          <w:rFonts w:hint="eastAsia" w:ascii="楷体" w:hAnsi="楷体" w:eastAsia="楷体" w:cs="楷体"/>
          <w:lang w:val="en-US" w:eastAsia="zh-CN"/>
        </w:rPr>
        <w:instrText xml:space="preserve">)</w:instrText>
      </w:r>
      <w:r>
        <w:rPr>
          <w:rFonts w:hint="eastAsia" w:ascii="楷体" w:hAnsi="楷体" w:eastAsia="楷体" w:cs="楷体"/>
          <w:lang w:val="en-US" w:eastAsia="zh-CN"/>
        </w:rPr>
        <w:fldChar w:fldCharType="end"/>
      </w:r>
      <w:r>
        <w:rPr>
          <w:rFonts w:hint="eastAsia" w:ascii="楷体" w:hAnsi="楷体" w:eastAsia="楷体" w:cs="楷体"/>
          <w:lang w:val="en-US" w:eastAsia="zh-CN"/>
        </w:rPr>
        <w:t>忽然想起，我也很爱吹笛子，不知能不能把骨笛试吹一下。我很快打消了这个念头。我知道，为了更好地保护骨笛这样国宝级的文物，不是谁想吹就能吹的。</w:t>
      </w:r>
    </w:p>
    <w:p w14:paraId="4E1CB813">
      <w:pPr>
        <w:ind w:firstLine="420" w:firstLineChars="200"/>
        <w:rPr>
          <w:rFonts w:hint="eastAsia" w:ascii="楷体" w:hAnsi="楷体" w:eastAsia="楷体" w:cs="楷体"/>
          <w:lang w:val="en-US" w:eastAsia="zh-CN"/>
        </w:rPr>
      </w:pPr>
      <w:r>
        <w:rPr>
          <w:rFonts w:hint="eastAsia" w:ascii="楷体" w:hAnsi="楷体" w:eastAsia="楷体" w:cs="楷体"/>
          <w:lang w:val="en-US" w:eastAsia="zh-CN"/>
        </w:rPr>
        <w:fldChar w:fldCharType="begin"/>
      </w:r>
      <w:r>
        <w:rPr>
          <w:rFonts w:hint="eastAsia" w:ascii="楷体" w:hAnsi="楷体" w:eastAsia="楷体" w:cs="楷体"/>
          <w:lang w:val="en-US" w:eastAsia="zh-CN"/>
        </w:rPr>
        <w:instrText xml:space="preserve"> EQ \o\ac(</w:instrText>
      </w:r>
      <w:r>
        <w:rPr>
          <w:rFonts w:hint="eastAsia" w:ascii="楷体" w:hAnsi="楷体" w:eastAsia="楷体" w:cs="楷体"/>
          <w:kern w:val="2"/>
          <w:sz w:val="21"/>
          <w:szCs w:val="24"/>
          <w:lang w:val="en-US" w:eastAsia="zh-CN" w:bidi="ar-SA"/>
        </w:rPr>
        <w:instrText xml:space="preserve">○</w:instrText>
      </w:r>
      <w:r>
        <w:rPr>
          <w:rFonts w:hint="eastAsia" w:ascii="楷体" w:hAnsi="楷体" w:eastAsia="楷体" w:cs="楷体"/>
          <w:lang w:val="en-US" w:eastAsia="zh-CN"/>
        </w:rPr>
        <w:instrText xml:space="preserve">,</w:instrText>
      </w:r>
      <w:r>
        <w:rPr>
          <w:rFonts w:hint="eastAsia" w:ascii="楷体" w:hAnsi="楷体" w:eastAsia="楷体" w:cs="楷体"/>
          <w:kern w:val="2"/>
          <w:position w:val="2"/>
          <w:sz w:val="14"/>
          <w:szCs w:val="24"/>
          <w:lang w:val="en-US" w:eastAsia="zh-CN" w:bidi="ar-SA"/>
        </w:rPr>
        <w:instrText xml:space="preserve">12</w:instrText>
      </w:r>
      <w:r>
        <w:rPr>
          <w:rFonts w:hint="eastAsia" w:ascii="楷体" w:hAnsi="楷体" w:eastAsia="楷体" w:cs="楷体"/>
          <w:lang w:val="en-US" w:eastAsia="zh-CN"/>
        </w:rPr>
        <w:instrText xml:space="preserve">)</w:instrText>
      </w:r>
      <w:r>
        <w:rPr>
          <w:rFonts w:hint="eastAsia" w:ascii="楷体" w:hAnsi="楷体" w:eastAsia="楷体" w:cs="楷体"/>
          <w:lang w:val="en-US" w:eastAsia="zh-CN"/>
        </w:rPr>
        <w:fldChar w:fldCharType="end"/>
      </w:r>
      <w:r>
        <w:rPr>
          <w:rFonts w:hint="eastAsia" w:ascii="楷体" w:hAnsi="楷体" w:eastAsia="楷体" w:cs="楷体"/>
          <w:lang w:val="en-US" w:eastAsia="zh-CN"/>
        </w:rPr>
        <w:t>虽然我没能吹到骨笛，但神奇的骨笛和用骨笛所吹奏的优美旋律，已永远留在我心中。</w:t>
      </w:r>
    </w:p>
    <w:p w14:paraId="3AA29944">
      <w:pPr>
        <w:jc w:val="right"/>
        <w:rPr>
          <w:rFonts w:hint="eastAsia"/>
          <w:lang w:val="en-US" w:eastAsia="zh-CN"/>
        </w:rPr>
      </w:pPr>
      <w:r>
        <w:rPr>
          <w:rFonts w:hint="eastAsia" w:ascii="楷体" w:hAnsi="楷体" w:eastAsia="楷体" w:cs="楷体"/>
          <w:lang w:val="en-US" w:eastAsia="zh-CN"/>
        </w:rPr>
        <w:t>（选自《人民日报》，有删改）</w:t>
      </w:r>
    </w:p>
    <w:p w14:paraId="54264BD1">
      <w:pPr>
        <w:rPr>
          <w:rFonts w:hint="eastAsia" w:asciiTheme="minorHAnsi" w:eastAsiaTheme="minorEastAsia"/>
          <w:lang w:val="en-US" w:eastAsia="zh-CN"/>
        </w:rPr>
      </w:pPr>
      <w:r>
        <w:rPr>
          <w:rFonts w:hint="eastAsia" w:asciiTheme="minorHAnsi" w:eastAsiaTheme="minorEastAsia"/>
          <w:lang w:val="en-US" w:eastAsia="zh-CN"/>
        </w:rPr>
        <w:t>24.文章以作者的少年往事开篇，有什么作用？（2分）</w:t>
      </w:r>
    </w:p>
    <w:p w14:paraId="5B9E3CF8">
      <w:pPr>
        <w:rPr>
          <w:rFonts w:hint="eastAsia" w:asciiTheme="minorHAnsi" w:eastAsiaTheme="minorEastAsia"/>
          <w:lang w:val="en-US" w:eastAsia="zh-CN"/>
        </w:rPr>
      </w:pPr>
    </w:p>
    <w:p w14:paraId="2DB34E0E">
      <w:pPr>
        <w:rPr>
          <w:rFonts w:hint="eastAsia" w:asciiTheme="minorHAnsi" w:eastAsiaTheme="minorEastAsia"/>
          <w:lang w:val="en-US" w:eastAsia="zh-CN"/>
        </w:rPr>
      </w:pPr>
    </w:p>
    <w:p w14:paraId="352E2489">
      <w:pPr>
        <w:rPr>
          <w:rFonts w:hint="eastAsia" w:asciiTheme="minorHAnsi" w:eastAsiaTheme="minorEastAsia"/>
          <w:lang w:val="en-US" w:eastAsia="zh-CN"/>
        </w:rPr>
      </w:pPr>
      <w:r>
        <w:rPr>
          <w:rFonts w:hint="eastAsia" w:asciiTheme="minorHAnsi" w:eastAsiaTheme="minorEastAsia"/>
          <w:lang w:val="en-US" w:eastAsia="zh-CN"/>
        </w:rPr>
        <w:t>25.作者在文中阐述骨笛的制作过程“异常艰难”，结合文章分析原因。（3分）</w:t>
      </w:r>
    </w:p>
    <w:p w14:paraId="52EFBE6B">
      <w:pPr>
        <w:rPr>
          <w:rFonts w:hint="eastAsia" w:asciiTheme="minorHAnsi" w:eastAsiaTheme="minorEastAsia"/>
          <w:lang w:val="en-US" w:eastAsia="zh-CN"/>
        </w:rPr>
      </w:pPr>
    </w:p>
    <w:p w14:paraId="7B133A52">
      <w:pPr>
        <w:rPr>
          <w:rFonts w:hint="eastAsia" w:asciiTheme="minorHAnsi" w:eastAsiaTheme="minorEastAsia"/>
          <w:lang w:val="en-US" w:eastAsia="zh-CN"/>
        </w:rPr>
      </w:pPr>
    </w:p>
    <w:p w14:paraId="709A44E4">
      <w:pPr>
        <w:rPr>
          <w:rFonts w:hint="eastAsia" w:asciiTheme="minorHAnsi" w:eastAsiaTheme="minorEastAsia"/>
          <w:lang w:val="en-US" w:eastAsia="zh-CN"/>
        </w:rPr>
      </w:pPr>
    </w:p>
    <w:p w14:paraId="5311526C">
      <w:pPr>
        <w:rPr>
          <w:rFonts w:hint="eastAsia" w:asciiTheme="minorHAnsi" w:eastAsiaTheme="minorEastAsia"/>
          <w:lang w:val="en-US" w:eastAsia="zh-CN"/>
        </w:rPr>
      </w:pPr>
      <w:r>
        <w:rPr>
          <w:rFonts w:hint="eastAsia" w:asciiTheme="minorHAnsi" w:eastAsiaTheme="minorEastAsia"/>
          <w:lang w:val="en-US" w:eastAsia="zh-CN"/>
        </w:rPr>
        <w:t>26.第⑦段的画线句运用了什么修辞手法？分析其表达的思想感情。（3分）</w:t>
      </w:r>
    </w:p>
    <w:p w14:paraId="11CBDF77">
      <w:pPr>
        <w:rPr>
          <w:rFonts w:hint="eastAsia" w:asciiTheme="minorHAnsi" w:eastAsiaTheme="minorEastAsia"/>
          <w:lang w:val="en-US" w:eastAsia="zh-CN"/>
        </w:rPr>
      </w:pPr>
    </w:p>
    <w:p w14:paraId="3CDE83EF">
      <w:pPr>
        <w:rPr>
          <w:rFonts w:hint="eastAsia" w:asciiTheme="minorHAnsi" w:eastAsiaTheme="minorEastAsia"/>
          <w:lang w:val="en-US" w:eastAsia="zh-CN"/>
        </w:rPr>
      </w:pPr>
    </w:p>
    <w:p w14:paraId="42E39A6D">
      <w:pPr>
        <w:rPr>
          <w:rFonts w:hint="eastAsia" w:asciiTheme="minorHAnsi" w:eastAsiaTheme="minorEastAsia"/>
          <w:lang w:val="en-US" w:eastAsia="zh-CN"/>
        </w:rPr>
      </w:pPr>
      <w:r>
        <w:rPr>
          <w:rFonts w:hint="eastAsia" w:asciiTheme="minorHAnsi" w:eastAsiaTheme="minorEastAsia"/>
          <w:lang w:val="en-US" w:eastAsia="zh-CN"/>
        </w:rPr>
        <w:t>27.对第⑨段中加点的“深远的确定性的意义”应如何理解？你对此有何感悟？（3分）</w:t>
      </w:r>
    </w:p>
    <w:p w14:paraId="3F44E6E1">
      <w:pPr>
        <w:rPr>
          <w:rFonts w:hint="eastAsia" w:asciiTheme="minorHAnsi" w:eastAsiaTheme="minorEastAsia"/>
          <w:lang w:val="en-US" w:eastAsia="zh-CN"/>
        </w:rPr>
      </w:pPr>
    </w:p>
    <w:p w14:paraId="33243B0D">
      <w:pPr>
        <w:rPr>
          <w:rFonts w:hint="eastAsia" w:asciiTheme="minorHAnsi" w:eastAsiaTheme="minorEastAsia"/>
          <w:lang w:val="en-US" w:eastAsia="zh-CN"/>
        </w:rPr>
      </w:pPr>
    </w:p>
    <w:p w14:paraId="1DE0D02C">
      <w:pPr>
        <w:rPr>
          <w:rFonts w:hint="eastAsia" w:asciiTheme="minorHAnsi" w:eastAsiaTheme="minorEastAsia"/>
          <w:lang w:val="en-US" w:eastAsia="zh-CN"/>
        </w:rPr>
      </w:pPr>
    </w:p>
    <w:p w14:paraId="5698DC3A">
      <w:pPr>
        <w:rPr>
          <w:rFonts w:hint="eastAsia"/>
          <w:lang w:val="en-US" w:eastAsia="zh-CN"/>
        </w:rPr>
      </w:pPr>
      <w:r>
        <w:rPr>
          <w:rFonts w:hint="eastAsia" w:asciiTheme="minorHAnsi" w:eastAsiaTheme="minorEastAsia"/>
          <w:lang w:val="en-US" w:eastAsia="zh-CN"/>
        </w:rPr>
        <w:t>28.文章层层递进写出了骨笛的神奇处。请结合文章内容简要分析。（4分）</w:t>
      </w:r>
    </w:p>
    <w:p w14:paraId="7664F7E1">
      <w:pPr>
        <w:rPr>
          <w:rFonts w:hint="eastAsia"/>
          <w:lang w:val="en-US" w:eastAsia="zh-CN"/>
        </w:rPr>
      </w:pPr>
    </w:p>
    <w:p w14:paraId="5918C563">
      <w:pPr>
        <w:rPr>
          <w:rFonts w:hint="eastAsia"/>
          <w:lang w:val="en-US" w:eastAsia="zh-CN"/>
        </w:rPr>
      </w:pPr>
    </w:p>
    <w:p w14:paraId="0CAAFC61">
      <w:pPr>
        <w:rPr>
          <w:rFonts w:hint="eastAsia"/>
          <w:b/>
          <w:bCs/>
          <w:lang w:val="en-US" w:eastAsia="zh-CN"/>
        </w:rPr>
      </w:pPr>
      <w:r>
        <w:rPr>
          <w:rFonts w:hint="eastAsia" w:asciiTheme="minorHAnsi" w:eastAsiaTheme="minorEastAsia"/>
          <w:b/>
          <w:bCs/>
          <w:lang w:val="en-US" w:eastAsia="zh-CN"/>
        </w:rPr>
        <w:t>六、本大题45分。</w:t>
      </w:r>
    </w:p>
    <w:p w14:paraId="24AC0A67">
      <w:pPr>
        <w:rPr>
          <w:rFonts w:hint="eastAsia"/>
          <w:lang w:val="en-US" w:eastAsia="zh-CN"/>
        </w:rPr>
      </w:pPr>
      <w:r>
        <w:rPr>
          <w:rFonts w:hint="eastAsia" w:asciiTheme="minorHAnsi" w:eastAsiaTheme="minorEastAsia"/>
          <w:lang w:val="en-US" w:eastAsia="zh-CN"/>
        </w:rPr>
        <w:t>29.阅读下面的材料，根据要求完成作文。</w:t>
      </w:r>
    </w:p>
    <w:p w14:paraId="00A37EE8">
      <w:pPr>
        <w:ind w:firstLine="420" w:firstLineChars="200"/>
        <w:rPr>
          <w:rFonts w:hint="eastAsia" w:ascii="楷体" w:hAnsi="楷体" w:eastAsia="楷体" w:cs="楷体"/>
          <w:lang w:val="en-US" w:eastAsia="zh-CN"/>
        </w:rPr>
      </w:pPr>
      <w:r>
        <w:rPr>
          <w:rFonts w:hint="eastAsia" w:ascii="楷体" w:hAnsi="楷体" w:eastAsia="楷体" w:cs="楷体"/>
          <w:lang w:val="en-US" w:eastAsia="zh-CN"/>
        </w:rPr>
        <w:t>照亮别人，会使自己更加明亮；分享快乐，便会有加倍快乐；传递温暖，也能温暖自己。</w:t>
      </w:r>
    </w:p>
    <w:p w14:paraId="2A95AF06">
      <w:pPr>
        <w:ind w:firstLine="420" w:firstLineChars="200"/>
        <w:rPr>
          <w:rFonts w:hint="eastAsia"/>
          <w:lang w:val="en-US" w:eastAsia="zh-CN"/>
        </w:rPr>
      </w:pPr>
      <w:r>
        <w:rPr>
          <w:rFonts w:hint="eastAsia" w:asciiTheme="minorHAnsi" w:eastAsiaTheme="minorEastAsia"/>
          <w:lang w:val="en-US" w:eastAsia="zh-CN"/>
        </w:rPr>
        <w:t>根据上述材料，写一篇联想或者感悟的文章。</w:t>
      </w:r>
    </w:p>
    <w:p w14:paraId="23B86F3F">
      <w:pPr>
        <w:ind w:firstLine="420" w:firstLineChars="200"/>
        <w:rPr>
          <w:rFonts w:hint="eastAsia"/>
          <w:lang w:val="en-US" w:eastAsia="zh-CN"/>
        </w:rPr>
      </w:pPr>
      <w:r>
        <w:rPr>
          <w:rFonts w:hint="eastAsia" w:asciiTheme="minorHAnsi" w:eastAsiaTheme="minorEastAsia"/>
          <w:lang w:val="en-US" w:eastAsia="zh-CN"/>
        </w:rPr>
        <w:t>要求：①除诗歌外，文体不限；②不少于700字；③文中不得透露本人相关信息。</w:t>
      </w:r>
    </w:p>
    <w:p w14:paraId="43E50D0D">
      <w:pPr>
        <w:rPr>
          <w:rFonts w:hint="eastAsia"/>
          <w:lang w:val="en-US" w:eastAsia="zh-CN"/>
        </w:rPr>
      </w:pPr>
    </w:p>
    <w:p w14:paraId="3B1B8465">
      <w:pPr>
        <w:rPr>
          <w:rFonts w:hint="eastAsia"/>
          <w:lang w:val="en-US" w:eastAsia="zh-CN"/>
        </w:rPr>
      </w:pPr>
    </w:p>
    <w:p w14:paraId="5A593F47">
      <w:pPr>
        <w:rPr>
          <w:rFonts w:hint="eastAsia"/>
          <w:lang w:val="en-US" w:eastAsia="zh-CN"/>
        </w:rPr>
      </w:pPr>
    </w:p>
    <w:p w14:paraId="54557390">
      <w:pPr>
        <w:rPr>
          <w:rFonts w:hint="eastAsia"/>
          <w:lang w:val="en-US" w:eastAsia="zh-CN"/>
        </w:rPr>
      </w:pPr>
    </w:p>
    <w:p w14:paraId="13FDF717">
      <w:pPr>
        <w:rPr>
          <w:rFonts w:hint="eastAsia"/>
          <w:lang w:val="en-US" w:eastAsia="zh-CN"/>
        </w:rPr>
      </w:pPr>
    </w:p>
    <w:p w14:paraId="6D8C7539">
      <w:pPr>
        <w:rPr>
          <w:rFonts w:hint="eastAsia"/>
          <w:lang w:val="en-US" w:eastAsia="zh-CN"/>
        </w:rPr>
      </w:pPr>
    </w:p>
    <w:p w14:paraId="0206DE69">
      <w:pPr>
        <w:rPr>
          <w:rFonts w:hint="eastAsia"/>
          <w:lang w:val="en-US" w:eastAsia="zh-CN"/>
        </w:rPr>
      </w:pPr>
    </w:p>
    <w:p w14:paraId="57C9DDAD">
      <w:pPr>
        <w:rPr>
          <w:rFonts w:hint="eastAsia"/>
          <w:lang w:val="en-US" w:eastAsia="zh-CN"/>
        </w:rPr>
      </w:pPr>
    </w:p>
    <w:p w14:paraId="0FEF29F3">
      <w:pPr>
        <w:rPr>
          <w:rFonts w:hint="eastAsia"/>
          <w:lang w:val="en-US" w:eastAsia="zh-CN"/>
        </w:rPr>
      </w:pPr>
    </w:p>
    <w:p w14:paraId="208EC54A">
      <w:pPr>
        <w:rPr>
          <w:rFonts w:hint="default"/>
          <w:lang w:val="en-US" w:eastAsia="zh-CN"/>
        </w:rPr>
      </w:pPr>
    </w:p>
    <w:p w14:paraId="73455563">
      <w:pPr>
        <w:rPr>
          <w:rFonts w:hint="default"/>
          <w:lang w:val="en-US" w:eastAsia="zh-CN"/>
        </w:rPr>
      </w:pPr>
    </w:p>
    <w:p w14:paraId="5FC27D96">
      <w:pPr>
        <w:rPr>
          <w:rFonts w:hint="default"/>
          <w:lang w:val="en-US" w:eastAsia="zh-CN"/>
        </w:rPr>
      </w:pPr>
    </w:p>
    <w:p w14:paraId="6F595ABC">
      <w:pPr>
        <w:ind w:firstLine="420" w:firstLineChars="200"/>
        <w:rPr>
          <w:rFonts w:hint="default"/>
          <w:lang w:val="en-US" w:eastAsia="zh-CN"/>
        </w:rPr>
      </w:pPr>
    </w:p>
    <w:p w14:paraId="29BE6FBA">
      <w:pPr>
        <w:ind w:firstLine="420" w:firstLineChars="200"/>
        <w:rPr>
          <w:rFonts w:hint="default"/>
          <w:lang w:val="en-US" w:eastAsia="zh-CN"/>
        </w:rPr>
      </w:pPr>
    </w:p>
    <w:p w14:paraId="237DDADC">
      <w:pPr>
        <w:rPr>
          <w:rFonts w:hint="default"/>
          <w:lang w:val="en-US" w:eastAsia="zh-CN"/>
        </w:rPr>
      </w:pPr>
    </w:p>
    <w:p w14:paraId="6735167D">
      <w:pPr>
        <w:rPr>
          <w:rFonts w:hint="default"/>
          <w:lang w:val="en-US" w:eastAsia="zh-CN"/>
        </w:rPr>
      </w:pPr>
    </w:p>
    <w:p w14:paraId="4BD1D9D2">
      <w:pPr>
        <w:rPr>
          <w:rFonts w:hint="default"/>
          <w:lang w:val="en-US" w:eastAsia="zh-CN"/>
        </w:rPr>
      </w:pPr>
    </w:p>
    <w:p w14:paraId="020C5E09">
      <w:pPr>
        <w:rPr>
          <w:rFonts w:hint="default"/>
          <w:lang w:val="en-US" w:eastAsia="zh-CN"/>
        </w:rPr>
      </w:pPr>
    </w:p>
    <w:p w14:paraId="2FD837D0">
      <w:pPr>
        <w:rPr>
          <w:rFonts w:hint="default"/>
          <w:lang w:val="en-US" w:eastAsia="zh-CN"/>
        </w:rPr>
      </w:pPr>
    </w:p>
    <w:p w14:paraId="7C9DFA0D">
      <w:pPr>
        <w:rPr>
          <w:rFonts w:hint="eastAsia"/>
          <w:lang w:val="en-US" w:eastAsia="zh-CN"/>
        </w:rPr>
      </w:pPr>
    </w:p>
    <w:p w14:paraId="4D1F4EEA">
      <w:pPr>
        <w:rPr>
          <w:rFonts w:hint="eastAsia"/>
          <w:lang w:val="en-US" w:eastAsia="zh-CN"/>
        </w:rPr>
      </w:pPr>
    </w:p>
    <w:p w14:paraId="629C0AF4">
      <w:pPr>
        <w:rPr>
          <w:rFonts w:hint="eastAsia"/>
          <w:lang w:val="en-US" w:eastAsia="zh-CN"/>
        </w:rPr>
      </w:pPr>
    </w:p>
    <w:p w14:paraId="553FE5B3">
      <w:pPr>
        <w:rPr>
          <w:rFonts w:hint="eastAsia"/>
          <w:lang w:val="en-US" w:eastAsia="zh-CN"/>
        </w:rPr>
      </w:pPr>
    </w:p>
    <w:p w14:paraId="5733117B">
      <w:pPr>
        <w:rPr>
          <w:rFonts w:hint="eastAsia"/>
          <w:lang w:val="en-US" w:eastAsia="zh-CN"/>
        </w:rPr>
      </w:pPr>
    </w:p>
    <w:p w14:paraId="5AD00BF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7757B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next w:val="1"/>
    <w:unhideWhenUsed/>
    <w:qFormat/>
    <w:uiPriority w:val="0"/>
    <w:pPr>
      <w:keepNext/>
      <w:keepLines/>
      <w:widowControl w:val="0"/>
      <w:spacing w:before="260" w:beforeLines="0" w:beforeAutospacing="0" w:after="260" w:afterLines="0" w:afterAutospacing="0" w:line="413" w:lineRule="auto"/>
      <w:jc w:val="both"/>
      <w:outlineLvl w:val="1"/>
    </w:pPr>
    <w:rPr>
      <w:rFonts w:ascii="Arial" w:hAnsi="Arial" w:eastAsia="黑体" w:cstheme="minorBidi"/>
      <w:b/>
      <w:kern w:val="2"/>
      <w:sz w:val="32"/>
      <w:szCs w:val="24"/>
      <w:lang w:val="en-US" w:eastAsia="zh-CN"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table" w:styleId="4">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2025-05-18T12:52:19Z</dcterms:created>
  <dc:creator>Hertz</dc:creator>
  <cp:lastModifiedBy>编辑</cp:lastModifiedBy>
  <dcterms:modified xsi:type="dcterms:W3CDTF">2025-05-18T16:46:35Z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eyJoZGlkIjoiZGVmMjhkZDE2YWZmYWYyYjdmYzA5Y2Q2ZTQ5M2ZiYTEiLCJ1c2VySWQiOiI0ODgwMDkwMDkifQ==</vt:lpwstr>
  </property>
  <property fmtid="{D5CDD505-2E9C-101B-9397-08002B2CF9AE}" pid="4" name="ICV">
    <vt:lpwstr>6B3C96F25EBE44E2859AE28900C7D228_12</vt:lpwstr>
  </property>
</Properties>
</file>